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28147578" w:displacedByCustomXml="next"/>
    <w:bookmarkEnd w:id="0" w:displacedByCustomXml="next"/>
    <w:bookmarkStart w:id="1" w:name="_top" w:displacedByCustomXml="next"/>
    <w:bookmarkEnd w:id="1" w:displacedByCustomXml="next"/>
    <w:sdt>
      <w:sdtPr>
        <w:id w:val="1873803403"/>
        <w:docPartObj>
          <w:docPartGallery w:val="Cover Pages"/>
          <w:docPartUnique/>
        </w:docPartObj>
      </w:sdtPr>
      <w:sdtEndPr>
        <w:rPr>
          <w:b/>
          <w:sz w:val="28"/>
          <w:szCs w:val="28"/>
          <w:u w:val="single"/>
        </w:rPr>
      </w:sdtEndPr>
      <w:sdtContent>
        <w:p w14:paraId="1BD53A0A" w14:textId="7099F1C3" w:rsidR="00EA0751" w:rsidRDefault="002855B9">
          <w:r>
            <w:rPr>
              <w:noProof/>
            </w:rPr>
            <w:pict w14:anchorId="2974602A">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92" o:spid="_x0000_s1061" type="#_x0000_t5" style="position:absolute;margin-left:249.95pt;margin-top:-35.95pt;width:614.5pt;height:119.7pt;rotation:180;z-index:251658271;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" fillcolor="#00a9a7" stroked="f" strokeweight="1pt">
                <w10:wrap anchorx="margin"/>
              </v:shape>
            </w:pict>
          </w:r>
          <w:r>
            <w:rPr>
              <w:noProof/>
            </w:rPr>
            <w:pict w14:anchorId="3186BAD4">
              <v:shape id="Isosceles Triangle 91" o:spid="_x0000_s1060" type="#_x0000_t5" style="position:absolute;margin-left:-590.35pt;margin-top:-58.4pt;width:1075.3pt;height:184.2pt;rotation:180;z-index:251658270;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" fillcolor="#1c6183" stroked="f" strokeweight="1pt">
                <w10:wrap anchorx="margin"/>
              </v:shape>
            </w:pict>
          </w:r>
          <w:r>
            <w:rPr>
              <w:noProof/>
            </w:rPr>
            <w:pict w14:anchorId="0263840A">
              <v:shapetype id="_x0000_t202" coordsize="21600,21600" o:spt="202" path="m,l,21600r21600,l21600,xe">
                <v:stroke joinstyle="miter"/>
                <v:path gradientshapeok="t" o:connecttype="rect"/>
              </v:shapetype>
              <v:shape id="Text Box 90" o:spid="_x0000_s1059" type="#_x0000_t202" style="position:absolute;margin-left:0;margin-top:0;width:8in;height:286.5pt;z-index:251658269;visibility:visible;mso-width-percent:941;mso-height-percent:363;mso-top-percent:300;mso-position-horizontal:center;mso-position-horizontal-relative:page;mso-position-vertical-relative:page;mso-width-percent:941;mso-height-percent:363;mso-top-percent:300;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filled="f" stroked="f" strokeweight=".5pt">
                <v:textbox inset="126pt,0,54pt,0">
                  <w:txbxContent>
                    <w:p w14:paraId="60CCADED" w14:textId="5FBDC462" w:rsidR="00EA0751" w:rsidRPr="00EA0751" w:rsidRDefault="002855B9">
                      <w:pPr>
                        <w:jc w:val="right"/>
                        <w:rPr>
                          <w:color w:val="1C6183"/>
                          <w:sz w:val="64"/>
                          <w:szCs w:val="64"/>
                        </w:rPr>
                      </w:pPr>
                      <w:sdt>
                        <w:sdtPr>
                          <w:rPr>
                            <w:caps/>
                            <w:color w:val="1C6183"/>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246099">
                            <w:rPr>
                              <w:caps/>
                              <w:color w:val="1C6183"/>
                              <w:sz w:val="64"/>
                              <w:szCs w:val="64"/>
                            </w:rPr>
                            <w:t>Introduction to redcap</w:t>
                          </w:r>
                        </w:sdtContent>
                      </w:sdt>
                    </w:p>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273942C7" w14:textId="38B7B969" w:rsidR="00EA0751" w:rsidRDefault="00EA0751">
                          <w:pPr>
                            <w:jc w:val="right"/>
                            <w:rPr>
                              <w:smallCaps/>
                              <w:color w:val="404040" w:themeColor="text1" w:themeTint="BF"/>
                              <w:sz w:val="36"/>
                              <w:szCs w:val="36"/>
                            </w:rPr>
                          </w:pPr>
                          <w:r>
                            <w:rPr>
                              <w:color w:val="404040" w:themeColor="text1" w:themeTint="BF"/>
                              <w:sz w:val="36"/>
                              <w:szCs w:val="36"/>
                            </w:rPr>
                            <w:t>Basic user guide</w:t>
                          </w:r>
                        </w:p>
                      </w:sdtContent>
                    </w:sdt>
                  </w:txbxContent>
                </v:textbox>
                <w10:wrap type="square" anchorx="page" anchory="page"/>
              </v:shape>
            </w:pict>
          </w:r>
        </w:p>
        <w:p w14:paraId="4AAEC318" w14:textId="52D5775A" w:rsidR="00EA0751" w:rsidRDefault="002855B9">
          <w:pPr>
            <w:rPr>
              <w:b/>
              <w:sz w:val="28"/>
              <w:szCs w:val="28"/>
              <w:u w:val="single"/>
            </w:rPr>
          </w:pPr>
          <w:r>
            <w:rPr>
              <w:noProof/>
            </w:rPr>
            <w:pict w14:anchorId="573978A0">
              <v:shape id="_x0000_s1058" type="#_x0000_t202" style="position:absolute;margin-left:402.4pt;margin-top:718.05pt;width:140.1pt;height:24.4pt;z-index:2517048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" stroked="f">
                <v:textbox>
                  <w:txbxContent>
                    <w:p w14:paraId="29BA3200" w14:textId="60CA58A3" w:rsidR="00FD5192" w:rsidRDefault="00FD5192">
                      <w:r>
                        <w:t>Version. 1 February 2023</w:t>
                      </w:r>
                    </w:p>
                  </w:txbxContent>
                </v:textbox>
                <w10:wrap type="square"/>
              </v:shape>
            </w:pict>
          </w:r>
          <w:r w:rsidR="00EA0751">
            <w:rPr>
              <w:b/>
              <w:noProof/>
              <w:sz w:val="28"/>
              <w:szCs w:val="28"/>
              <w:u w:val="single"/>
            </w:rPr>
            <w:drawing>
              <wp:anchor distT="0" distB="0" distL="114300" distR="114300" simplePos="0" relativeHeight="251658273" behindDoc="0" locked="0" layoutInCell="1" allowOverlap="1" wp14:anchorId="39309964" wp14:editId="1A9941FB">
                <wp:simplePos x="0" y="0"/>
                <wp:positionH relativeFrom="margin">
                  <wp:posOffset>-100965</wp:posOffset>
                </wp:positionH>
                <wp:positionV relativeFrom="margin">
                  <wp:posOffset>9179560</wp:posOffset>
                </wp:positionV>
                <wp:extent cx="2089785" cy="706120"/>
                <wp:effectExtent l="0" t="0" r="5715" b="0"/>
                <wp:wrapSquare wrapText="bothSides"/>
                <wp:docPr id="94" name="Picture 9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9785" cy="706120"/>
                        </a:xfrm>
                        <a:prstGeom prst="rect">
                          <a:avLst/>
                        </a:prstGeom>
                      </pic:spPr>
                    </pic:pic>
                  </a:graphicData>
                </a:graphic>
                <wp14:sizeRelH relativeFrom="margin">
                  <wp14:pctWidth>0</wp14:pctWidth>
                </wp14:sizeRelH>
                <wp14:sizeRelV relativeFrom="margin">
                  <wp14:pctHeight>0</wp14:pctHeight>
                </wp14:sizeRelV>
              </wp:anchor>
            </w:drawing>
          </w:r>
          <w:r w:rsidR="00EA0751">
            <w:rPr>
              <w:b/>
              <w:sz w:val="28"/>
              <w:szCs w:val="28"/>
              <w:u w:val="single"/>
            </w:rPr>
            <w:br w:type="page"/>
          </w:r>
        </w:p>
      </w:sdtContent>
    </w:sdt>
    <w:p w14:paraId="36A029AB" w14:textId="6620BA3B" w:rsidR="00743CD8" w:rsidRPr="00EA0751" w:rsidRDefault="00743CD8" w:rsidP="00743CD8">
      <w:pPr>
        <w:pStyle w:val="TOCHeading"/>
        <w:rPr>
          <w:color w:val="1C6183"/>
          <w:sz w:val="48"/>
          <w:szCs w:val="48"/>
        </w:rPr>
      </w:pPr>
      <w:bookmarkStart w:id="2" w:name="_Hlk122435828"/>
      <w:r w:rsidRPr="00EA0751">
        <w:rPr>
          <w:color w:val="1C6183"/>
          <w:sz w:val="48"/>
          <w:szCs w:val="48"/>
        </w:rPr>
        <w:lastRenderedPageBreak/>
        <w:t>Contents</w:t>
      </w:r>
    </w:p>
    <w:p w14:paraId="073DF95A" w14:textId="1CF1A1B9" w:rsidR="003732F8" w:rsidRPr="003732F8" w:rsidRDefault="00EA0751">
      <w:pPr>
        <w:pStyle w:val="TOC1"/>
        <w:tabs>
          <w:tab w:val="right" w:leader="dot" w:pos="10460"/>
        </w:tabs>
        <w:rPr>
          <w:rFonts w:eastAsiaTheme="minorEastAsia"/>
          <w:noProof/>
        </w:rPr>
      </w:pPr>
      <w:r>
        <w:rPr>
          <w:b/>
          <w:bCs/>
          <w:noProof/>
        </w:rPr>
        <w:br/>
      </w:r>
      <w:r w:rsidR="00ED0FE3">
        <w:rPr>
          <w:b/>
          <w:bCs/>
          <w:noProof/>
        </w:rPr>
        <w:fldChar w:fldCharType="begin"/>
      </w:r>
      <w:r w:rsidR="00ED0FE3">
        <w:rPr>
          <w:b/>
          <w:bCs/>
          <w:noProof/>
        </w:rPr>
        <w:instrText xml:space="preserve"> TOC \o "1-3" \h \z \u </w:instrText>
      </w:r>
      <w:r w:rsidR="00ED0FE3">
        <w:rPr>
          <w:b/>
          <w:bCs/>
          <w:noProof/>
        </w:rPr>
        <w:fldChar w:fldCharType="separate"/>
      </w:r>
      <w:hyperlink w:anchor="_Toc123249877" w:history="1">
        <w:r w:rsidR="003732F8" w:rsidRPr="003732F8">
          <w:rPr>
            <w:rStyle w:val="Hyperlink"/>
            <w:rFonts w:cstheme="minorHAnsi"/>
            <w:noProof/>
          </w:rPr>
          <w:t>Overview</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_Toc123249877 \h </w:instrText>
        </w:r>
        <w:r w:rsidR="003732F8" w:rsidRPr="003732F8">
          <w:rPr>
            <w:noProof/>
            <w:webHidden/>
          </w:rPr>
        </w:r>
        <w:r w:rsidR="003732F8" w:rsidRPr="003732F8">
          <w:rPr>
            <w:noProof/>
            <w:webHidden/>
          </w:rPr>
          <w:fldChar w:fldCharType="separate"/>
        </w:r>
        <w:r w:rsidR="00D86A86">
          <w:rPr>
            <w:noProof/>
            <w:webHidden/>
          </w:rPr>
          <w:t>6</w:t>
        </w:r>
        <w:r w:rsidR="003732F8" w:rsidRPr="003732F8">
          <w:rPr>
            <w:noProof/>
            <w:webHidden/>
          </w:rPr>
          <w:fldChar w:fldCharType="end"/>
        </w:r>
      </w:hyperlink>
    </w:p>
    <w:p w14:paraId="6F939881" w14:textId="16EA1B78" w:rsidR="003732F8" w:rsidRPr="003732F8" w:rsidRDefault="002855B9" w:rsidP="005470B8">
      <w:pPr>
        <w:pStyle w:val="TOC2"/>
        <w:rPr>
          <w:rFonts w:eastAsiaTheme="minorEastAsia"/>
        </w:rPr>
      </w:pPr>
      <w:hyperlink w:anchor="_Toc123249878" w:history="1">
        <w:r w:rsidR="003732F8" w:rsidRPr="003732F8">
          <w:rPr>
            <w:rStyle w:val="Hyperlink"/>
          </w:rPr>
          <w:t>Level of Support</w:t>
        </w:r>
        <w:r w:rsidR="003732F8" w:rsidRPr="003732F8">
          <w:rPr>
            <w:webHidden/>
          </w:rPr>
          <w:tab/>
        </w:r>
        <w:r w:rsidR="003732F8" w:rsidRPr="003732F8">
          <w:rPr>
            <w:webHidden/>
          </w:rPr>
          <w:fldChar w:fldCharType="begin"/>
        </w:r>
        <w:r w:rsidR="003732F8" w:rsidRPr="003732F8">
          <w:rPr>
            <w:webHidden/>
          </w:rPr>
          <w:instrText xml:space="preserve"> PAGEREF _Toc123249878 \h </w:instrText>
        </w:r>
        <w:r w:rsidR="003732F8" w:rsidRPr="003732F8">
          <w:rPr>
            <w:webHidden/>
          </w:rPr>
        </w:r>
        <w:r w:rsidR="003732F8" w:rsidRPr="003732F8">
          <w:rPr>
            <w:webHidden/>
          </w:rPr>
          <w:fldChar w:fldCharType="separate"/>
        </w:r>
        <w:r w:rsidR="00D86A86">
          <w:rPr>
            <w:webHidden/>
          </w:rPr>
          <w:t>7</w:t>
        </w:r>
        <w:r w:rsidR="003732F8" w:rsidRPr="003732F8">
          <w:rPr>
            <w:webHidden/>
          </w:rPr>
          <w:fldChar w:fldCharType="end"/>
        </w:r>
      </w:hyperlink>
    </w:p>
    <w:p w14:paraId="0C4E9084" w14:textId="7F62A260" w:rsidR="003732F8" w:rsidRPr="003732F8" w:rsidRDefault="002855B9">
      <w:pPr>
        <w:pStyle w:val="TOC3"/>
        <w:tabs>
          <w:tab w:val="right" w:leader="dot" w:pos="10460"/>
        </w:tabs>
        <w:rPr>
          <w:rFonts w:eastAsiaTheme="minorEastAsia"/>
          <w:noProof/>
        </w:rPr>
      </w:pPr>
      <w:hyperlink w:anchor="_Toc123249879" w:history="1">
        <w:r w:rsidR="003732F8" w:rsidRPr="003732F8">
          <w:rPr>
            <w:rStyle w:val="Hyperlink"/>
            <w:rFonts w:cstheme="minorHAnsi"/>
            <w:noProof/>
          </w:rPr>
          <w:t>Online Help</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_Toc123249879 \h </w:instrText>
        </w:r>
        <w:r w:rsidR="003732F8" w:rsidRPr="003732F8">
          <w:rPr>
            <w:noProof/>
            <w:webHidden/>
          </w:rPr>
        </w:r>
        <w:r w:rsidR="003732F8" w:rsidRPr="003732F8">
          <w:rPr>
            <w:noProof/>
            <w:webHidden/>
          </w:rPr>
          <w:fldChar w:fldCharType="separate"/>
        </w:r>
        <w:r w:rsidR="00D86A86">
          <w:rPr>
            <w:noProof/>
            <w:webHidden/>
          </w:rPr>
          <w:t>7</w:t>
        </w:r>
        <w:r w:rsidR="003732F8" w:rsidRPr="003732F8">
          <w:rPr>
            <w:noProof/>
            <w:webHidden/>
          </w:rPr>
          <w:fldChar w:fldCharType="end"/>
        </w:r>
      </w:hyperlink>
    </w:p>
    <w:p w14:paraId="3D0AD0F9" w14:textId="3830407B" w:rsidR="003732F8" w:rsidRPr="003732F8" w:rsidRDefault="002855B9">
      <w:pPr>
        <w:pStyle w:val="TOC3"/>
        <w:tabs>
          <w:tab w:val="right" w:leader="dot" w:pos="10460"/>
        </w:tabs>
        <w:rPr>
          <w:rFonts w:eastAsiaTheme="minorEastAsia"/>
          <w:noProof/>
        </w:rPr>
      </w:pPr>
      <w:hyperlink w:anchor="_Toc123249880" w:history="1">
        <w:r w:rsidR="003732F8" w:rsidRPr="003732F8">
          <w:rPr>
            <w:rStyle w:val="Hyperlink"/>
            <w:rFonts w:cstheme="minorHAnsi"/>
            <w:noProof/>
          </w:rPr>
          <w:t>Additional Education and Training Resources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_Toc123249880 \h </w:instrText>
        </w:r>
        <w:r w:rsidR="003732F8" w:rsidRPr="003732F8">
          <w:rPr>
            <w:noProof/>
            <w:webHidden/>
          </w:rPr>
        </w:r>
        <w:r w:rsidR="003732F8" w:rsidRPr="003732F8">
          <w:rPr>
            <w:noProof/>
            <w:webHidden/>
          </w:rPr>
          <w:fldChar w:fldCharType="separate"/>
        </w:r>
        <w:r w:rsidR="00D86A86">
          <w:rPr>
            <w:noProof/>
            <w:webHidden/>
          </w:rPr>
          <w:t>7</w:t>
        </w:r>
        <w:r w:rsidR="003732F8" w:rsidRPr="003732F8">
          <w:rPr>
            <w:noProof/>
            <w:webHidden/>
          </w:rPr>
          <w:fldChar w:fldCharType="end"/>
        </w:r>
      </w:hyperlink>
    </w:p>
    <w:p w14:paraId="62FFC310" w14:textId="14ACCCBF" w:rsidR="003732F8" w:rsidRPr="003732F8" w:rsidRDefault="002855B9" w:rsidP="005470B8">
      <w:pPr>
        <w:pStyle w:val="TOC2"/>
        <w:rPr>
          <w:rFonts w:eastAsiaTheme="minorEastAsia"/>
        </w:rPr>
      </w:pPr>
      <w:hyperlink w:anchor="_Toc123249881" w:history="1">
        <w:r w:rsidR="003732F8" w:rsidRPr="003732F8">
          <w:rPr>
            <w:rStyle w:val="Hyperlink"/>
          </w:rPr>
          <w:t>Logging into REDCap</w:t>
        </w:r>
        <w:r w:rsidR="003732F8" w:rsidRPr="003732F8">
          <w:rPr>
            <w:webHidden/>
          </w:rPr>
          <w:tab/>
        </w:r>
        <w:r w:rsidR="003732F8" w:rsidRPr="003732F8">
          <w:rPr>
            <w:webHidden/>
          </w:rPr>
          <w:fldChar w:fldCharType="begin"/>
        </w:r>
        <w:r w:rsidR="003732F8" w:rsidRPr="003732F8">
          <w:rPr>
            <w:webHidden/>
          </w:rPr>
          <w:instrText xml:space="preserve"> PAGEREF _Toc123249881 \h </w:instrText>
        </w:r>
        <w:r w:rsidR="003732F8" w:rsidRPr="003732F8">
          <w:rPr>
            <w:webHidden/>
          </w:rPr>
        </w:r>
        <w:r w:rsidR="003732F8" w:rsidRPr="003732F8">
          <w:rPr>
            <w:webHidden/>
          </w:rPr>
          <w:fldChar w:fldCharType="separate"/>
        </w:r>
        <w:r w:rsidR="00D86A86">
          <w:rPr>
            <w:webHidden/>
          </w:rPr>
          <w:t>8</w:t>
        </w:r>
        <w:r w:rsidR="003732F8" w:rsidRPr="003732F8">
          <w:rPr>
            <w:webHidden/>
          </w:rPr>
          <w:fldChar w:fldCharType="end"/>
        </w:r>
      </w:hyperlink>
    </w:p>
    <w:p w14:paraId="08EB1827" w14:textId="1EFAF692" w:rsidR="003732F8" w:rsidRPr="003732F8" w:rsidRDefault="002855B9">
      <w:pPr>
        <w:pStyle w:val="TOC3"/>
        <w:tabs>
          <w:tab w:val="right" w:leader="dot" w:pos="10460"/>
        </w:tabs>
        <w:rPr>
          <w:rFonts w:eastAsiaTheme="minorEastAsia"/>
          <w:noProof/>
        </w:rPr>
      </w:pPr>
      <w:hyperlink w:anchor="_Toc123249882" w:history="1">
        <w:r w:rsidR="003732F8" w:rsidRPr="003732F8">
          <w:rPr>
            <w:rStyle w:val="Hyperlink"/>
            <w:rFonts w:cstheme="minorHAnsi"/>
            <w:i/>
            <w:iCs/>
            <w:noProof/>
            <w:lang w:bidi="en-US"/>
          </w:rPr>
          <w:t>Request a REDCap project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_Toc123249882 \h </w:instrText>
        </w:r>
        <w:r w:rsidR="003732F8" w:rsidRPr="003732F8">
          <w:rPr>
            <w:noProof/>
            <w:webHidden/>
          </w:rPr>
        </w:r>
        <w:r w:rsidR="003732F8" w:rsidRPr="003732F8">
          <w:rPr>
            <w:noProof/>
            <w:webHidden/>
          </w:rPr>
          <w:fldChar w:fldCharType="separate"/>
        </w:r>
        <w:r w:rsidR="00D86A86">
          <w:rPr>
            <w:noProof/>
            <w:webHidden/>
          </w:rPr>
          <w:t>8</w:t>
        </w:r>
        <w:r w:rsidR="003732F8" w:rsidRPr="003732F8">
          <w:rPr>
            <w:noProof/>
            <w:webHidden/>
          </w:rPr>
          <w:fldChar w:fldCharType="end"/>
        </w:r>
      </w:hyperlink>
    </w:p>
    <w:p w14:paraId="3E0A53C1" w14:textId="3E7F560C" w:rsidR="003732F8" w:rsidRPr="003732F8" w:rsidRDefault="002855B9" w:rsidP="005470B8">
      <w:pPr>
        <w:pStyle w:val="TOC2"/>
        <w:rPr>
          <w:rFonts w:eastAsiaTheme="minorEastAsia"/>
        </w:rPr>
      </w:pPr>
      <w:hyperlink w:anchor="_Toc123249883" w:history="1">
        <w:r w:rsidR="003732F8" w:rsidRPr="003732F8">
          <w:rPr>
            <w:rStyle w:val="Hyperlink"/>
          </w:rPr>
          <w:t>Navigating from within a Project</w:t>
        </w:r>
        <w:r w:rsidR="003732F8" w:rsidRPr="003732F8">
          <w:rPr>
            <w:webHidden/>
          </w:rPr>
          <w:tab/>
        </w:r>
        <w:r w:rsidR="003732F8" w:rsidRPr="003732F8">
          <w:rPr>
            <w:webHidden/>
          </w:rPr>
          <w:fldChar w:fldCharType="begin"/>
        </w:r>
        <w:r w:rsidR="003732F8" w:rsidRPr="003732F8">
          <w:rPr>
            <w:webHidden/>
          </w:rPr>
          <w:instrText xml:space="preserve"> PAGEREF _Toc123249883 \h </w:instrText>
        </w:r>
        <w:r w:rsidR="003732F8" w:rsidRPr="003732F8">
          <w:rPr>
            <w:webHidden/>
          </w:rPr>
        </w:r>
        <w:r w:rsidR="003732F8" w:rsidRPr="003732F8">
          <w:rPr>
            <w:webHidden/>
          </w:rPr>
          <w:fldChar w:fldCharType="separate"/>
        </w:r>
        <w:r w:rsidR="00D86A86">
          <w:rPr>
            <w:webHidden/>
          </w:rPr>
          <w:t>8</w:t>
        </w:r>
        <w:r w:rsidR="003732F8" w:rsidRPr="003732F8">
          <w:rPr>
            <w:webHidden/>
          </w:rPr>
          <w:fldChar w:fldCharType="end"/>
        </w:r>
      </w:hyperlink>
    </w:p>
    <w:p w14:paraId="2D3BE6CF" w14:textId="58D6FD78" w:rsidR="003732F8" w:rsidRPr="003732F8" w:rsidRDefault="002855B9">
      <w:pPr>
        <w:pStyle w:val="TOC3"/>
        <w:tabs>
          <w:tab w:val="right" w:leader="dot" w:pos="10460"/>
        </w:tabs>
        <w:rPr>
          <w:rFonts w:eastAsiaTheme="minorEastAsia"/>
          <w:noProof/>
        </w:rPr>
      </w:pPr>
      <w:hyperlink w:anchor="_Toc123249884" w:history="1">
        <w:r w:rsidR="003732F8" w:rsidRPr="003732F8">
          <w:rPr>
            <w:rStyle w:val="Hyperlink"/>
            <w:rFonts w:cstheme="minorHAnsi"/>
            <w:noProof/>
          </w:rPr>
          <w:t>Project Access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_Toc123249884 \h </w:instrText>
        </w:r>
        <w:r w:rsidR="003732F8" w:rsidRPr="003732F8">
          <w:rPr>
            <w:noProof/>
            <w:webHidden/>
          </w:rPr>
        </w:r>
        <w:r w:rsidR="003732F8" w:rsidRPr="003732F8">
          <w:rPr>
            <w:noProof/>
            <w:webHidden/>
          </w:rPr>
          <w:fldChar w:fldCharType="separate"/>
        </w:r>
        <w:r w:rsidR="00D86A86">
          <w:rPr>
            <w:noProof/>
            <w:webHidden/>
          </w:rPr>
          <w:t>8</w:t>
        </w:r>
        <w:r w:rsidR="003732F8" w:rsidRPr="003732F8">
          <w:rPr>
            <w:noProof/>
            <w:webHidden/>
          </w:rPr>
          <w:fldChar w:fldCharType="end"/>
        </w:r>
      </w:hyperlink>
    </w:p>
    <w:p w14:paraId="6E1268EA" w14:textId="457BDA62" w:rsidR="003732F8" w:rsidRPr="003732F8" w:rsidRDefault="002855B9">
      <w:pPr>
        <w:pStyle w:val="TOC3"/>
        <w:tabs>
          <w:tab w:val="right" w:leader="dot" w:pos="10460"/>
        </w:tabs>
        <w:rPr>
          <w:rFonts w:eastAsiaTheme="minorEastAsia"/>
          <w:noProof/>
        </w:rPr>
      </w:pPr>
      <w:hyperlink w:anchor="_Toc123249885" w:history="1">
        <w:r w:rsidR="003732F8" w:rsidRPr="003732F8">
          <w:rPr>
            <w:rStyle w:val="Hyperlink"/>
            <w:rFonts w:cstheme="minorHAnsi"/>
            <w:noProof/>
          </w:rPr>
          <w:t>Your Project’s unique ID</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_Toc123249885 \h </w:instrText>
        </w:r>
        <w:r w:rsidR="003732F8" w:rsidRPr="003732F8">
          <w:rPr>
            <w:noProof/>
            <w:webHidden/>
          </w:rPr>
        </w:r>
        <w:r w:rsidR="003732F8" w:rsidRPr="003732F8">
          <w:rPr>
            <w:noProof/>
            <w:webHidden/>
          </w:rPr>
          <w:fldChar w:fldCharType="separate"/>
        </w:r>
        <w:r w:rsidR="00D86A86">
          <w:rPr>
            <w:noProof/>
            <w:webHidden/>
          </w:rPr>
          <w:t>9</w:t>
        </w:r>
        <w:r w:rsidR="003732F8" w:rsidRPr="003732F8">
          <w:rPr>
            <w:noProof/>
            <w:webHidden/>
          </w:rPr>
          <w:fldChar w:fldCharType="end"/>
        </w:r>
      </w:hyperlink>
    </w:p>
    <w:p w14:paraId="534FD16B" w14:textId="306DBB29" w:rsidR="003732F8" w:rsidRPr="003732F8" w:rsidRDefault="002855B9" w:rsidP="005470B8">
      <w:pPr>
        <w:pStyle w:val="TOC2"/>
        <w:rPr>
          <w:rFonts w:eastAsiaTheme="minorEastAsia"/>
        </w:rPr>
      </w:pPr>
      <w:hyperlink w:anchor="_Toc123249886" w:history="1">
        <w:r w:rsidR="003732F8" w:rsidRPr="003732F8">
          <w:rPr>
            <w:rStyle w:val="Hyperlink"/>
          </w:rPr>
          <w:t>Project Status</w:t>
        </w:r>
        <w:r w:rsidR="003732F8" w:rsidRPr="003732F8">
          <w:rPr>
            <w:webHidden/>
          </w:rPr>
          <w:tab/>
        </w:r>
        <w:r w:rsidR="003732F8" w:rsidRPr="003732F8">
          <w:rPr>
            <w:webHidden/>
          </w:rPr>
          <w:fldChar w:fldCharType="begin"/>
        </w:r>
        <w:r w:rsidR="003732F8" w:rsidRPr="003732F8">
          <w:rPr>
            <w:webHidden/>
          </w:rPr>
          <w:instrText xml:space="preserve"> PAGEREF _Toc123249886 \h </w:instrText>
        </w:r>
        <w:r w:rsidR="003732F8" w:rsidRPr="003732F8">
          <w:rPr>
            <w:webHidden/>
          </w:rPr>
        </w:r>
        <w:r w:rsidR="003732F8" w:rsidRPr="003732F8">
          <w:rPr>
            <w:webHidden/>
          </w:rPr>
          <w:fldChar w:fldCharType="separate"/>
        </w:r>
        <w:r w:rsidR="00D86A86">
          <w:rPr>
            <w:webHidden/>
          </w:rPr>
          <w:t>9</w:t>
        </w:r>
        <w:r w:rsidR="003732F8" w:rsidRPr="003732F8">
          <w:rPr>
            <w:webHidden/>
          </w:rPr>
          <w:fldChar w:fldCharType="end"/>
        </w:r>
      </w:hyperlink>
    </w:p>
    <w:p w14:paraId="3821CBD1" w14:textId="5072FD0C" w:rsidR="003732F8" w:rsidRPr="003732F8" w:rsidRDefault="002855B9">
      <w:pPr>
        <w:pStyle w:val="TOC3"/>
        <w:tabs>
          <w:tab w:val="right" w:leader="dot" w:pos="10460"/>
        </w:tabs>
        <w:rPr>
          <w:rFonts w:eastAsiaTheme="minorEastAsia"/>
          <w:noProof/>
        </w:rPr>
      </w:pPr>
      <w:hyperlink w:anchor="_Toc123249887" w:history="1">
        <w:r w:rsidR="003732F8" w:rsidRPr="003732F8">
          <w:rPr>
            <w:rStyle w:val="Hyperlink"/>
            <w:rFonts w:cstheme="minorHAnsi"/>
            <w:b/>
            <w:bCs/>
            <w:noProof/>
          </w:rPr>
          <w:t xml:space="preserve">1. </w:t>
        </w:r>
        <w:r w:rsidR="003732F8" w:rsidRPr="003732F8">
          <w:rPr>
            <w:rStyle w:val="Hyperlink"/>
            <w:rFonts w:cstheme="minorHAnsi"/>
            <w:noProof/>
          </w:rPr>
          <w:t>Development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_Toc123249887 \h </w:instrText>
        </w:r>
        <w:r w:rsidR="003732F8" w:rsidRPr="003732F8">
          <w:rPr>
            <w:noProof/>
            <w:webHidden/>
          </w:rPr>
        </w:r>
        <w:r w:rsidR="003732F8" w:rsidRPr="003732F8">
          <w:rPr>
            <w:noProof/>
            <w:webHidden/>
          </w:rPr>
          <w:fldChar w:fldCharType="separate"/>
        </w:r>
        <w:r w:rsidR="00D86A86">
          <w:rPr>
            <w:noProof/>
            <w:webHidden/>
          </w:rPr>
          <w:t>9</w:t>
        </w:r>
        <w:r w:rsidR="003732F8" w:rsidRPr="003732F8">
          <w:rPr>
            <w:noProof/>
            <w:webHidden/>
          </w:rPr>
          <w:fldChar w:fldCharType="end"/>
        </w:r>
      </w:hyperlink>
    </w:p>
    <w:p w14:paraId="0394D185" w14:textId="6E55E69C" w:rsidR="003732F8" w:rsidRPr="003732F8" w:rsidRDefault="002855B9">
      <w:pPr>
        <w:pStyle w:val="TOC3"/>
        <w:tabs>
          <w:tab w:val="right" w:leader="dot" w:pos="10460"/>
        </w:tabs>
        <w:rPr>
          <w:rFonts w:eastAsiaTheme="minorEastAsia"/>
          <w:noProof/>
        </w:rPr>
      </w:pPr>
      <w:hyperlink w:anchor="_Toc123249888" w:history="1">
        <w:r w:rsidR="003732F8" w:rsidRPr="003732F8">
          <w:rPr>
            <w:rStyle w:val="Hyperlink"/>
            <w:rFonts w:cstheme="minorHAnsi"/>
            <w:b/>
            <w:bCs/>
            <w:noProof/>
          </w:rPr>
          <w:t xml:space="preserve">2. </w:t>
        </w:r>
        <w:r w:rsidR="003732F8" w:rsidRPr="003732F8">
          <w:rPr>
            <w:rStyle w:val="Hyperlink"/>
            <w:rFonts w:cstheme="minorHAnsi"/>
            <w:noProof/>
          </w:rPr>
          <w:t>Production</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_Toc123249888 \h </w:instrText>
        </w:r>
        <w:r w:rsidR="003732F8" w:rsidRPr="003732F8">
          <w:rPr>
            <w:noProof/>
            <w:webHidden/>
          </w:rPr>
        </w:r>
        <w:r w:rsidR="003732F8" w:rsidRPr="003732F8">
          <w:rPr>
            <w:noProof/>
            <w:webHidden/>
          </w:rPr>
          <w:fldChar w:fldCharType="separate"/>
        </w:r>
        <w:r w:rsidR="00D86A86">
          <w:rPr>
            <w:noProof/>
            <w:webHidden/>
          </w:rPr>
          <w:t>9</w:t>
        </w:r>
        <w:r w:rsidR="003732F8" w:rsidRPr="003732F8">
          <w:rPr>
            <w:noProof/>
            <w:webHidden/>
          </w:rPr>
          <w:fldChar w:fldCharType="end"/>
        </w:r>
      </w:hyperlink>
    </w:p>
    <w:p w14:paraId="7F367E74" w14:textId="02F923BB" w:rsidR="003732F8" w:rsidRPr="003732F8" w:rsidRDefault="002855B9">
      <w:pPr>
        <w:pStyle w:val="TOC3"/>
        <w:tabs>
          <w:tab w:val="right" w:leader="dot" w:pos="10460"/>
        </w:tabs>
        <w:rPr>
          <w:rFonts w:eastAsiaTheme="minorEastAsia"/>
          <w:noProof/>
        </w:rPr>
      </w:pPr>
      <w:hyperlink w:anchor="_Toc123249889" w:history="1">
        <w:r w:rsidR="003732F8" w:rsidRPr="003732F8">
          <w:rPr>
            <w:rStyle w:val="Hyperlink"/>
            <w:rFonts w:cstheme="minorHAnsi"/>
            <w:b/>
            <w:bCs/>
            <w:noProof/>
          </w:rPr>
          <w:t xml:space="preserve">3. </w:t>
        </w:r>
        <w:r w:rsidR="003732F8" w:rsidRPr="003732F8">
          <w:rPr>
            <w:rStyle w:val="Hyperlink"/>
            <w:rFonts w:cstheme="minorHAnsi"/>
            <w:noProof/>
          </w:rPr>
          <w:t>Inactive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_Toc123249889 \h </w:instrText>
        </w:r>
        <w:r w:rsidR="003732F8" w:rsidRPr="003732F8">
          <w:rPr>
            <w:noProof/>
            <w:webHidden/>
          </w:rPr>
        </w:r>
        <w:r w:rsidR="003732F8" w:rsidRPr="003732F8">
          <w:rPr>
            <w:noProof/>
            <w:webHidden/>
          </w:rPr>
          <w:fldChar w:fldCharType="separate"/>
        </w:r>
        <w:r w:rsidR="00D86A86">
          <w:rPr>
            <w:noProof/>
            <w:webHidden/>
          </w:rPr>
          <w:t>9</w:t>
        </w:r>
        <w:r w:rsidR="003732F8" w:rsidRPr="003732F8">
          <w:rPr>
            <w:noProof/>
            <w:webHidden/>
          </w:rPr>
          <w:fldChar w:fldCharType="end"/>
        </w:r>
      </w:hyperlink>
    </w:p>
    <w:p w14:paraId="689E2F9C" w14:textId="65B47F1C" w:rsidR="003732F8" w:rsidRPr="003732F8" w:rsidRDefault="002855B9">
      <w:pPr>
        <w:pStyle w:val="TOC3"/>
        <w:tabs>
          <w:tab w:val="right" w:leader="dot" w:pos="10460"/>
        </w:tabs>
        <w:rPr>
          <w:rFonts w:eastAsiaTheme="minorEastAsia"/>
          <w:noProof/>
        </w:rPr>
      </w:pPr>
      <w:hyperlink w:anchor="_Toc123249890" w:history="1">
        <w:r w:rsidR="003732F8" w:rsidRPr="003732F8">
          <w:rPr>
            <w:rStyle w:val="Hyperlink"/>
            <w:rFonts w:cstheme="minorHAnsi"/>
            <w:b/>
            <w:bCs/>
            <w:noProof/>
          </w:rPr>
          <w:t xml:space="preserve">4. </w:t>
        </w:r>
        <w:r w:rsidR="003732F8" w:rsidRPr="003732F8">
          <w:rPr>
            <w:rStyle w:val="Hyperlink"/>
            <w:rFonts w:cstheme="minorHAnsi"/>
            <w:noProof/>
          </w:rPr>
          <w:t>Archived</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_Toc123249890 \h </w:instrText>
        </w:r>
        <w:r w:rsidR="003732F8" w:rsidRPr="003732F8">
          <w:rPr>
            <w:noProof/>
            <w:webHidden/>
          </w:rPr>
        </w:r>
        <w:r w:rsidR="003732F8" w:rsidRPr="003732F8">
          <w:rPr>
            <w:noProof/>
            <w:webHidden/>
          </w:rPr>
          <w:fldChar w:fldCharType="separate"/>
        </w:r>
        <w:r w:rsidR="00D86A86">
          <w:rPr>
            <w:noProof/>
            <w:webHidden/>
          </w:rPr>
          <w:t>9</w:t>
        </w:r>
        <w:r w:rsidR="003732F8" w:rsidRPr="003732F8">
          <w:rPr>
            <w:noProof/>
            <w:webHidden/>
          </w:rPr>
          <w:fldChar w:fldCharType="end"/>
        </w:r>
      </w:hyperlink>
    </w:p>
    <w:p w14:paraId="17955D19" w14:textId="594FCBEB" w:rsidR="003732F8" w:rsidRPr="003732F8" w:rsidRDefault="002855B9">
      <w:pPr>
        <w:pStyle w:val="TOC1"/>
        <w:tabs>
          <w:tab w:val="right" w:leader="dot" w:pos="10460"/>
        </w:tabs>
        <w:rPr>
          <w:rFonts w:eastAsiaTheme="minorEastAsia"/>
          <w:noProof/>
        </w:rPr>
      </w:pPr>
      <w:hyperlink w:anchor="_Toc123249891" w:history="1">
        <w:r w:rsidR="003732F8" w:rsidRPr="003732F8">
          <w:rPr>
            <w:rStyle w:val="Hyperlink"/>
            <w:rFonts w:cstheme="minorHAnsi"/>
            <w:noProof/>
          </w:rPr>
          <w:t>Project Setup</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_Toc123249891 \h </w:instrText>
        </w:r>
        <w:r w:rsidR="003732F8" w:rsidRPr="003732F8">
          <w:rPr>
            <w:noProof/>
            <w:webHidden/>
          </w:rPr>
        </w:r>
        <w:r w:rsidR="003732F8" w:rsidRPr="003732F8">
          <w:rPr>
            <w:noProof/>
            <w:webHidden/>
          </w:rPr>
          <w:fldChar w:fldCharType="separate"/>
        </w:r>
        <w:r w:rsidR="00D86A86">
          <w:rPr>
            <w:noProof/>
            <w:webHidden/>
          </w:rPr>
          <w:t>9</w:t>
        </w:r>
        <w:r w:rsidR="003732F8" w:rsidRPr="003732F8">
          <w:rPr>
            <w:noProof/>
            <w:webHidden/>
          </w:rPr>
          <w:fldChar w:fldCharType="end"/>
        </w:r>
      </w:hyperlink>
    </w:p>
    <w:p w14:paraId="5821515C" w14:textId="1EE0B366" w:rsidR="003732F8" w:rsidRPr="003732F8" w:rsidRDefault="002855B9" w:rsidP="005470B8">
      <w:pPr>
        <w:pStyle w:val="TOC2"/>
        <w:rPr>
          <w:rFonts w:eastAsiaTheme="minorEastAsia"/>
        </w:rPr>
      </w:pPr>
      <w:hyperlink w:anchor="_Toc123249892" w:history="1">
        <w:r w:rsidR="003732F8" w:rsidRPr="003732F8">
          <w:rPr>
            <w:rStyle w:val="Hyperlink"/>
            <w:i/>
            <w:iCs/>
          </w:rPr>
          <w:t>Main project settings</w:t>
        </w:r>
        <w:r w:rsidR="003732F8" w:rsidRPr="003732F8">
          <w:rPr>
            <w:webHidden/>
          </w:rPr>
          <w:tab/>
        </w:r>
        <w:r w:rsidR="003732F8" w:rsidRPr="003732F8">
          <w:rPr>
            <w:webHidden/>
          </w:rPr>
          <w:fldChar w:fldCharType="begin"/>
        </w:r>
        <w:r w:rsidR="003732F8" w:rsidRPr="003732F8">
          <w:rPr>
            <w:webHidden/>
          </w:rPr>
          <w:instrText xml:space="preserve"> PAGEREF _Toc123249892 \h </w:instrText>
        </w:r>
        <w:r w:rsidR="003732F8" w:rsidRPr="003732F8">
          <w:rPr>
            <w:webHidden/>
          </w:rPr>
        </w:r>
        <w:r w:rsidR="003732F8" w:rsidRPr="003732F8">
          <w:rPr>
            <w:webHidden/>
          </w:rPr>
          <w:fldChar w:fldCharType="separate"/>
        </w:r>
        <w:r w:rsidR="00D86A86">
          <w:rPr>
            <w:webHidden/>
          </w:rPr>
          <w:t>9</w:t>
        </w:r>
        <w:r w:rsidR="003732F8" w:rsidRPr="003732F8">
          <w:rPr>
            <w:webHidden/>
          </w:rPr>
          <w:fldChar w:fldCharType="end"/>
        </w:r>
      </w:hyperlink>
    </w:p>
    <w:p w14:paraId="113B28FE" w14:textId="4E3B4811" w:rsidR="003732F8" w:rsidRPr="003732F8" w:rsidRDefault="002855B9">
      <w:pPr>
        <w:pStyle w:val="TOC3"/>
        <w:tabs>
          <w:tab w:val="right" w:leader="dot" w:pos="10460"/>
        </w:tabs>
        <w:rPr>
          <w:rFonts w:eastAsiaTheme="minorEastAsia"/>
          <w:noProof/>
        </w:rPr>
      </w:pPr>
      <w:hyperlink w:anchor="_Toc123249893" w:history="1">
        <w:r w:rsidR="003732F8" w:rsidRPr="003732F8">
          <w:rPr>
            <w:rStyle w:val="Hyperlink"/>
            <w:rFonts w:cstheme="minorHAnsi"/>
            <w:i/>
            <w:iCs/>
            <w:noProof/>
          </w:rPr>
          <w:t>Use Surveys in this Project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_Toc123249893 \h </w:instrText>
        </w:r>
        <w:r w:rsidR="003732F8" w:rsidRPr="003732F8">
          <w:rPr>
            <w:noProof/>
            <w:webHidden/>
          </w:rPr>
        </w:r>
        <w:r w:rsidR="003732F8" w:rsidRPr="003732F8">
          <w:rPr>
            <w:noProof/>
            <w:webHidden/>
          </w:rPr>
          <w:fldChar w:fldCharType="separate"/>
        </w:r>
        <w:r w:rsidR="00D86A86">
          <w:rPr>
            <w:noProof/>
            <w:webHidden/>
          </w:rPr>
          <w:t>10</w:t>
        </w:r>
        <w:r w:rsidR="003732F8" w:rsidRPr="003732F8">
          <w:rPr>
            <w:noProof/>
            <w:webHidden/>
          </w:rPr>
          <w:fldChar w:fldCharType="end"/>
        </w:r>
      </w:hyperlink>
    </w:p>
    <w:p w14:paraId="25A04156" w14:textId="1FF8F296" w:rsidR="003732F8" w:rsidRPr="003732F8" w:rsidRDefault="002855B9">
      <w:pPr>
        <w:pStyle w:val="TOC3"/>
        <w:tabs>
          <w:tab w:val="right" w:leader="dot" w:pos="10460"/>
        </w:tabs>
        <w:rPr>
          <w:rFonts w:eastAsiaTheme="minorEastAsia"/>
          <w:noProof/>
        </w:rPr>
      </w:pPr>
      <w:hyperlink w:anchor="_Toc123249894" w:history="1">
        <w:r w:rsidR="003732F8" w:rsidRPr="003732F8">
          <w:rPr>
            <w:rStyle w:val="Hyperlink"/>
            <w:rFonts w:cstheme="minorHAnsi"/>
            <w:i/>
            <w:iCs/>
            <w:noProof/>
          </w:rPr>
          <w:t>Use Longitudinal Data Collection</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_Toc123249894 \h </w:instrText>
        </w:r>
        <w:r w:rsidR="003732F8" w:rsidRPr="003732F8">
          <w:rPr>
            <w:noProof/>
            <w:webHidden/>
          </w:rPr>
        </w:r>
        <w:r w:rsidR="003732F8" w:rsidRPr="003732F8">
          <w:rPr>
            <w:noProof/>
            <w:webHidden/>
          </w:rPr>
          <w:fldChar w:fldCharType="separate"/>
        </w:r>
        <w:r w:rsidR="00D86A86">
          <w:rPr>
            <w:noProof/>
            <w:webHidden/>
          </w:rPr>
          <w:t>10</w:t>
        </w:r>
        <w:r w:rsidR="003732F8" w:rsidRPr="003732F8">
          <w:rPr>
            <w:noProof/>
            <w:webHidden/>
          </w:rPr>
          <w:fldChar w:fldCharType="end"/>
        </w:r>
      </w:hyperlink>
    </w:p>
    <w:p w14:paraId="0FF74867" w14:textId="2598D64F" w:rsidR="003732F8" w:rsidRPr="003732F8" w:rsidRDefault="002855B9">
      <w:pPr>
        <w:pStyle w:val="TOC3"/>
        <w:tabs>
          <w:tab w:val="right" w:leader="dot" w:pos="10460"/>
        </w:tabs>
        <w:rPr>
          <w:rFonts w:eastAsiaTheme="minorEastAsia"/>
          <w:noProof/>
        </w:rPr>
      </w:pPr>
      <w:hyperlink w:anchor="_Toc123249895" w:history="1">
        <w:r w:rsidR="003732F8" w:rsidRPr="003732F8">
          <w:rPr>
            <w:rStyle w:val="Hyperlink"/>
            <w:rFonts w:cstheme="minorHAnsi"/>
            <w:i/>
            <w:iCs/>
            <w:noProof/>
          </w:rPr>
          <w:t>Modify Project Title, Purpose, etc.</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_Toc123249895 \h </w:instrText>
        </w:r>
        <w:r w:rsidR="003732F8" w:rsidRPr="003732F8">
          <w:rPr>
            <w:noProof/>
            <w:webHidden/>
          </w:rPr>
        </w:r>
        <w:r w:rsidR="003732F8" w:rsidRPr="003732F8">
          <w:rPr>
            <w:noProof/>
            <w:webHidden/>
          </w:rPr>
          <w:fldChar w:fldCharType="separate"/>
        </w:r>
        <w:r w:rsidR="00D86A86">
          <w:rPr>
            <w:noProof/>
            <w:webHidden/>
          </w:rPr>
          <w:t>10</w:t>
        </w:r>
        <w:r w:rsidR="003732F8" w:rsidRPr="003732F8">
          <w:rPr>
            <w:noProof/>
            <w:webHidden/>
          </w:rPr>
          <w:fldChar w:fldCharType="end"/>
        </w:r>
      </w:hyperlink>
    </w:p>
    <w:p w14:paraId="1CA147D3" w14:textId="1C9D1657" w:rsidR="003732F8" w:rsidRPr="003732F8" w:rsidRDefault="002855B9" w:rsidP="005470B8">
      <w:pPr>
        <w:pStyle w:val="TOC2"/>
        <w:rPr>
          <w:rFonts w:eastAsiaTheme="minorEastAsia"/>
        </w:rPr>
      </w:pPr>
      <w:hyperlink w:anchor="_Toc123249896" w:history="1">
        <w:r w:rsidR="003732F8" w:rsidRPr="003732F8">
          <w:rPr>
            <w:rStyle w:val="Hyperlink"/>
          </w:rPr>
          <w:t>Design your Data Collection Instruments</w:t>
        </w:r>
        <w:r w:rsidR="003732F8" w:rsidRPr="003732F8">
          <w:rPr>
            <w:webHidden/>
          </w:rPr>
          <w:tab/>
        </w:r>
        <w:r w:rsidR="003732F8" w:rsidRPr="003732F8">
          <w:rPr>
            <w:webHidden/>
          </w:rPr>
          <w:fldChar w:fldCharType="begin"/>
        </w:r>
        <w:r w:rsidR="003732F8" w:rsidRPr="003732F8">
          <w:rPr>
            <w:webHidden/>
          </w:rPr>
          <w:instrText xml:space="preserve"> PAGEREF _Toc123249896 \h </w:instrText>
        </w:r>
        <w:r w:rsidR="003732F8" w:rsidRPr="003732F8">
          <w:rPr>
            <w:webHidden/>
          </w:rPr>
        </w:r>
        <w:r w:rsidR="003732F8" w:rsidRPr="003732F8">
          <w:rPr>
            <w:webHidden/>
          </w:rPr>
          <w:fldChar w:fldCharType="separate"/>
        </w:r>
        <w:r w:rsidR="00D86A86">
          <w:rPr>
            <w:webHidden/>
          </w:rPr>
          <w:t>10</w:t>
        </w:r>
        <w:r w:rsidR="003732F8" w:rsidRPr="003732F8">
          <w:rPr>
            <w:webHidden/>
          </w:rPr>
          <w:fldChar w:fldCharType="end"/>
        </w:r>
      </w:hyperlink>
    </w:p>
    <w:p w14:paraId="724D2A2A" w14:textId="2375BEFD" w:rsidR="003732F8" w:rsidRPr="003732F8" w:rsidRDefault="002855B9">
      <w:pPr>
        <w:pStyle w:val="TOC3"/>
        <w:tabs>
          <w:tab w:val="right" w:leader="dot" w:pos="10460"/>
        </w:tabs>
        <w:rPr>
          <w:rFonts w:eastAsiaTheme="minorEastAsia"/>
          <w:noProof/>
        </w:rPr>
      </w:pPr>
      <w:hyperlink w:anchor="_Toc123249897" w:history="1">
        <w:r w:rsidR="003732F8" w:rsidRPr="003732F8">
          <w:rPr>
            <w:rStyle w:val="Hyperlink"/>
            <w:rFonts w:cstheme="minorHAnsi"/>
            <w:i/>
            <w:iCs/>
            <w:noProof/>
          </w:rPr>
          <w:t>Navigating to Online Designer</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_Toc123249897 \h </w:instrText>
        </w:r>
        <w:r w:rsidR="003732F8" w:rsidRPr="003732F8">
          <w:rPr>
            <w:noProof/>
            <w:webHidden/>
          </w:rPr>
        </w:r>
        <w:r w:rsidR="003732F8" w:rsidRPr="003732F8">
          <w:rPr>
            <w:noProof/>
            <w:webHidden/>
          </w:rPr>
          <w:fldChar w:fldCharType="separate"/>
        </w:r>
        <w:r w:rsidR="00D86A86">
          <w:rPr>
            <w:noProof/>
            <w:webHidden/>
          </w:rPr>
          <w:t>11</w:t>
        </w:r>
        <w:r w:rsidR="003732F8" w:rsidRPr="003732F8">
          <w:rPr>
            <w:noProof/>
            <w:webHidden/>
          </w:rPr>
          <w:fldChar w:fldCharType="end"/>
        </w:r>
      </w:hyperlink>
    </w:p>
    <w:p w14:paraId="15577629" w14:textId="086D88A8" w:rsidR="003732F8" w:rsidRPr="003732F8" w:rsidRDefault="002855B9">
      <w:pPr>
        <w:pStyle w:val="TOC3"/>
        <w:tabs>
          <w:tab w:val="right" w:leader="dot" w:pos="10460"/>
        </w:tabs>
        <w:rPr>
          <w:rFonts w:eastAsiaTheme="minorEastAsia"/>
          <w:noProof/>
        </w:rPr>
      </w:pPr>
      <w:hyperlink w:anchor="_Toc123249898" w:history="1">
        <w:r w:rsidR="003732F8" w:rsidRPr="003732F8">
          <w:rPr>
            <w:rStyle w:val="Hyperlink"/>
            <w:rFonts w:cstheme="minorHAnsi"/>
            <w:i/>
            <w:iCs/>
            <w:noProof/>
          </w:rPr>
          <w:t>Data Collection Instruments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_Toc123249898 \h </w:instrText>
        </w:r>
        <w:r w:rsidR="003732F8" w:rsidRPr="003732F8">
          <w:rPr>
            <w:noProof/>
            <w:webHidden/>
          </w:rPr>
        </w:r>
        <w:r w:rsidR="003732F8" w:rsidRPr="003732F8">
          <w:rPr>
            <w:noProof/>
            <w:webHidden/>
          </w:rPr>
          <w:fldChar w:fldCharType="separate"/>
        </w:r>
        <w:r w:rsidR="00D86A86">
          <w:rPr>
            <w:noProof/>
            <w:webHidden/>
          </w:rPr>
          <w:t>11</w:t>
        </w:r>
        <w:r w:rsidR="003732F8" w:rsidRPr="003732F8">
          <w:rPr>
            <w:noProof/>
            <w:webHidden/>
          </w:rPr>
          <w:fldChar w:fldCharType="end"/>
        </w:r>
      </w:hyperlink>
    </w:p>
    <w:p w14:paraId="575CC1C2" w14:textId="08F80702" w:rsidR="003732F8" w:rsidRPr="003732F8" w:rsidRDefault="002855B9" w:rsidP="005470B8">
      <w:pPr>
        <w:pStyle w:val="TOC2"/>
        <w:rPr>
          <w:rFonts w:eastAsiaTheme="minorEastAsia"/>
        </w:rPr>
      </w:pPr>
      <w:hyperlink w:anchor="_Toc123249899" w:history="1">
        <w:r w:rsidR="003732F8" w:rsidRPr="003732F8">
          <w:rPr>
            <w:rStyle w:val="Hyperlink"/>
          </w:rPr>
          <w:t>Enable Optional Modules and Customizations</w:t>
        </w:r>
        <w:r w:rsidR="003732F8" w:rsidRPr="003732F8">
          <w:rPr>
            <w:webHidden/>
          </w:rPr>
          <w:tab/>
        </w:r>
        <w:r w:rsidR="003732F8" w:rsidRPr="003732F8">
          <w:rPr>
            <w:webHidden/>
          </w:rPr>
          <w:fldChar w:fldCharType="begin"/>
        </w:r>
        <w:r w:rsidR="003732F8" w:rsidRPr="003732F8">
          <w:rPr>
            <w:webHidden/>
          </w:rPr>
          <w:instrText xml:space="preserve"> PAGEREF _Toc123249899 \h </w:instrText>
        </w:r>
        <w:r w:rsidR="003732F8" w:rsidRPr="003732F8">
          <w:rPr>
            <w:webHidden/>
          </w:rPr>
        </w:r>
        <w:r w:rsidR="003732F8" w:rsidRPr="003732F8">
          <w:rPr>
            <w:webHidden/>
          </w:rPr>
          <w:fldChar w:fldCharType="separate"/>
        </w:r>
        <w:r w:rsidR="00D86A86">
          <w:rPr>
            <w:webHidden/>
          </w:rPr>
          <w:t>11</w:t>
        </w:r>
        <w:r w:rsidR="003732F8" w:rsidRPr="003732F8">
          <w:rPr>
            <w:webHidden/>
          </w:rPr>
          <w:fldChar w:fldCharType="end"/>
        </w:r>
      </w:hyperlink>
    </w:p>
    <w:p w14:paraId="1C821887" w14:textId="3DE4197E" w:rsidR="003732F8" w:rsidRPr="003732F8" w:rsidRDefault="002855B9">
      <w:pPr>
        <w:pStyle w:val="TOC3"/>
        <w:tabs>
          <w:tab w:val="right" w:leader="dot" w:pos="10460"/>
        </w:tabs>
        <w:rPr>
          <w:rFonts w:eastAsiaTheme="minorEastAsia"/>
          <w:noProof/>
        </w:rPr>
      </w:pPr>
      <w:hyperlink w:anchor="_Toc123249900" w:history="1">
        <w:r w:rsidR="003732F8" w:rsidRPr="003732F8">
          <w:rPr>
            <w:rStyle w:val="Hyperlink"/>
            <w:rFonts w:cstheme="minorHAnsi"/>
            <w:noProof/>
          </w:rPr>
          <w:t>Repeatable Instruments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_Toc123249900 \h </w:instrText>
        </w:r>
        <w:r w:rsidR="003732F8" w:rsidRPr="003732F8">
          <w:rPr>
            <w:noProof/>
            <w:webHidden/>
          </w:rPr>
        </w:r>
        <w:r w:rsidR="003732F8" w:rsidRPr="003732F8">
          <w:rPr>
            <w:noProof/>
            <w:webHidden/>
          </w:rPr>
          <w:fldChar w:fldCharType="separate"/>
        </w:r>
        <w:r w:rsidR="00D86A86">
          <w:rPr>
            <w:noProof/>
            <w:webHidden/>
          </w:rPr>
          <w:t>12</w:t>
        </w:r>
        <w:r w:rsidR="003732F8" w:rsidRPr="003732F8">
          <w:rPr>
            <w:noProof/>
            <w:webHidden/>
          </w:rPr>
          <w:fldChar w:fldCharType="end"/>
        </w:r>
      </w:hyperlink>
    </w:p>
    <w:p w14:paraId="45F3BFD8" w14:textId="528696DC" w:rsidR="003732F8" w:rsidRPr="003732F8" w:rsidRDefault="002855B9">
      <w:pPr>
        <w:pStyle w:val="TOC3"/>
        <w:tabs>
          <w:tab w:val="right" w:leader="dot" w:pos="10460"/>
        </w:tabs>
        <w:rPr>
          <w:rFonts w:eastAsiaTheme="minorEastAsia"/>
          <w:noProof/>
        </w:rPr>
      </w:pPr>
      <w:hyperlink w:anchor="_Toc123249901" w:history="1">
        <w:r w:rsidR="003732F8" w:rsidRPr="003732F8">
          <w:rPr>
            <w:rStyle w:val="Hyperlink"/>
            <w:rFonts w:cstheme="minorHAnsi"/>
            <w:noProof/>
          </w:rPr>
          <w:t>Auto-numbering for Records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_Toc123249901 \h </w:instrText>
        </w:r>
        <w:r w:rsidR="003732F8" w:rsidRPr="003732F8">
          <w:rPr>
            <w:noProof/>
            <w:webHidden/>
          </w:rPr>
        </w:r>
        <w:r w:rsidR="003732F8" w:rsidRPr="003732F8">
          <w:rPr>
            <w:noProof/>
            <w:webHidden/>
          </w:rPr>
          <w:fldChar w:fldCharType="separate"/>
        </w:r>
        <w:r w:rsidR="00D86A86">
          <w:rPr>
            <w:noProof/>
            <w:webHidden/>
          </w:rPr>
          <w:t>12</w:t>
        </w:r>
        <w:r w:rsidR="003732F8" w:rsidRPr="003732F8">
          <w:rPr>
            <w:noProof/>
            <w:webHidden/>
          </w:rPr>
          <w:fldChar w:fldCharType="end"/>
        </w:r>
      </w:hyperlink>
    </w:p>
    <w:p w14:paraId="3313A247" w14:textId="5B3032A6" w:rsidR="003732F8" w:rsidRPr="003732F8" w:rsidRDefault="002855B9">
      <w:pPr>
        <w:pStyle w:val="TOC3"/>
        <w:tabs>
          <w:tab w:val="right" w:leader="dot" w:pos="10460"/>
        </w:tabs>
        <w:rPr>
          <w:rFonts w:eastAsiaTheme="minorEastAsia"/>
          <w:noProof/>
        </w:rPr>
      </w:pPr>
      <w:hyperlink w:anchor="_Toc123249902" w:history="1">
        <w:r w:rsidR="003732F8" w:rsidRPr="003732F8">
          <w:rPr>
            <w:rStyle w:val="Hyperlink"/>
            <w:rFonts w:cstheme="minorHAnsi"/>
            <w:noProof/>
            <w:lang w:bidi="en-US"/>
          </w:rPr>
          <w:t>Scheduling Module (longitudinal only)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_Toc123249902 \h </w:instrText>
        </w:r>
        <w:r w:rsidR="003732F8" w:rsidRPr="003732F8">
          <w:rPr>
            <w:noProof/>
            <w:webHidden/>
          </w:rPr>
        </w:r>
        <w:r w:rsidR="003732F8" w:rsidRPr="003732F8">
          <w:rPr>
            <w:noProof/>
            <w:webHidden/>
          </w:rPr>
          <w:fldChar w:fldCharType="separate"/>
        </w:r>
        <w:r w:rsidR="00D86A86">
          <w:rPr>
            <w:noProof/>
            <w:webHidden/>
          </w:rPr>
          <w:t>13</w:t>
        </w:r>
        <w:r w:rsidR="003732F8" w:rsidRPr="003732F8">
          <w:rPr>
            <w:noProof/>
            <w:webHidden/>
          </w:rPr>
          <w:fldChar w:fldCharType="end"/>
        </w:r>
      </w:hyperlink>
    </w:p>
    <w:p w14:paraId="13454B59" w14:textId="0CF07372" w:rsidR="003732F8" w:rsidRPr="003732F8" w:rsidRDefault="002855B9">
      <w:pPr>
        <w:pStyle w:val="TOC3"/>
        <w:tabs>
          <w:tab w:val="right" w:leader="dot" w:pos="10460"/>
        </w:tabs>
        <w:rPr>
          <w:rFonts w:eastAsiaTheme="minorEastAsia"/>
          <w:noProof/>
        </w:rPr>
      </w:pPr>
      <w:hyperlink w:anchor="_Toc123249903" w:history="1">
        <w:r w:rsidR="003732F8" w:rsidRPr="003732F8">
          <w:rPr>
            <w:rStyle w:val="Hyperlink"/>
            <w:rFonts w:cstheme="minorHAnsi"/>
            <w:noProof/>
            <w:lang w:bidi="en-US"/>
          </w:rPr>
          <w:t>Randomization Module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_Toc123249903 \h </w:instrText>
        </w:r>
        <w:r w:rsidR="003732F8" w:rsidRPr="003732F8">
          <w:rPr>
            <w:noProof/>
            <w:webHidden/>
          </w:rPr>
        </w:r>
        <w:r w:rsidR="003732F8" w:rsidRPr="003732F8">
          <w:rPr>
            <w:noProof/>
            <w:webHidden/>
          </w:rPr>
          <w:fldChar w:fldCharType="separate"/>
        </w:r>
        <w:r w:rsidR="00D86A86">
          <w:rPr>
            <w:noProof/>
            <w:webHidden/>
          </w:rPr>
          <w:t>14</w:t>
        </w:r>
        <w:r w:rsidR="003732F8" w:rsidRPr="003732F8">
          <w:rPr>
            <w:noProof/>
            <w:webHidden/>
          </w:rPr>
          <w:fldChar w:fldCharType="end"/>
        </w:r>
      </w:hyperlink>
    </w:p>
    <w:p w14:paraId="646848BB" w14:textId="5AEEF4AC" w:rsidR="003732F8" w:rsidRPr="003732F8" w:rsidRDefault="002855B9">
      <w:pPr>
        <w:pStyle w:val="TOC3"/>
        <w:tabs>
          <w:tab w:val="right" w:leader="dot" w:pos="10460"/>
        </w:tabs>
        <w:rPr>
          <w:rFonts w:eastAsiaTheme="minorEastAsia"/>
          <w:noProof/>
        </w:rPr>
      </w:pPr>
      <w:hyperlink w:anchor="_Toc123249904" w:history="1">
        <w:r w:rsidR="003732F8" w:rsidRPr="003732F8">
          <w:rPr>
            <w:rStyle w:val="Hyperlink"/>
            <w:rFonts w:cstheme="minorHAnsi"/>
            <w:noProof/>
            <w:lang w:bidi="en-US"/>
          </w:rPr>
          <w:t>Designate an Email Field for Sending Survey Invitations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_Toc123249904 \h </w:instrText>
        </w:r>
        <w:r w:rsidR="003732F8" w:rsidRPr="003732F8">
          <w:rPr>
            <w:noProof/>
            <w:webHidden/>
          </w:rPr>
        </w:r>
        <w:r w:rsidR="003732F8" w:rsidRPr="003732F8">
          <w:rPr>
            <w:noProof/>
            <w:webHidden/>
          </w:rPr>
          <w:fldChar w:fldCharType="separate"/>
        </w:r>
        <w:r w:rsidR="00D86A86">
          <w:rPr>
            <w:noProof/>
            <w:webHidden/>
          </w:rPr>
          <w:t>14</w:t>
        </w:r>
        <w:r w:rsidR="003732F8" w:rsidRPr="003732F8">
          <w:rPr>
            <w:noProof/>
            <w:webHidden/>
          </w:rPr>
          <w:fldChar w:fldCharType="end"/>
        </w:r>
      </w:hyperlink>
    </w:p>
    <w:p w14:paraId="0FBB1F01" w14:textId="114C62B0" w:rsidR="003732F8" w:rsidRPr="003732F8" w:rsidRDefault="002855B9">
      <w:pPr>
        <w:pStyle w:val="TOC3"/>
        <w:tabs>
          <w:tab w:val="right" w:leader="dot" w:pos="10460"/>
        </w:tabs>
        <w:rPr>
          <w:rFonts w:eastAsiaTheme="minorEastAsia"/>
          <w:noProof/>
        </w:rPr>
      </w:pPr>
      <w:hyperlink w:anchor="_Toc123249905" w:history="1">
        <w:r w:rsidR="003732F8" w:rsidRPr="003732F8">
          <w:rPr>
            <w:rStyle w:val="Hyperlink"/>
            <w:rFonts w:cstheme="minorHAnsi"/>
            <w:noProof/>
            <w:lang w:bidi="en-US"/>
          </w:rPr>
          <w:t>Additional Customizations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_Toc123249905 \h </w:instrText>
        </w:r>
        <w:r w:rsidR="003732F8" w:rsidRPr="003732F8">
          <w:rPr>
            <w:noProof/>
            <w:webHidden/>
          </w:rPr>
        </w:r>
        <w:r w:rsidR="003732F8" w:rsidRPr="003732F8">
          <w:rPr>
            <w:noProof/>
            <w:webHidden/>
          </w:rPr>
          <w:fldChar w:fldCharType="separate"/>
        </w:r>
        <w:r w:rsidR="00D86A86">
          <w:rPr>
            <w:noProof/>
            <w:webHidden/>
          </w:rPr>
          <w:t>14</w:t>
        </w:r>
        <w:r w:rsidR="003732F8" w:rsidRPr="003732F8">
          <w:rPr>
            <w:noProof/>
            <w:webHidden/>
          </w:rPr>
          <w:fldChar w:fldCharType="end"/>
        </w:r>
      </w:hyperlink>
    </w:p>
    <w:p w14:paraId="18A12083" w14:textId="5CF7C73B" w:rsidR="003732F8" w:rsidRPr="003732F8" w:rsidRDefault="002855B9" w:rsidP="005470B8">
      <w:pPr>
        <w:pStyle w:val="TOC2"/>
        <w:rPr>
          <w:rFonts w:eastAsiaTheme="minorEastAsia"/>
        </w:rPr>
      </w:pPr>
      <w:hyperlink w:anchor="_Toc123249906" w:history="1">
        <w:r w:rsidR="003732F8" w:rsidRPr="003732F8">
          <w:rPr>
            <w:rStyle w:val="Hyperlink"/>
          </w:rPr>
          <w:t>Setup project Bookmarks</w:t>
        </w:r>
        <w:r w:rsidR="003732F8" w:rsidRPr="003732F8">
          <w:rPr>
            <w:webHidden/>
          </w:rPr>
          <w:tab/>
        </w:r>
        <w:r w:rsidR="003732F8" w:rsidRPr="003732F8">
          <w:rPr>
            <w:webHidden/>
          </w:rPr>
          <w:fldChar w:fldCharType="begin"/>
        </w:r>
        <w:r w:rsidR="003732F8" w:rsidRPr="003732F8">
          <w:rPr>
            <w:webHidden/>
          </w:rPr>
          <w:instrText xml:space="preserve"> PAGEREF _Toc123249906 \h </w:instrText>
        </w:r>
        <w:r w:rsidR="003732F8" w:rsidRPr="003732F8">
          <w:rPr>
            <w:webHidden/>
          </w:rPr>
        </w:r>
        <w:r w:rsidR="003732F8" w:rsidRPr="003732F8">
          <w:rPr>
            <w:webHidden/>
          </w:rPr>
          <w:fldChar w:fldCharType="separate"/>
        </w:r>
        <w:r w:rsidR="00D86A86">
          <w:rPr>
            <w:webHidden/>
          </w:rPr>
          <w:t>19</w:t>
        </w:r>
        <w:r w:rsidR="003732F8" w:rsidRPr="003732F8">
          <w:rPr>
            <w:webHidden/>
          </w:rPr>
          <w:fldChar w:fldCharType="end"/>
        </w:r>
      </w:hyperlink>
    </w:p>
    <w:p w14:paraId="78690F70" w14:textId="2D72EA28" w:rsidR="003732F8" w:rsidRPr="005470B8" w:rsidRDefault="002855B9" w:rsidP="005470B8">
      <w:pPr>
        <w:pStyle w:val="TOC2"/>
        <w:rPr>
          <w:rFonts w:eastAsiaTheme="minorEastAsia"/>
        </w:rPr>
      </w:pPr>
      <w:hyperlink w:anchor="_Toc123249907" w:history="1">
        <w:r w:rsidR="003732F8" w:rsidRPr="005470B8">
          <w:rPr>
            <w:rStyle w:val="Hyperlink"/>
            <w:b w:val="0"/>
            <w:bCs w:val="0"/>
          </w:rPr>
          <w:t>User Rights and Permissions</w:t>
        </w:r>
        <w:r w:rsidR="003732F8" w:rsidRPr="005470B8">
          <w:rPr>
            <w:webHidden/>
          </w:rPr>
          <w:tab/>
        </w:r>
        <w:r w:rsidR="003732F8" w:rsidRPr="005470B8">
          <w:rPr>
            <w:webHidden/>
          </w:rPr>
          <w:fldChar w:fldCharType="begin"/>
        </w:r>
        <w:r w:rsidR="003732F8" w:rsidRPr="005470B8">
          <w:rPr>
            <w:webHidden/>
          </w:rPr>
          <w:instrText xml:space="preserve"> PAGEREF _Toc123249907 \h </w:instrText>
        </w:r>
        <w:r w:rsidR="003732F8" w:rsidRPr="005470B8">
          <w:rPr>
            <w:webHidden/>
          </w:rPr>
        </w:r>
        <w:r w:rsidR="003732F8" w:rsidRPr="005470B8">
          <w:rPr>
            <w:webHidden/>
          </w:rPr>
          <w:fldChar w:fldCharType="separate"/>
        </w:r>
        <w:r w:rsidR="00B53EF4">
          <w:rPr>
            <w:b w:val="0"/>
            <w:bCs w:val="0"/>
            <w:webHidden/>
          </w:rPr>
          <w:t>20</w:t>
        </w:r>
        <w:r w:rsidR="003732F8" w:rsidRPr="005470B8">
          <w:rPr>
            <w:webHidden/>
          </w:rPr>
          <w:fldChar w:fldCharType="end"/>
        </w:r>
      </w:hyperlink>
    </w:p>
    <w:p w14:paraId="71823152" w14:textId="0A70901F" w:rsidR="003732F8" w:rsidRPr="003732F8" w:rsidRDefault="002855B9" w:rsidP="005470B8">
      <w:pPr>
        <w:pStyle w:val="TOC2"/>
        <w:rPr>
          <w:rFonts w:eastAsiaTheme="minorEastAsia"/>
        </w:rPr>
      </w:pPr>
      <w:hyperlink w:anchor="_Toc123249908" w:history="1">
        <w:r w:rsidR="003732F8" w:rsidRPr="003732F8">
          <w:rPr>
            <w:rStyle w:val="Hyperlink"/>
          </w:rPr>
          <w:t>Test your project thoroughly</w:t>
        </w:r>
        <w:r w:rsidR="003732F8" w:rsidRPr="003732F8">
          <w:rPr>
            <w:webHidden/>
          </w:rPr>
          <w:tab/>
        </w:r>
        <w:r w:rsidR="005470B8" w:rsidRPr="005470B8">
          <w:rPr>
            <w:b w:val="0"/>
            <w:bCs w:val="0"/>
            <w:webHidden/>
          </w:rPr>
          <w:t>2</w:t>
        </w:r>
        <w:r w:rsidR="005470B8">
          <w:rPr>
            <w:b w:val="0"/>
            <w:bCs w:val="0"/>
            <w:webHidden/>
          </w:rPr>
          <w:t>0</w:t>
        </w:r>
      </w:hyperlink>
    </w:p>
    <w:p w14:paraId="2AAB1DE3" w14:textId="007FC630" w:rsidR="003732F8" w:rsidRPr="003732F8" w:rsidRDefault="002855B9">
      <w:pPr>
        <w:pStyle w:val="TOC3"/>
        <w:tabs>
          <w:tab w:val="right" w:leader="dot" w:pos="10460"/>
        </w:tabs>
        <w:rPr>
          <w:rFonts w:eastAsiaTheme="minorEastAsia"/>
          <w:noProof/>
        </w:rPr>
      </w:pPr>
      <w:hyperlink w:anchor="_Toc123249909" w:history="1">
        <w:r w:rsidR="003732F8" w:rsidRPr="003732F8">
          <w:rPr>
            <w:rStyle w:val="Hyperlink"/>
            <w:rFonts w:cstheme="minorHAnsi"/>
            <w:i/>
            <w:iCs/>
            <w:noProof/>
            <w:lang w:bidi="en-US"/>
          </w:rPr>
          <w:t>Purpose of Testing</w:t>
        </w:r>
        <w:r w:rsidR="003732F8" w:rsidRPr="003732F8">
          <w:rPr>
            <w:noProof/>
            <w:webHidden/>
          </w:rPr>
          <w:tab/>
        </w:r>
        <w:r w:rsidR="003732F8" w:rsidRPr="005470B8">
          <w:rPr>
            <w:noProof/>
            <w:webHidden/>
          </w:rPr>
          <w:fldChar w:fldCharType="begin"/>
        </w:r>
        <w:r w:rsidR="003732F8" w:rsidRPr="005470B8">
          <w:rPr>
            <w:noProof/>
            <w:webHidden/>
          </w:rPr>
          <w:instrText xml:space="preserve"> PAGEREF _Toc123249909 \h </w:instrText>
        </w:r>
        <w:r w:rsidR="003732F8" w:rsidRPr="005470B8">
          <w:rPr>
            <w:noProof/>
            <w:webHidden/>
          </w:rPr>
        </w:r>
        <w:r w:rsidR="003732F8" w:rsidRPr="005470B8">
          <w:rPr>
            <w:noProof/>
            <w:webHidden/>
          </w:rPr>
          <w:fldChar w:fldCharType="separate"/>
        </w:r>
        <w:r w:rsidR="00B53EF4">
          <w:rPr>
            <w:b/>
            <w:bCs/>
            <w:noProof/>
            <w:webHidden/>
          </w:rPr>
          <w:t>20</w:t>
        </w:r>
        <w:r w:rsidR="003732F8" w:rsidRPr="005470B8">
          <w:rPr>
            <w:noProof/>
            <w:webHidden/>
          </w:rPr>
          <w:fldChar w:fldCharType="end"/>
        </w:r>
      </w:hyperlink>
    </w:p>
    <w:p w14:paraId="01A65420" w14:textId="40E2BCF6" w:rsidR="003732F8" w:rsidRPr="003732F8" w:rsidRDefault="002855B9">
      <w:pPr>
        <w:pStyle w:val="TOC3"/>
        <w:tabs>
          <w:tab w:val="right" w:leader="dot" w:pos="10460"/>
        </w:tabs>
        <w:rPr>
          <w:rFonts w:eastAsiaTheme="minorEastAsia"/>
          <w:noProof/>
        </w:rPr>
      </w:pPr>
      <w:hyperlink w:anchor="_Toc123249910" w:history="1">
        <w:r w:rsidR="003732F8" w:rsidRPr="003732F8">
          <w:rPr>
            <w:rStyle w:val="Hyperlink"/>
            <w:rFonts w:cstheme="minorHAnsi"/>
            <w:i/>
            <w:iCs/>
            <w:noProof/>
            <w:lang w:bidi="en-US"/>
          </w:rPr>
          <w:t>Adding Test Data</w:t>
        </w:r>
        <w:r w:rsidR="003732F8" w:rsidRPr="003732F8">
          <w:rPr>
            <w:noProof/>
            <w:webHidden/>
          </w:rPr>
          <w:tab/>
        </w:r>
        <w:r w:rsidR="003732F8" w:rsidRPr="005470B8">
          <w:rPr>
            <w:noProof/>
            <w:webHidden/>
          </w:rPr>
          <w:fldChar w:fldCharType="begin"/>
        </w:r>
        <w:r w:rsidR="003732F8" w:rsidRPr="005470B8">
          <w:rPr>
            <w:noProof/>
            <w:webHidden/>
          </w:rPr>
          <w:instrText xml:space="preserve"> PAGEREF _Toc123249910 \h </w:instrText>
        </w:r>
        <w:r w:rsidR="003732F8" w:rsidRPr="005470B8">
          <w:rPr>
            <w:noProof/>
            <w:webHidden/>
          </w:rPr>
        </w:r>
        <w:r w:rsidR="003732F8" w:rsidRPr="005470B8">
          <w:rPr>
            <w:noProof/>
            <w:webHidden/>
          </w:rPr>
          <w:fldChar w:fldCharType="separate"/>
        </w:r>
        <w:r w:rsidR="00B53EF4">
          <w:rPr>
            <w:b/>
            <w:bCs/>
            <w:noProof/>
            <w:webHidden/>
          </w:rPr>
          <w:t>20</w:t>
        </w:r>
        <w:r w:rsidR="003732F8" w:rsidRPr="005470B8">
          <w:rPr>
            <w:noProof/>
            <w:webHidden/>
          </w:rPr>
          <w:fldChar w:fldCharType="end"/>
        </w:r>
      </w:hyperlink>
    </w:p>
    <w:p w14:paraId="64F60E1D" w14:textId="5BC1A70E" w:rsidR="003732F8" w:rsidRPr="003732F8" w:rsidRDefault="002855B9">
      <w:pPr>
        <w:pStyle w:val="TOC3"/>
        <w:tabs>
          <w:tab w:val="right" w:leader="dot" w:pos="10460"/>
        </w:tabs>
        <w:rPr>
          <w:rFonts w:eastAsiaTheme="minorEastAsia"/>
          <w:noProof/>
        </w:rPr>
      </w:pPr>
      <w:hyperlink w:anchor="_Toc123249911" w:history="1">
        <w:r w:rsidR="003732F8" w:rsidRPr="003732F8">
          <w:rPr>
            <w:rStyle w:val="Hyperlink"/>
            <w:rFonts w:cstheme="minorHAnsi"/>
            <w:noProof/>
            <w:lang w:bidi="en-US"/>
          </w:rPr>
          <w:t>Save Options for Data Entry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_Toc123249911 \h </w:instrText>
        </w:r>
        <w:r w:rsidR="003732F8" w:rsidRPr="003732F8">
          <w:rPr>
            <w:noProof/>
            <w:webHidden/>
          </w:rPr>
        </w:r>
        <w:r w:rsidR="003732F8" w:rsidRPr="003732F8">
          <w:rPr>
            <w:noProof/>
            <w:webHidden/>
          </w:rPr>
          <w:fldChar w:fldCharType="separate"/>
        </w:r>
        <w:r w:rsidR="00D86A86">
          <w:rPr>
            <w:noProof/>
            <w:webHidden/>
          </w:rPr>
          <w:t>21</w:t>
        </w:r>
        <w:r w:rsidR="003732F8" w:rsidRPr="003732F8">
          <w:rPr>
            <w:noProof/>
            <w:webHidden/>
          </w:rPr>
          <w:fldChar w:fldCharType="end"/>
        </w:r>
      </w:hyperlink>
    </w:p>
    <w:p w14:paraId="4E885B1B" w14:textId="45069194" w:rsidR="003732F8" w:rsidRPr="003732F8" w:rsidRDefault="002855B9">
      <w:pPr>
        <w:pStyle w:val="TOC3"/>
        <w:tabs>
          <w:tab w:val="right" w:leader="dot" w:pos="10460"/>
        </w:tabs>
        <w:rPr>
          <w:rFonts w:eastAsiaTheme="minorEastAsia"/>
          <w:noProof/>
        </w:rPr>
      </w:pPr>
      <w:hyperlink w:anchor="_Toc123249912" w:history="1">
        <w:r w:rsidR="003732F8" w:rsidRPr="003732F8">
          <w:rPr>
            <w:rStyle w:val="Hyperlink"/>
            <w:rFonts w:cstheme="minorHAnsi"/>
            <w:noProof/>
            <w:lang w:bidi="en-US"/>
          </w:rPr>
          <w:t>Adding Test Data for Surveys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_Toc123249912 \h </w:instrText>
        </w:r>
        <w:r w:rsidR="003732F8" w:rsidRPr="003732F8">
          <w:rPr>
            <w:noProof/>
            <w:webHidden/>
          </w:rPr>
        </w:r>
        <w:r w:rsidR="003732F8" w:rsidRPr="003732F8">
          <w:rPr>
            <w:noProof/>
            <w:webHidden/>
          </w:rPr>
          <w:fldChar w:fldCharType="separate"/>
        </w:r>
        <w:r w:rsidR="00D86A86">
          <w:rPr>
            <w:noProof/>
            <w:webHidden/>
          </w:rPr>
          <w:t>22</w:t>
        </w:r>
        <w:r w:rsidR="003732F8" w:rsidRPr="003732F8">
          <w:rPr>
            <w:noProof/>
            <w:webHidden/>
          </w:rPr>
          <w:fldChar w:fldCharType="end"/>
        </w:r>
      </w:hyperlink>
    </w:p>
    <w:p w14:paraId="601C07AE" w14:textId="644A6DE9" w:rsidR="003732F8" w:rsidRPr="003732F8" w:rsidRDefault="002855B9" w:rsidP="005470B8">
      <w:pPr>
        <w:pStyle w:val="TOC2"/>
        <w:rPr>
          <w:rFonts w:eastAsiaTheme="minorEastAsia"/>
        </w:rPr>
      </w:pPr>
      <w:hyperlink w:anchor="_Toc123249913" w:history="1">
        <w:r w:rsidR="003732F8" w:rsidRPr="003732F8">
          <w:rPr>
            <w:rStyle w:val="Hyperlink"/>
          </w:rPr>
          <w:t>Move project to production status</w:t>
        </w:r>
        <w:r w:rsidR="003732F8" w:rsidRPr="003732F8">
          <w:rPr>
            <w:webHidden/>
          </w:rPr>
          <w:tab/>
        </w:r>
        <w:r w:rsidR="003732F8" w:rsidRPr="003732F8">
          <w:rPr>
            <w:webHidden/>
          </w:rPr>
          <w:fldChar w:fldCharType="begin"/>
        </w:r>
        <w:r w:rsidR="003732F8" w:rsidRPr="003732F8">
          <w:rPr>
            <w:webHidden/>
          </w:rPr>
          <w:instrText xml:space="preserve"> PAGEREF _Toc123249913 \h </w:instrText>
        </w:r>
        <w:r w:rsidR="003732F8" w:rsidRPr="003732F8">
          <w:rPr>
            <w:webHidden/>
          </w:rPr>
        </w:r>
        <w:r w:rsidR="003732F8" w:rsidRPr="003732F8">
          <w:rPr>
            <w:webHidden/>
          </w:rPr>
          <w:fldChar w:fldCharType="separate"/>
        </w:r>
        <w:r w:rsidR="00D86A86">
          <w:rPr>
            <w:webHidden/>
          </w:rPr>
          <w:t>23</w:t>
        </w:r>
        <w:r w:rsidR="003732F8" w:rsidRPr="003732F8">
          <w:rPr>
            <w:webHidden/>
          </w:rPr>
          <w:fldChar w:fldCharType="end"/>
        </w:r>
      </w:hyperlink>
    </w:p>
    <w:p w14:paraId="2E5F7521" w14:textId="1806DDE0" w:rsidR="003732F8" w:rsidRPr="003732F8" w:rsidRDefault="002855B9">
      <w:pPr>
        <w:pStyle w:val="TOC3"/>
        <w:tabs>
          <w:tab w:val="right" w:leader="dot" w:pos="10460"/>
        </w:tabs>
        <w:rPr>
          <w:rFonts w:eastAsiaTheme="minorEastAsia"/>
          <w:noProof/>
        </w:rPr>
      </w:pPr>
      <w:hyperlink w:anchor="_Toc123249914" w:history="1">
        <w:r w:rsidR="003732F8" w:rsidRPr="003732F8">
          <w:rPr>
            <w:rStyle w:val="Hyperlink"/>
            <w:rFonts w:cstheme="minorHAnsi"/>
            <w:noProof/>
          </w:rPr>
          <w:t>How to Move Your Project to Production Mode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_Toc123249914 \h </w:instrText>
        </w:r>
        <w:r w:rsidR="003732F8" w:rsidRPr="003732F8">
          <w:rPr>
            <w:noProof/>
            <w:webHidden/>
          </w:rPr>
        </w:r>
        <w:r w:rsidR="003732F8" w:rsidRPr="003732F8">
          <w:rPr>
            <w:noProof/>
            <w:webHidden/>
          </w:rPr>
          <w:fldChar w:fldCharType="separate"/>
        </w:r>
        <w:r w:rsidR="00D86A86">
          <w:rPr>
            <w:noProof/>
            <w:webHidden/>
          </w:rPr>
          <w:t>24</w:t>
        </w:r>
        <w:r w:rsidR="003732F8" w:rsidRPr="003732F8">
          <w:rPr>
            <w:noProof/>
            <w:webHidden/>
          </w:rPr>
          <w:fldChar w:fldCharType="end"/>
        </w:r>
      </w:hyperlink>
    </w:p>
    <w:p w14:paraId="1F1D4171" w14:textId="2B922B01" w:rsidR="003732F8" w:rsidRPr="003732F8" w:rsidRDefault="002855B9">
      <w:pPr>
        <w:pStyle w:val="TOC3"/>
        <w:tabs>
          <w:tab w:val="right" w:leader="dot" w:pos="10460"/>
        </w:tabs>
        <w:rPr>
          <w:rFonts w:eastAsiaTheme="minorEastAsia"/>
          <w:noProof/>
        </w:rPr>
      </w:pPr>
      <w:hyperlink w:anchor="_Toc123249915" w:history="1">
        <w:r w:rsidR="003732F8" w:rsidRPr="003732F8">
          <w:rPr>
            <w:rStyle w:val="Hyperlink"/>
            <w:rFonts w:cstheme="minorHAnsi"/>
            <w:noProof/>
            <w:lang w:bidi="en-US"/>
          </w:rPr>
          <w:t>Advantage of Being in Production Mode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_Toc123249915 \h </w:instrText>
        </w:r>
        <w:r w:rsidR="003732F8" w:rsidRPr="003732F8">
          <w:rPr>
            <w:noProof/>
            <w:webHidden/>
          </w:rPr>
        </w:r>
        <w:r w:rsidR="003732F8" w:rsidRPr="003732F8">
          <w:rPr>
            <w:noProof/>
            <w:webHidden/>
          </w:rPr>
          <w:fldChar w:fldCharType="separate"/>
        </w:r>
        <w:r w:rsidR="00D86A86">
          <w:rPr>
            <w:noProof/>
            <w:webHidden/>
          </w:rPr>
          <w:t>25</w:t>
        </w:r>
        <w:r w:rsidR="003732F8" w:rsidRPr="003732F8">
          <w:rPr>
            <w:noProof/>
            <w:webHidden/>
          </w:rPr>
          <w:fldChar w:fldCharType="end"/>
        </w:r>
      </w:hyperlink>
    </w:p>
    <w:p w14:paraId="40644658" w14:textId="111CA1E5" w:rsidR="003732F8" w:rsidRPr="003732F8" w:rsidRDefault="002855B9">
      <w:pPr>
        <w:pStyle w:val="TOC3"/>
        <w:tabs>
          <w:tab w:val="right" w:leader="dot" w:pos="10460"/>
        </w:tabs>
        <w:rPr>
          <w:rFonts w:eastAsiaTheme="minorEastAsia"/>
          <w:noProof/>
        </w:rPr>
      </w:pPr>
      <w:hyperlink w:anchor="_Toc123249916" w:history="1">
        <w:r w:rsidR="003732F8" w:rsidRPr="003732F8">
          <w:rPr>
            <w:rStyle w:val="Hyperlink"/>
            <w:rFonts w:cstheme="minorHAnsi"/>
            <w:noProof/>
            <w:lang w:bidi="en-US"/>
          </w:rPr>
          <w:t>Making Design Changes in Production</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_Toc123249916 \h </w:instrText>
        </w:r>
        <w:r w:rsidR="003732F8" w:rsidRPr="003732F8">
          <w:rPr>
            <w:noProof/>
            <w:webHidden/>
          </w:rPr>
        </w:r>
        <w:r w:rsidR="003732F8" w:rsidRPr="003732F8">
          <w:rPr>
            <w:noProof/>
            <w:webHidden/>
          </w:rPr>
          <w:fldChar w:fldCharType="separate"/>
        </w:r>
        <w:r w:rsidR="00D86A86">
          <w:rPr>
            <w:noProof/>
            <w:webHidden/>
          </w:rPr>
          <w:t>25</w:t>
        </w:r>
        <w:r w:rsidR="003732F8" w:rsidRPr="003732F8">
          <w:rPr>
            <w:noProof/>
            <w:webHidden/>
          </w:rPr>
          <w:fldChar w:fldCharType="end"/>
        </w:r>
      </w:hyperlink>
    </w:p>
    <w:p w14:paraId="61EB83F2" w14:textId="26B753F8" w:rsidR="003732F8" w:rsidRPr="003732F8" w:rsidRDefault="002855B9">
      <w:pPr>
        <w:pStyle w:val="TOC3"/>
        <w:tabs>
          <w:tab w:val="right" w:leader="dot" w:pos="10460"/>
        </w:tabs>
        <w:rPr>
          <w:rFonts w:eastAsiaTheme="minorEastAsia"/>
          <w:noProof/>
        </w:rPr>
      </w:pPr>
      <w:hyperlink w:anchor="_Toc123249917" w:history="1">
        <w:r w:rsidR="003732F8" w:rsidRPr="003732F8">
          <w:rPr>
            <w:rStyle w:val="Hyperlink"/>
            <w:rFonts w:cstheme="minorHAnsi"/>
            <w:noProof/>
            <w:lang w:bidi="en-US"/>
          </w:rPr>
          <w:t>Project Status Change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_Toc123249917 \h </w:instrText>
        </w:r>
        <w:r w:rsidR="003732F8" w:rsidRPr="003732F8">
          <w:rPr>
            <w:noProof/>
            <w:webHidden/>
          </w:rPr>
        </w:r>
        <w:r w:rsidR="003732F8" w:rsidRPr="003732F8">
          <w:rPr>
            <w:noProof/>
            <w:webHidden/>
          </w:rPr>
          <w:fldChar w:fldCharType="separate"/>
        </w:r>
        <w:r w:rsidR="00D86A86">
          <w:rPr>
            <w:noProof/>
            <w:webHidden/>
          </w:rPr>
          <w:t>26</w:t>
        </w:r>
        <w:r w:rsidR="003732F8" w:rsidRPr="003732F8">
          <w:rPr>
            <w:noProof/>
            <w:webHidden/>
          </w:rPr>
          <w:fldChar w:fldCharType="end"/>
        </w:r>
      </w:hyperlink>
    </w:p>
    <w:p w14:paraId="2331BCEC" w14:textId="427F6C84" w:rsidR="003732F8" w:rsidRPr="003732F8" w:rsidRDefault="002855B9">
      <w:pPr>
        <w:pStyle w:val="TOC1"/>
        <w:tabs>
          <w:tab w:val="right" w:leader="dot" w:pos="10460"/>
        </w:tabs>
        <w:rPr>
          <w:rFonts w:eastAsiaTheme="minorEastAsia"/>
          <w:noProof/>
        </w:rPr>
      </w:pPr>
      <w:hyperlink w:anchor="_Toc123249918" w:history="1">
        <w:r w:rsidR="003732F8" w:rsidRPr="003732F8">
          <w:rPr>
            <w:rStyle w:val="Hyperlink"/>
            <w:rFonts w:cstheme="minorHAnsi"/>
            <w:noProof/>
          </w:rPr>
          <w:t>Online Designer</w:t>
        </w:r>
        <w:r w:rsidR="003732F8" w:rsidRPr="003732F8">
          <w:rPr>
            <w:noProof/>
            <w:webHidden/>
          </w:rPr>
          <w:tab/>
        </w:r>
        <w:r w:rsidR="003732F8" w:rsidRPr="00412FC2">
          <w:rPr>
            <w:noProof/>
            <w:webHidden/>
          </w:rPr>
          <w:fldChar w:fldCharType="begin"/>
        </w:r>
        <w:r w:rsidR="003732F8" w:rsidRPr="00412FC2">
          <w:rPr>
            <w:noProof/>
            <w:webHidden/>
          </w:rPr>
          <w:instrText xml:space="preserve"> PAGEREF _Toc123249918 \h </w:instrText>
        </w:r>
        <w:r w:rsidR="003732F8" w:rsidRPr="00412FC2">
          <w:rPr>
            <w:noProof/>
            <w:webHidden/>
          </w:rPr>
        </w:r>
        <w:r w:rsidR="003732F8" w:rsidRPr="00412FC2">
          <w:rPr>
            <w:noProof/>
            <w:webHidden/>
          </w:rPr>
          <w:fldChar w:fldCharType="separate"/>
        </w:r>
        <w:r w:rsidR="00B53EF4">
          <w:rPr>
            <w:b/>
            <w:bCs/>
            <w:noProof/>
            <w:webHidden/>
          </w:rPr>
          <w:t>26</w:t>
        </w:r>
        <w:r w:rsidR="003732F8" w:rsidRPr="00412FC2">
          <w:rPr>
            <w:noProof/>
            <w:webHidden/>
          </w:rPr>
          <w:fldChar w:fldCharType="end"/>
        </w:r>
      </w:hyperlink>
    </w:p>
    <w:p w14:paraId="462973B0" w14:textId="4D369859" w:rsidR="003732F8" w:rsidRPr="003732F8" w:rsidRDefault="002855B9" w:rsidP="005470B8">
      <w:pPr>
        <w:pStyle w:val="TOC2"/>
        <w:rPr>
          <w:rFonts w:eastAsiaTheme="minorEastAsia"/>
        </w:rPr>
      </w:pPr>
      <w:hyperlink w:anchor="_Toc123249919" w:history="1">
        <w:r w:rsidR="003732F8" w:rsidRPr="003732F8">
          <w:rPr>
            <w:rStyle w:val="Hyperlink"/>
          </w:rPr>
          <w:t>Create a New Form</w:t>
        </w:r>
        <w:r w:rsidR="003732F8" w:rsidRPr="003732F8">
          <w:rPr>
            <w:webHidden/>
          </w:rPr>
          <w:tab/>
        </w:r>
        <w:r w:rsidR="003732F8" w:rsidRPr="00412FC2">
          <w:rPr>
            <w:webHidden/>
          </w:rPr>
          <w:fldChar w:fldCharType="begin"/>
        </w:r>
        <w:r w:rsidR="003732F8" w:rsidRPr="00412FC2">
          <w:rPr>
            <w:webHidden/>
          </w:rPr>
          <w:instrText xml:space="preserve"> PAGEREF _Toc123249919 \h </w:instrText>
        </w:r>
        <w:r w:rsidR="003732F8" w:rsidRPr="00412FC2">
          <w:rPr>
            <w:webHidden/>
          </w:rPr>
        </w:r>
        <w:r w:rsidR="003732F8" w:rsidRPr="00412FC2">
          <w:rPr>
            <w:webHidden/>
          </w:rPr>
          <w:fldChar w:fldCharType="separate"/>
        </w:r>
        <w:r w:rsidR="00B53EF4">
          <w:rPr>
            <w:b w:val="0"/>
            <w:bCs w:val="0"/>
            <w:webHidden/>
          </w:rPr>
          <w:t>27</w:t>
        </w:r>
        <w:r w:rsidR="003732F8" w:rsidRPr="00412FC2">
          <w:rPr>
            <w:webHidden/>
          </w:rPr>
          <w:fldChar w:fldCharType="end"/>
        </w:r>
      </w:hyperlink>
    </w:p>
    <w:p w14:paraId="3F480B7E" w14:textId="6533CD14" w:rsidR="003732F8" w:rsidRPr="003732F8" w:rsidRDefault="002855B9" w:rsidP="005470B8">
      <w:pPr>
        <w:pStyle w:val="TOC2"/>
        <w:rPr>
          <w:rFonts w:eastAsiaTheme="minorEastAsia"/>
        </w:rPr>
      </w:pPr>
      <w:hyperlink w:anchor="_Toc123249920" w:history="1">
        <w:r w:rsidR="003732F8" w:rsidRPr="003732F8">
          <w:rPr>
            <w:rStyle w:val="Hyperlink"/>
          </w:rPr>
          <w:t>Delete a Form</w:t>
        </w:r>
        <w:r w:rsidR="003732F8" w:rsidRPr="003732F8">
          <w:rPr>
            <w:webHidden/>
          </w:rPr>
          <w:tab/>
        </w:r>
        <w:r w:rsidR="003732F8" w:rsidRPr="003732F8">
          <w:rPr>
            <w:webHidden/>
          </w:rPr>
          <w:fldChar w:fldCharType="begin"/>
        </w:r>
        <w:r w:rsidR="003732F8" w:rsidRPr="003732F8">
          <w:rPr>
            <w:webHidden/>
          </w:rPr>
          <w:instrText xml:space="preserve"> PAGEREF _Toc123249920 \h </w:instrText>
        </w:r>
        <w:r w:rsidR="003732F8" w:rsidRPr="003732F8">
          <w:rPr>
            <w:webHidden/>
          </w:rPr>
        </w:r>
        <w:r w:rsidR="003732F8" w:rsidRPr="003732F8">
          <w:rPr>
            <w:webHidden/>
          </w:rPr>
          <w:fldChar w:fldCharType="separate"/>
        </w:r>
        <w:r w:rsidR="00D86A86">
          <w:rPr>
            <w:webHidden/>
          </w:rPr>
          <w:t>28</w:t>
        </w:r>
        <w:r w:rsidR="003732F8" w:rsidRPr="003732F8">
          <w:rPr>
            <w:webHidden/>
          </w:rPr>
          <w:fldChar w:fldCharType="end"/>
        </w:r>
      </w:hyperlink>
    </w:p>
    <w:p w14:paraId="49EDB179" w14:textId="715B43FC" w:rsidR="003732F8" w:rsidRPr="003732F8" w:rsidRDefault="002855B9" w:rsidP="005470B8">
      <w:pPr>
        <w:pStyle w:val="TOC2"/>
        <w:rPr>
          <w:rFonts w:eastAsiaTheme="minorEastAsia"/>
        </w:rPr>
      </w:pPr>
      <w:hyperlink w:anchor="_Toc123249921" w:history="1">
        <w:r w:rsidR="003732F8" w:rsidRPr="003732F8">
          <w:rPr>
            <w:rStyle w:val="Hyperlink"/>
          </w:rPr>
          <w:t>Reorder Forms (Move instruments)</w:t>
        </w:r>
        <w:r w:rsidR="003732F8" w:rsidRPr="003732F8">
          <w:rPr>
            <w:webHidden/>
          </w:rPr>
          <w:tab/>
        </w:r>
        <w:r w:rsidR="003732F8" w:rsidRPr="003732F8">
          <w:rPr>
            <w:webHidden/>
          </w:rPr>
          <w:fldChar w:fldCharType="begin"/>
        </w:r>
        <w:r w:rsidR="003732F8" w:rsidRPr="003732F8">
          <w:rPr>
            <w:webHidden/>
          </w:rPr>
          <w:instrText xml:space="preserve"> PAGEREF _Toc123249921 \h </w:instrText>
        </w:r>
        <w:r w:rsidR="003732F8" w:rsidRPr="003732F8">
          <w:rPr>
            <w:webHidden/>
          </w:rPr>
        </w:r>
        <w:r w:rsidR="003732F8" w:rsidRPr="003732F8">
          <w:rPr>
            <w:webHidden/>
          </w:rPr>
          <w:fldChar w:fldCharType="separate"/>
        </w:r>
        <w:r w:rsidR="00D86A86">
          <w:rPr>
            <w:webHidden/>
          </w:rPr>
          <w:t>28</w:t>
        </w:r>
        <w:r w:rsidR="003732F8" w:rsidRPr="003732F8">
          <w:rPr>
            <w:webHidden/>
          </w:rPr>
          <w:fldChar w:fldCharType="end"/>
        </w:r>
      </w:hyperlink>
    </w:p>
    <w:p w14:paraId="3EBE3A7C" w14:textId="642C639A" w:rsidR="003732F8" w:rsidRPr="003732F8" w:rsidRDefault="002855B9">
      <w:pPr>
        <w:pStyle w:val="TOC3"/>
        <w:tabs>
          <w:tab w:val="right" w:leader="dot" w:pos="10460"/>
        </w:tabs>
        <w:rPr>
          <w:rFonts w:eastAsiaTheme="minorEastAsia"/>
          <w:noProof/>
        </w:rPr>
      </w:pPr>
      <w:hyperlink w:anchor="_Toc123249922" w:history="1">
        <w:r w:rsidR="003732F8" w:rsidRPr="003732F8">
          <w:rPr>
            <w:rStyle w:val="Hyperlink"/>
            <w:rFonts w:cstheme="minorHAnsi"/>
            <w:noProof/>
          </w:rPr>
          <w:t>Caution on moving instruments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_Toc123249922 \h </w:instrText>
        </w:r>
        <w:r w:rsidR="003732F8" w:rsidRPr="003732F8">
          <w:rPr>
            <w:noProof/>
            <w:webHidden/>
          </w:rPr>
        </w:r>
        <w:r w:rsidR="003732F8" w:rsidRPr="003732F8">
          <w:rPr>
            <w:noProof/>
            <w:webHidden/>
          </w:rPr>
          <w:fldChar w:fldCharType="separate"/>
        </w:r>
        <w:r w:rsidR="00D86A86">
          <w:rPr>
            <w:noProof/>
            <w:webHidden/>
          </w:rPr>
          <w:t>28</w:t>
        </w:r>
        <w:r w:rsidR="003732F8" w:rsidRPr="003732F8">
          <w:rPr>
            <w:noProof/>
            <w:webHidden/>
          </w:rPr>
          <w:fldChar w:fldCharType="end"/>
        </w:r>
      </w:hyperlink>
    </w:p>
    <w:p w14:paraId="22D6847C" w14:textId="1639DA7A" w:rsidR="003732F8" w:rsidRPr="003732F8" w:rsidRDefault="002855B9" w:rsidP="005470B8">
      <w:pPr>
        <w:pStyle w:val="TOC2"/>
        <w:rPr>
          <w:rFonts w:eastAsiaTheme="minorEastAsia"/>
        </w:rPr>
      </w:pPr>
      <w:hyperlink w:anchor="_Toc123249923" w:history="1">
        <w:r w:rsidR="003732F8" w:rsidRPr="003732F8">
          <w:rPr>
            <w:rStyle w:val="Hyperlink"/>
          </w:rPr>
          <w:t>Rename a Form</w:t>
        </w:r>
        <w:r w:rsidR="003732F8" w:rsidRPr="003732F8">
          <w:rPr>
            <w:webHidden/>
          </w:rPr>
          <w:tab/>
        </w:r>
        <w:r w:rsidR="003732F8" w:rsidRPr="003732F8">
          <w:rPr>
            <w:webHidden/>
          </w:rPr>
          <w:fldChar w:fldCharType="begin"/>
        </w:r>
        <w:r w:rsidR="003732F8" w:rsidRPr="003732F8">
          <w:rPr>
            <w:webHidden/>
          </w:rPr>
          <w:instrText xml:space="preserve"> PAGEREF _Toc123249923 \h </w:instrText>
        </w:r>
        <w:r w:rsidR="003732F8" w:rsidRPr="003732F8">
          <w:rPr>
            <w:webHidden/>
          </w:rPr>
        </w:r>
        <w:r w:rsidR="003732F8" w:rsidRPr="003732F8">
          <w:rPr>
            <w:webHidden/>
          </w:rPr>
          <w:fldChar w:fldCharType="separate"/>
        </w:r>
        <w:r w:rsidR="00D86A86">
          <w:rPr>
            <w:webHidden/>
          </w:rPr>
          <w:t>29</w:t>
        </w:r>
        <w:r w:rsidR="003732F8" w:rsidRPr="003732F8">
          <w:rPr>
            <w:webHidden/>
          </w:rPr>
          <w:fldChar w:fldCharType="end"/>
        </w:r>
      </w:hyperlink>
    </w:p>
    <w:p w14:paraId="1AA54FEF" w14:textId="60EF7B8B" w:rsidR="003732F8" w:rsidRPr="003732F8" w:rsidRDefault="002855B9" w:rsidP="005470B8">
      <w:pPr>
        <w:pStyle w:val="TOC2"/>
        <w:rPr>
          <w:rFonts w:eastAsiaTheme="minorEastAsia"/>
        </w:rPr>
      </w:pPr>
      <w:hyperlink w:anchor="_Toc123249924" w:history="1">
        <w:r w:rsidR="003732F8" w:rsidRPr="003732F8">
          <w:rPr>
            <w:rStyle w:val="Hyperlink"/>
          </w:rPr>
          <w:t>Designing within an instrument</w:t>
        </w:r>
        <w:r w:rsidR="003732F8" w:rsidRPr="003732F8">
          <w:rPr>
            <w:webHidden/>
          </w:rPr>
          <w:tab/>
        </w:r>
        <w:r w:rsidR="003732F8" w:rsidRPr="003732F8">
          <w:rPr>
            <w:webHidden/>
          </w:rPr>
          <w:fldChar w:fldCharType="begin"/>
        </w:r>
        <w:r w:rsidR="003732F8" w:rsidRPr="003732F8">
          <w:rPr>
            <w:webHidden/>
          </w:rPr>
          <w:instrText xml:space="preserve"> PAGEREF _Toc123249924 \h </w:instrText>
        </w:r>
        <w:r w:rsidR="003732F8" w:rsidRPr="003732F8">
          <w:rPr>
            <w:webHidden/>
          </w:rPr>
        </w:r>
        <w:r w:rsidR="003732F8" w:rsidRPr="003732F8">
          <w:rPr>
            <w:webHidden/>
          </w:rPr>
          <w:fldChar w:fldCharType="separate"/>
        </w:r>
        <w:r w:rsidR="00D86A86">
          <w:rPr>
            <w:webHidden/>
          </w:rPr>
          <w:t>30</w:t>
        </w:r>
        <w:r w:rsidR="003732F8" w:rsidRPr="003732F8">
          <w:rPr>
            <w:webHidden/>
          </w:rPr>
          <w:fldChar w:fldCharType="end"/>
        </w:r>
      </w:hyperlink>
    </w:p>
    <w:p w14:paraId="52F830DB" w14:textId="273104B3" w:rsidR="003732F8" w:rsidRPr="003732F8" w:rsidRDefault="002855B9">
      <w:pPr>
        <w:pStyle w:val="TOC3"/>
        <w:tabs>
          <w:tab w:val="right" w:leader="dot" w:pos="10460"/>
        </w:tabs>
        <w:rPr>
          <w:rFonts w:eastAsiaTheme="minorEastAsia"/>
          <w:noProof/>
        </w:rPr>
      </w:pPr>
      <w:hyperlink w:anchor="_Toc123249925" w:history="1">
        <w:r w:rsidR="003732F8" w:rsidRPr="003732F8">
          <w:rPr>
            <w:rStyle w:val="Hyperlink"/>
            <w:rFonts w:cstheme="minorHAnsi"/>
            <w:noProof/>
          </w:rPr>
          <w:t>Record Identifier</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_Toc123249925 \h </w:instrText>
        </w:r>
        <w:r w:rsidR="003732F8" w:rsidRPr="003732F8">
          <w:rPr>
            <w:noProof/>
            <w:webHidden/>
          </w:rPr>
        </w:r>
        <w:r w:rsidR="003732F8" w:rsidRPr="003732F8">
          <w:rPr>
            <w:noProof/>
            <w:webHidden/>
          </w:rPr>
          <w:fldChar w:fldCharType="separate"/>
        </w:r>
        <w:r w:rsidR="00D86A86">
          <w:rPr>
            <w:noProof/>
            <w:webHidden/>
          </w:rPr>
          <w:t>31</w:t>
        </w:r>
        <w:r w:rsidR="003732F8" w:rsidRPr="003732F8">
          <w:rPr>
            <w:noProof/>
            <w:webHidden/>
          </w:rPr>
          <w:fldChar w:fldCharType="end"/>
        </w:r>
      </w:hyperlink>
    </w:p>
    <w:p w14:paraId="167721C5" w14:textId="480C55D2" w:rsidR="003732F8" w:rsidRPr="003732F8" w:rsidRDefault="002855B9">
      <w:pPr>
        <w:pStyle w:val="TOC3"/>
        <w:tabs>
          <w:tab w:val="right" w:leader="dot" w:pos="10460"/>
        </w:tabs>
        <w:rPr>
          <w:rFonts w:eastAsiaTheme="minorEastAsia"/>
          <w:noProof/>
        </w:rPr>
      </w:pPr>
      <w:hyperlink w:anchor="_Toc123249926" w:history="1">
        <w:r w:rsidR="003732F8" w:rsidRPr="003732F8">
          <w:rPr>
            <w:rStyle w:val="Hyperlink"/>
            <w:rFonts w:cstheme="minorHAnsi"/>
            <w:noProof/>
          </w:rPr>
          <w:t>User-generated record identifier or auto-numbered identifier</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_Toc123249926 \h </w:instrText>
        </w:r>
        <w:r w:rsidR="003732F8" w:rsidRPr="003732F8">
          <w:rPr>
            <w:noProof/>
            <w:webHidden/>
          </w:rPr>
        </w:r>
        <w:r w:rsidR="003732F8" w:rsidRPr="003732F8">
          <w:rPr>
            <w:noProof/>
            <w:webHidden/>
          </w:rPr>
          <w:fldChar w:fldCharType="separate"/>
        </w:r>
        <w:r w:rsidR="00D86A86">
          <w:rPr>
            <w:noProof/>
            <w:webHidden/>
          </w:rPr>
          <w:t>31</w:t>
        </w:r>
        <w:r w:rsidR="003732F8" w:rsidRPr="003732F8">
          <w:rPr>
            <w:noProof/>
            <w:webHidden/>
          </w:rPr>
          <w:fldChar w:fldCharType="end"/>
        </w:r>
      </w:hyperlink>
    </w:p>
    <w:p w14:paraId="73573EBB" w14:textId="243D7C61" w:rsidR="003732F8" w:rsidRPr="003732F8" w:rsidRDefault="002855B9">
      <w:pPr>
        <w:pStyle w:val="TOC3"/>
        <w:tabs>
          <w:tab w:val="right" w:leader="dot" w:pos="10460"/>
        </w:tabs>
        <w:rPr>
          <w:rFonts w:eastAsiaTheme="minorEastAsia"/>
          <w:noProof/>
        </w:rPr>
      </w:pPr>
      <w:hyperlink w:anchor="_Toc123249927" w:history="1">
        <w:r w:rsidR="003732F8" w:rsidRPr="003732F8">
          <w:rPr>
            <w:rStyle w:val="Hyperlink"/>
            <w:rFonts w:cstheme="minorHAnsi"/>
            <w:noProof/>
          </w:rPr>
          <w:t>Add Fields to Your Data Collection Instruments (add questions to your data collection instruments)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_Toc123249927 \h </w:instrText>
        </w:r>
        <w:r w:rsidR="003732F8" w:rsidRPr="003732F8">
          <w:rPr>
            <w:noProof/>
            <w:webHidden/>
          </w:rPr>
        </w:r>
        <w:r w:rsidR="003732F8" w:rsidRPr="003732F8">
          <w:rPr>
            <w:noProof/>
            <w:webHidden/>
          </w:rPr>
          <w:fldChar w:fldCharType="separate"/>
        </w:r>
        <w:r w:rsidR="00D86A86">
          <w:rPr>
            <w:noProof/>
            <w:webHidden/>
          </w:rPr>
          <w:t>31</w:t>
        </w:r>
        <w:r w:rsidR="003732F8" w:rsidRPr="003732F8">
          <w:rPr>
            <w:noProof/>
            <w:webHidden/>
          </w:rPr>
          <w:fldChar w:fldCharType="end"/>
        </w:r>
      </w:hyperlink>
    </w:p>
    <w:p w14:paraId="750E86AA" w14:textId="5FD51777" w:rsidR="003732F8" w:rsidRPr="003732F8" w:rsidRDefault="002855B9" w:rsidP="005470B8">
      <w:pPr>
        <w:pStyle w:val="TOC2"/>
        <w:rPr>
          <w:rFonts w:eastAsiaTheme="minorEastAsia"/>
        </w:rPr>
      </w:pPr>
      <w:hyperlink w:anchor="_Toc123249928" w:history="1">
        <w:r w:rsidR="003732F8" w:rsidRPr="003732F8">
          <w:rPr>
            <w:rStyle w:val="Hyperlink"/>
          </w:rPr>
          <w:t>Choosing a field type</w:t>
        </w:r>
        <w:r w:rsidR="003732F8" w:rsidRPr="003732F8">
          <w:rPr>
            <w:webHidden/>
          </w:rPr>
          <w:tab/>
        </w:r>
        <w:r w:rsidR="003732F8" w:rsidRPr="003732F8">
          <w:rPr>
            <w:webHidden/>
          </w:rPr>
          <w:fldChar w:fldCharType="begin"/>
        </w:r>
        <w:r w:rsidR="003732F8" w:rsidRPr="003732F8">
          <w:rPr>
            <w:webHidden/>
          </w:rPr>
          <w:instrText xml:space="preserve"> PAGEREF _Toc123249928 \h </w:instrText>
        </w:r>
        <w:r w:rsidR="003732F8" w:rsidRPr="003732F8">
          <w:rPr>
            <w:webHidden/>
          </w:rPr>
        </w:r>
        <w:r w:rsidR="003732F8" w:rsidRPr="003732F8">
          <w:rPr>
            <w:webHidden/>
          </w:rPr>
          <w:fldChar w:fldCharType="separate"/>
        </w:r>
        <w:r w:rsidR="00D86A86">
          <w:rPr>
            <w:webHidden/>
          </w:rPr>
          <w:t>32</w:t>
        </w:r>
        <w:r w:rsidR="003732F8" w:rsidRPr="003732F8">
          <w:rPr>
            <w:webHidden/>
          </w:rPr>
          <w:fldChar w:fldCharType="end"/>
        </w:r>
      </w:hyperlink>
    </w:p>
    <w:p w14:paraId="495115FA" w14:textId="3DACB860" w:rsidR="003732F8" w:rsidRPr="003732F8" w:rsidRDefault="002855B9">
      <w:pPr>
        <w:pStyle w:val="TOC3"/>
        <w:tabs>
          <w:tab w:val="right" w:leader="dot" w:pos="10460"/>
        </w:tabs>
        <w:rPr>
          <w:rFonts w:eastAsiaTheme="minorEastAsia"/>
          <w:noProof/>
        </w:rPr>
      </w:pPr>
      <w:hyperlink w:anchor="_Toc123249929" w:history="1">
        <w:r w:rsidR="003732F8" w:rsidRPr="003732F8">
          <w:rPr>
            <w:rStyle w:val="Hyperlink"/>
            <w:rFonts w:cstheme="minorHAnsi"/>
            <w:noProof/>
          </w:rPr>
          <w:t>Field Elements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_Toc123249929 \h </w:instrText>
        </w:r>
        <w:r w:rsidR="003732F8" w:rsidRPr="003732F8">
          <w:rPr>
            <w:noProof/>
            <w:webHidden/>
          </w:rPr>
        </w:r>
        <w:r w:rsidR="003732F8" w:rsidRPr="003732F8">
          <w:rPr>
            <w:noProof/>
            <w:webHidden/>
          </w:rPr>
          <w:fldChar w:fldCharType="separate"/>
        </w:r>
        <w:r w:rsidR="00D86A86">
          <w:rPr>
            <w:noProof/>
            <w:webHidden/>
          </w:rPr>
          <w:t>33</w:t>
        </w:r>
        <w:r w:rsidR="003732F8" w:rsidRPr="003732F8">
          <w:rPr>
            <w:noProof/>
            <w:webHidden/>
          </w:rPr>
          <w:fldChar w:fldCharType="end"/>
        </w:r>
      </w:hyperlink>
    </w:p>
    <w:p w14:paraId="46C4F927" w14:textId="348103A6" w:rsidR="003732F8" w:rsidRPr="003732F8" w:rsidRDefault="002855B9">
      <w:pPr>
        <w:pStyle w:val="TOC3"/>
        <w:tabs>
          <w:tab w:val="right" w:leader="dot" w:pos="10460"/>
        </w:tabs>
        <w:rPr>
          <w:rFonts w:eastAsiaTheme="minorEastAsia"/>
          <w:noProof/>
        </w:rPr>
      </w:pPr>
      <w:hyperlink w:anchor="_Toc123249930" w:history="1">
        <w:r w:rsidR="003732F8" w:rsidRPr="003732F8">
          <w:rPr>
            <w:rStyle w:val="Hyperlink"/>
            <w:rFonts w:cstheme="minorHAnsi"/>
            <w:noProof/>
          </w:rPr>
          <w:t>Examples of Field Types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_Toc123249930 \h </w:instrText>
        </w:r>
        <w:r w:rsidR="003732F8" w:rsidRPr="003732F8">
          <w:rPr>
            <w:noProof/>
            <w:webHidden/>
          </w:rPr>
        </w:r>
        <w:r w:rsidR="003732F8" w:rsidRPr="003732F8">
          <w:rPr>
            <w:noProof/>
            <w:webHidden/>
          </w:rPr>
          <w:fldChar w:fldCharType="separate"/>
        </w:r>
        <w:r w:rsidR="00D86A86">
          <w:rPr>
            <w:noProof/>
            <w:webHidden/>
          </w:rPr>
          <w:t>34</w:t>
        </w:r>
        <w:r w:rsidR="003732F8" w:rsidRPr="003732F8">
          <w:rPr>
            <w:noProof/>
            <w:webHidden/>
          </w:rPr>
          <w:fldChar w:fldCharType="end"/>
        </w:r>
      </w:hyperlink>
    </w:p>
    <w:p w14:paraId="0D972523" w14:textId="45CE76A8" w:rsidR="003732F8" w:rsidRPr="003732F8" w:rsidRDefault="002855B9">
      <w:pPr>
        <w:pStyle w:val="TOC3"/>
        <w:tabs>
          <w:tab w:val="right" w:leader="dot" w:pos="10460"/>
        </w:tabs>
        <w:rPr>
          <w:rFonts w:eastAsiaTheme="minorEastAsia"/>
          <w:noProof/>
        </w:rPr>
      </w:pPr>
      <w:hyperlink w:anchor="_Toc123249931" w:history="1">
        <w:r w:rsidR="003732F8" w:rsidRPr="003732F8">
          <w:rPr>
            <w:rStyle w:val="Hyperlink"/>
            <w:rFonts w:cstheme="minorHAnsi"/>
            <w:noProof/>
            <w:lang w:bidi="en-US"/>
          </w:rPr>
          <w:t>Edit, Copy, Move, or Delete a Field</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_Toc123249931 \h </w:instrText>
        </w:r>
        <w:r w:rsidR="003732F8" w:rsidRPr="003732F8">
          <w:rPr>
            <w:noProof/>
            <w:webHidden/>
          </w:rPr>
        </w:r>
        <w:r w:rsidR="003732F8" w:rsidRPr="003732F8">
          <w:rPr>
            <w:noProof/>
            <w:webHidden/>
          </w:rPr>
          <w:fldChar w:fldCharType="separate"/>
        </w:r>
        <w:r w:rsidR="00D86A86">
          <w:rPr>
            <w:noProof/>
            <w:webHidden/>
          </w:rPr>
          <w:t>49</w:t>
        </w:r>
        <w:r w:rsidR="003732F8" w:rsidRPr="003732F8">
          <w:rPr>
            <w:noProof/>
            <w:webHidden/>
          </w:rPr>
          <w:fldChar w:fldCharType="end"/>
        </w:r>
      </w:hyperlink>
    </w:p>
    <w:p w14:paraId="7A786CA1" w14:textId="6573D5A7" w:rsidR="003732F8" w:rsidRPr="003732F8" w:rsidRDefault="002855B9">
      <w:pPr>
        <w:pStyle w:val="TOC3"/>
        <w:tabs>
          <w:tab w:val="right" w:leader="dot" w:pos="10460"/>
        </w:tabs>
        <w:rPr>
          <w:rFonts w:eastAsiaTheme="minorEastAsia"/>
          <w:noProof/>
        </w:rPr>
      </w:pPr>
      <w:hyperlink w:anchor="_Toc123249932" w:history="1">
        <w:r w:rsidR="003732F8" w:rsidRPr="003732F8">
          <w:rPr>
            <w:rStyle w:val="Hyperlink"/>
            <w:rFonts w:cstheme="minorHAnsi"/>
            <w:noProof/>
            <w:lang w:bidi="en-US"/>
          </w:rPr>
          <w:t>Stop Actions for Survey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_Toc123249932 \h </w:instrText>
        </w:r>
        <w:r w:rsidR="003732F8" w:rsidRPr="003732F8">
          <w:rPr>
            <w:noProof/>
            <w:webHidden/>
          </w:rPr>
        </w:r>
        <w:r w:rsidR="003732F8" w:rsidRPr="003732F8">
          <w:rPr>
            <w:noProof/>
            <w:webHidden/>
          </w:rPr>
          <w:fldChar w:fldCharType="separate"/>
        </w:r>
        <w:r w:rsidR="00D86A86">
          <w:rPr>
            <w:noProof/>
            <w:webHidden/>
          </w:rPr>
          <w:t>50</w:t>
        </w:r>
        <w:r w:rsidR="003732F8" w:rsidRPr="003732F8">
          <w:rPr>
            <w:noProof/>
            <w:webHidden/>
          </w:rPr>
          <w:fldChar w:fldCharType="end"/>
        </w:r>
      </w:hyperlink>
    </w:p>
    <w:p w14:paraId="78EC502D" w14:textId="316C6656" w:rsidR="003732F8" w:rsidRPr="003732F8" w:rsidRDefault="002855B9">
      <w:pPr>
        <w:pStyle w:val="TOC3"/>
        <w:tabs>
          <w:tab w:val="right" w:leader="dot" w:pos="10460"/>
        </w:tabs>
        <w:rPr>
          <w:rFonts w:eastAsiaTheme="minorEastAsia"/>
          <w:noProof/>
        </w:rPr>
      </w:pPr>
      <w:hyperlink w:anchor="_Toc123249933" w:history="1">
        <w:r w:rsidR="003732F8" w:rsidRPr="003732F8">
          <w:rPr>
            <w:rStyle w:val="Hyperlink"/>
            <w:rFonts w:cstheme="minorHAnsi"/>
            <w:noProof/>
            <w:lang w:bidi="en-US"/>
          </w:rPr>
          <w:t>Add Branching Logic</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_Toc123249933 \h </w:instrText>
        </w:r>
        <w:r w:rsidR="003732F8" w:rsidRPr="003732F8">
          <w:rPr>
            <w:noProof/>
            <w:webHidden/>
          </w:rPr>
        </w:r>
        <w:r w:rsidR="003732F8" w:rsidRPr="003732F8">
          <w:rPr>
            <w:noProof/>
            <w:webHidden/>
          </w:rPr>
          <w:fldChar w:fldCharType="separate"/>
        </w:r>
        <w:r w:rsidR="00D86A86">
          <w:rPr>
            <w:noProof/>
            <w:webHidden/>
          </w:rPr>
          <w:t>50</w:t>
        </w:r>
        <w:r w:rsidR="003732F8" w:rsidRPr="003732F8">
          <w:rPr>
            <w:noProof/>
            <w:webHidden/>
          </w:rPr>
          <w:fldChar w:fldCharType="end"/>
        </w:r>
      </w:hyperlink>
    </w:p>
    <w:p w14:paraId="1CCCB993" w14:textId="31B43AE7" w:rsidR="003732F8" w:rsidRPr="003732F8" w:rsidRDefault="002855B9">
      <w:pPr>
        <w:pStyle w:val="TOC3"/>
        <w:tabs>
          <w:tab w:val="right" w:leader="dot" w:pos="10460"/>
        </w:tabs>
        <w:rPr>
          <w:rFonts w:eastAsiaTheme="minorEastAsia"/>
          <w:noProof/>
        </w:rPr>
      </w:pPr>
      <w:hyperlink w:anchor="_Toc123249934" w:history="1">
        <w:r w:rsidR="003732F8" w:rsidRPr="003732F8">
          <w:rPr>
            <w:rStyle w:val="Hyperlink"/>
            <w:rFonts w:cstheme="minorHAnsi"/>
            <w:noProof/>
            <w:lang w:bidi="en-US"/>
          </w:rPr>
          <w:t>Add Piping Logic</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_Toc123249934 \h </w:instrText>
        </w:r>
        <w:r w:rsidR="003732F8" w:rsidRPr="003732F8">
          <w:rPr>
            <w:noProof/>
            <w:webHidden/>
          </w:rPr>
        </w:r>
        <w:r w:rsidR="003732F8" w:rsidRPr="003732F8">
          <w:rPr>
            <w:noProof/>
            <w:webHidden/>
          </w:rPr>
          <w:fldChar w:fldCharType="separate"/>
        </w:r>
        <w:r w:rsidR="00D86A86">
          <w:rPr>
            <w:noProof/>
            <w:webHidden/>
          </w:rPr>
          <w:t>53</w:t>
        </w:r>
        <w:r w:rsidR="003732F8" w:rsidRPr="003732F8">
          <w:rPr>
            <w:noProof/>
            <w:webHidden/>
          </w:rPr>
          <w:fldChar w:fldCharType="end"/>
        </w:r>
      </w:hyperlink>
    </w:p>
    <w:p w14:paraId="74F7ED2E" w14:textId="5EE1F1A0" w:rsidR="003732F8" w:rsidRPr="003732F8" w:rsidRDefault="002855B9">
      <w:pPr>
        <w:pStyle w:val="TOC3"/>
        <w:tabs>
          <w:tab w:val="right" w:leader="dot" w:pos="10460"/>
        </w:tabs>
        <w:rPr>
          <w:rFonts w:eastAsiaTheme="minorEastAsia"/>
          <w:noProof/>
        </w:rPr>
      </w:pPr>
      <w:hyperlink w:anchor="_Toc123249935" w:history="1">
        <w:r w:rsidR="003732F8" w:rsidRPr="003732F8">
          <w:rPr>
            <w:rStyle w:val="Hyperlink"/>
            <w:rFonts w:cstheme="minorHAnsi"/>
            <w:noProof/>
            <w:shd w:val="clear" w:color="auto" w:fill="FFFFFF"/>
          </w:rPr>
          <w:t>To see Piping in action, you may view a live demo of Piping on a survey.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_Toc123249935 \h </w:instrText>
        </w:r>
        <w:r w:rsidR="003732F8" w:rsidRPr="003732F8">
          <w:rPr>
            <w:noProof/>
            <w:webHidden/>
          </w:rPr>
        </w:r>
        <w:r w:rsidR="003732F8" w:rsidRPr="003732F8">
          <w:rPr>
            <w:noProof/>
            <w:webHidden/>
          </w:rPr>
          <w:fldChar w:fldCharType="separate"/>
        </w:r>
        <w:r w:rsidR="00D86A86">
          <w:rPr>
            <w:noProof/>
            <w:webHidden/>
          </w:rPr>
          <w:t>54</w:t>
        </w:r>
        <w:r w:rsidR="003732F8" w:rsidRPr="003732F8">
          <w:rPr>
            <w:noProof/>
            <w:webHidden/>
          </w:rPr>
          <w:fldChar w:fldCharType="end"/>
        </w:r>
      </w:hyperlink>
    </w:p>
    <w:p w14:paraId="6652E110" w14:textId="0FBB6CED" w:rsidR="003732F8" w:rsidRPr="003732F8" w:rsidRDefault="002855B9">
      <w:pPr>
        <w:pStyle w:val="TOC3"/>
        <w:tabs>
          <w:tab w:val="right" w:leader="dot" w:pos="10460"/>
        </w:tabs>
        <w:rPr>
          <w:rFonts w:eastAsiaTheme="minorEastAsia"/>
          <w:noProof/>
        </w:rPr>
      </w:pPr>
      <w:hyperlink w:anchor="_Toc123249936" w:history="1">
        <w:r w:rsidR="003732F8" w:rsidRPr="003732F8">
          <w:rPr>
            <w:rStyle w:val="Hyperlink"/>
            <w:rFonts w:cstheme="minorHAnsi"/>
            <w:noProof/>
            <w:lang w:bidi="en-US"/>
          </w:rPr>
          <w:t>Add Styling with HTML and CSS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_Toc123249936 \h </w:instrText>
        </w:r>
        <w:r w:rsidR="003732F8" w:rsidRPr="003732F8">
          <w:rPr>
            <w:noProof/>
            <w:webHidden/>
          </w:rPr>
        </w:r>
        <w:r w:rsidR="003732F8" w:rsidRPr="003732F8">
          <w:rPr>
            <w:noProof/>
            <w:webHidden/>
          </w:rPr>
          <w:fldChar w:fldCharType="separate"/>
        </w:r>
        <w:r w:rsidR="00D86A86">
          <w:rPr>
            <w:noProof/>
            <w:webHidden/>
          </w:rPr>
          <w:t>55</w:t>
        </w:r>
        <w:r w:rsidR="003732F8" w:rsidRPr="003732F8">
          <w:rPr>
            <w:noProof/>
            <w:webHidden/>
          </w:rPr>
          <w:fldChar w:fldCharType="end"/>
        </w:r>
      </w:hyperlink>
    </w:p>
    <w:p w14:paraId="14911D9F" w14:textId="72CE27E3" w:rsidR="003732F8" w:rsidRPr="003732F8" w:rsidRDefault="002855B9">
      <w:pPr>
        <w:pStyle w:val="TOC3"/>
        <w:tabs>
          <w:tab w:val="right" w:leader="dot" w:pos="10460"/>
        </w:tabs>
        <w:rPr>
          <w:rFonts w:eastAsiaTheme="minorEastAsia"/>
          <w:noProof/>
        </w:rPr>
      </w:pPr>
      <w:hyperlink w:anchor="_Toc123249937" w:history="1">
        <w:r w:rsidR="003732F8" w:rsidRPr="003732F8">
          <w:rPr>
            <w:rStyle w:val="Hyperlink"/>
            <w:rFonts w:cstheme="minorHAnsi"/>
            <w:noProof/>
            <w:lang w:bidi="en-US"/>
          </w:rPr>
          <w:t>Shared Library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_Toc123249937 \h </w:instrText>
        </w:r>
        <w:r w:rsidR="003732F8" w:rsidRPr="003732F8">
          <w:rPr>
            <w:noProof/>
            <w:webHidden/>
          </w:rPr>
        </w:r>
        <w:r w:rsidR="003732F8" w:rsidRPr="003732F8">
          <w:rPr>
            <w:noProof/>
            <w:webHidden/>
          </w:rPr>
          <w:fldChar w:fldCharType="separate"/>
        </w:r>
        <w:r w:rsidR="00D86A86">
          <w:rPr>
            <w:noProof/>
            <w:webHidden/>
          </w:rPr>
          <w:t>55</w:t>
        </w:r>
        <w:r w:rsidR="003732F8" w:rsidRPr="003732F8">
          <w:rPr>
            <w:noProof/>
            <w:webHidden/>
          </w:rPr>
          <w:fldChar w:fldCharType="end"/>
        </w:r>
      </w:hyperlink>
    </w:p>
    <w:p w14:paraId="1E2A2B70" w14:textId="64E7EB63" w:rsidR="003732F8" w:rsidRPr="003732F8" w:rsidRDefault="002855B9">
      <w:pPr>
        <w:pStyle w:val="TOC3"/>
        <w:tabs>
          <w:tab w:val="right" w:leader="dot" w:pos="10460"/>
        </w:tabs>
        <w:rPr>
          <w:rFonts w:eastAsiaTheme="minorEastAsia"/>
          <w:noProof/>
        </w:rPr>
      </w:pPr>
      <w:hyperlink w:anchor="_Toc123249938" w:history="1">
        <w:r w:rsidR="003732F8" w:rsidRPr="003732F8">
          <w:rPr>
            <w:rStyle w:val="Hyperlink"/>
            <w:rFonts w:cstheme="minorHAnsi"/>
            <w:noProof/>
            <w:lang w:bidi="en-US"/>
          </w:rPr>
          <w:t>Smart Variables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_Toc123249938 \h </w:instrText>
        </w:r>
        <w:r w:rsidR="003732F8" w:rsidRPr="003732F8">
          <w:rPr>
            <w:noProof/>
            <w:webHidden/>
          </w:rPr>
        </w:r>
        <w:r w:rsidR="003732F8" w:rsidRPr="003732F8">
          <w:rPr>
            <w:noProof/>
            <w:webHidden/>
          </w:rPr>
          <w:fldChar w:fldCharType="separate"/>
        </w:r>
        <w:r w:rsidR="00D86A86">
          <w:rPr>
            <w:noProof/>
            <w:webHidden/>
          </w:rPr>
          <w:t>55</w:t>
        </w:r>
        <w:r w:rsidR="003732F8" w:rsidRPr="003732F8">
          <w:rPr>
            <w:noProof/>
            <w:webHidden/>
          </w:rPr>
          <w:fldChar w:fldCharType="end"/>
        </w:r>
      </w:hyperlink>
    </w:p>
    <w:p w14:paraId="52D136E3" w14:textId="5A79C799" w:rsidR="003732F8" w:rsidRPr="003732F8" w:rsidRDefault="002855B9">
      <w:pPr>
        <w:pStyle w:val="TOC3"/>
        <w:tabs>
          <w:tab w:val="right" w:leader="dot" w:pos="10460"/>
        </w:tabs>
        <w:rPr>
          <w:rFonts w:eastAsiaTheme="minorEastAsia"/>
          <w:noProof/>
        </w:rPr>
      </w:pPr>
      <w:hyperlink w:anchor="_Toc123249939" w:history="1">
        <w:r w:rsidR="003732F8" w:rsidRPr="003732F8">
          <w:rPr>
            <w:rStyle w:val="Hyperlink"/>
            <w:rFonts w:cstheme="minorHAnsi"/>
            <w:noProof/>
          </w:rPr>
          <w:t xml:space="preserve">Enabling </w:t>
        </w:r>
        <w:r w:rsidR="003732F8" w:rsidRPr="003732F8">
          <w:rPr>
            <w:rStyle w:val="Hyperlink"/>
            <w:rFonts w:cstheme="minorHAnsi"/>
            <w:noProof/>
            <w:lang w:bidi="en-US"/>
          </w:rPr>
          <w:t>Repeatable Instruments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_Toc123249939 \h </w:instrText>
        </w:r>
        <w:r w:rsidR="003732F8" w:rsidRPr="003732F8">
          <w:rPr>
            <w:noProof/>
            <w:webHidden/>
          </w:rPr>
        </w:r>
        <w:r w:rsidR="003732F8" w:rsidRPr="003732F8">
          <w:rPr>
            <w:noProof/>
            <w:webHidden/>
          </w:rPr>
          <w:fldChar w:fldCharType="separate"/>
        </w:r>
        <w:r w:rsidR="00D86A86">
          <w:rPr>
            <w:noProof/>
            <w:webHidden/>
          </w:rPr>
          <w:t>56</w:t>
        </w:r>
        <w:r w:rsidR="003732F8" w:rsidRPr="003732F8">
          <w:rPr>
            <w:noProof/>
            <w:webHidden/>
          </w:rPr>
          <w:fldChar w:fldCharType="end"/>
        </w:r>
      </w:hyperlink>
    </w:p>
    <w:p w14:paraId="3F337C14" w14:textId="32FD5616" w:rsidR="003732F8" w:rsidRPr="003732F8" w:rsidRDefault="002855B9">
      <w:pPr>
        <w:pStyle w:val="TOC1"/>
        <w:tabs>
          <w:tab w:val="right" w:leader="dot" w:pos="10460"/>
        </w:tabs>
        <w:rPr>
          <w:rFonts w:eastAsiaTheme="minorEastAsia"/>
          <w:noProof/>
        </w:rPr>
      </w:pPr>
      <w:hyperlink w:anchor="_Toc123249940" w:history="1">
        <w:r w:rsidR="003732F8" w:rsidRPr="003732F8">
          <w:rPr>
            <w:rStyle w:val="Hyperlink"/>
            <w:rFonts w:cstheme="minorHAnsi"/>
            <w:noProof/>
          </w:rPr>
          <w:t>Surveys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_Toc123249940 \h </w:instrText>
        </w:r>
        <w:r w:rsidR="003732F8" w:rsidRPr="003732F8">
          <w:rPr>
            <w:noProof/>
            <w:webHidden/>
          </w:rPr>
        </w:r>
        <w:r w:rsidR="003732F8" w:rsidRPr="003732F8">
          <w:rPr>
            <w:noProof/>
            <w:webHidden/>
          </w:rPr>
          <w:fldChar w:fldCharType="separate"/>
        </w:r>
        <w:r w:rsidR="00D86A86">
          <w:rPr>
            <w:noProof/>
            <w:webHidden/>
          </w:rPr>
          <w:t>57</w:t>
        </w:r>
        <w:r w:rsidR="003732F8" w:rsidRPr="003732F8">
          <w:rPr>
            <w:noProof/>
            <w:webHidden/>
          </w:rPr>
          <w:fldChar w:fldCharType="end"/>
        </w:r>
      </w:hyperlink>
    </w:p>
    <w:p w14:paraId="352BEE66" w14:textId="0F2B685C" w:rsidR="003732F8" w:rsidRPr="003732F8" w:rsidRDefault="002855B9" w:rsidP="005470B8">
      <w:pPr>
        <w:pStyle w:val="TOC2"/>
        <w:rPr>
          <w:rFonts w:eastAsiaTheme="minorEastAsia"/>
        </w:rPr>
      </w:pPr>
      <w:hyperlink w:anchor="_Toc123249941" w:history="1">
        <w:r w:rsidR="003732F8" w:rsidRPr="003732F8">
          <w:rPr>
            <w:rStyle w:val="Hyperlink"/>
            <w:i/>
            <w:iCs/>
          </w:rPr>
          <w:t>Quick Guide to Survey Setup</w:t>
        </w:r>
        <w:r w:rsidR="003732F8" w:rsidRPr="003732F8">
          <w:rPr>
            <w:webHidden/>
          </w:rPr>
          <w:tab/>
        </w:r>
        <w:r w:rsidR="003732F8" w:rsidRPr="003732F8">
          <w:rPr>
            <w:webHidden/>
          </w:rPr>
          <w:fldChar w:fldCharType="begin"/>
        </w:r>
        <w:r w:rsidR="003732F8" w:rsidRPr="003732F8">
          <w:rPr>
            <w:webHidden/>
          </w:rPr>
          <w:instrText xml:space="preserve"> PAGEREF _Toc123249941 \h </w:instrText>
        </w:r>
        <w:r w:rsidR="003732F8" w:rsidRPr="003732F8">
          <w:rPr>
            <w:webHidden/>
          </w:rPr>
        </w:r>
        <w:r w:rsidR="003732F8" w:rsidRPr="003732F8">
          <w:rPr>
            <w:webHidden/>
          </w:rPr>
          <w:fldChar w:fldCharType="separate"/>
        </w:r>
        <w:r w:rsidR="00D86A86">
          <w:rPr>
            <w:webHidden/>
          </w:rPr>
          <w:t>58</w:t>
        </w:r>
        <w:r w:rsidR="003732F8" w:rsidRPr="003732F8">
          <w:rPr>
            <w:webHidden/>
          </w:rPr>
          <w:fldChar w:fldCharType="end"/>
        </w:r>
      </w:hyperlink>
    </w:p>
    <w:p w14:paraId="71657E71" w14:textId="6E3B66EC" w:rsidR="003732F8" w:rsidRPr="003732F8" w:rsidRDefault="002855B9" w:rsidP="005470B8">
      <w:pPr>
        <w:pStyle w:val="TOC2"/>
        <w:rPr>
          <w:rFonts w:eastAsiaTheme="minorEastAsia"/>
        </w:rPr>
      </w:pPr>
      <w:hyperlink w:anchor="_Toc123249942" w:history="1">
        <w:r w:rsidR="003732F8" w:rsidRPr="003732F8">
          <w:rPr>
            <w:rStyle w:val="Hyperlink"/>
            <w:i/>
            <w:iCs/>
          </w:rPr>
          <w:t>Enable Surveys within the Project</w:t>
        </w:r>
        <w:r w:rsidR="003732F8" w:rsidRPr="003732F8">
          <w:rPr>
            <w:webHidden/>
          </w:rPr>
          <w:tab/>
        </w:r>
        <w:r w:rsidR="003732F8" w:rsidRPr="003732F8">
          <w:rPr>
            <w:webHidden/>
          </w:rPr>
          <w:fldChar w:fldCharType="begin"/>
        </w:r>
        <w:r w:rsidR="003732F8" w:rsidRPr="003732F8">
          <w:rPr>
            <w:webHidden/>
          </w:rPr>
          <w:instrText xml:space="preserve"> PAGEREF _Toc123249942 \h </w:instrText>
        </w:r>
        <w:r w:rsidR="003732F8" w:rsidRPr="003732F8">
          <w:rPr>
            <w:webHidden/>
          </w:rPr>
        </w:r>
        <w:r w:rsidR="003732F8" w:rsidRPr="003732F8">
          <w:rPr>
            <w:webHidden/>
          </w:rPr>
          <w:fldChar w:fldCharType="separate"/>
        </w:r>
        <w:r w:rsidR="00D86A86">
          <w:rPr>
            <w:webHidden/>
          </w:rPr>
          <w:t>58</w:t>
        </w:r>
        <w:r w:rsidR="003732F8" w:rsidRPr="003732F8">
          <w:rPr>
            <w:webHidden/>
          </w:rPr>
          <w:fldChar w:fldCharType="end"/>
        </w:r>
      </w:hyperlink>
    </w:p>
    <w:p w14:paraId="5DB0A884" w14:textId="2AC3C509" w:rsidR="003732F8" w:rsidRPr="003732F8" w:rsidRDefault="002855B9" w:rsidP="005470B8">
      <w:pPr>
        <w:pStyle w:val="TOC2"/>
        <w:rPr>
          <w:rFonts w:eastAsiaTheme="minorEastAsia"/>
        </w:rPr>
      </w:pPr>
      <w:hyperlink w:anchor="_Toc123249943" w:history="1">
        <w:r w:rsidR="003732F8" w:rsidRPr="003732F8">
          <w:rPr>
            <w:rStyle w:val="Hyperlink"/>
            <w:i/>
            <w:iCs/>
            <w:lang w:bidi="en-US"/>
          </w:rPr>
          <w:t>Enable your Instrument as a Survey</w:t>
        </w:r>
        <w:r w:rsidR="003732F8" w:rsidRPr="003732F8">
          <w:rPr>
            <w:webHidden/>
          </w:rPr>
          <w:tab/>
        </w:r>
        <w:r w:rsidR="003732F8" w:rsidRPr="003732F8">
          <w:rPr>
            <w:webHidden/>
          </w:rPr>
          <w:fldChar w:fldCharType="begin"/>
        </w:r>
        <w:r w:rsidR="003732F8" w:rsidRPr="003732F8">
          <w:rPr>
            <w:webHidden/>
          </w:rPr>
          <w:instrText xml:space="preserve"> PAGEREF _Toc123249943 \h </w:instrText>
        </w:r>
        <w:r w:rsidR="003732F8" w:rsidRPr="003732F8">
          <w:rPr>
            <w:webHidden/>
          </w:rPr>
        </w:r>
        <w:r w:rsidR="003732F8" w:rsidRPr="003732F8">
          <w:rPr>
            <w:webHidden/>
          </w:rPr>
          <w:fldChar w:fldCharType="separate"/>
        </w:r>
        <w:r w:rsidR="00D86A86">
          <w:rPr>
            <w:webHidden/>
          </w:rPr>
          <w:t>58</w:t>
        </w:r>
        <w:r w:rsidR="003732F8" w:rsidRPr="003732F8">
          <w:rPr>
            <w:webHidden/>
          </w:rPr>
          <w:fldChar w:fldCharType="end"/>
        </w:r>
      </w:hyperlink>
    </w:p>
    <w:p w14:paraId="5D3DA658" w14:textId="2145BF9B" w:rsidR="003732F8" w:rsidRPr="003732F8" w:rsidRDefault="002855B9" w:rsidP="005470B8">
      <w:pPr>
        <w:pStyle w:val="TOC2"/>
        <w:rPr>
          <w:rFonts w:eastAsiaTheme="minorEastAsia"/>
        </w:rPr>
      </w:pPr>
      <w:hyperlink w:anchor="_Toc123249944" w:history="1">
        <w:r w:rsidR="003732F8" w:rsidRPr="003732F8">
          <w:rPr>
            <w:rStyle w:val="Hyperlink"/>
            <w:i/>
            <w:iCs/>
            <w:lang w:bidi="en-US"/>
          </w:rPr>
          <w:t>Stop Action</w:t>
        </w:r>
        <w:r w:rsidR="003732F8" w:rsidRPr="003732F8">
          <w:rPr>
            <w:webHidden/>
          </w:rPr>
          <w:tab/>
        </w:r>
        <w:r w:rsidR="003732F8" w:rsidRPr="003732F8">
          <w:rPr>
            <w:webHidden/>
          </w:rPr>
          <w:fldChar w:fldCharType="begin"/>
        </w:r>
        <w:r w:rsidR="003732F8" w:rsidRPr="003732F8">
          <w:rPr>
            <w:webHidden/>
          </w:rPr>
          <w:instrText xml:space="preserve"> PAGEREF _Toc123249944 \h </w:instrText>
        </w:r>
        <w:r w:rsidR="003732F8" w:rsidRPr="003732F8">
          <w:rPr>
            <w:webHidden/>
          </w:rPr>
        </w:r>
        <w:r w:rsidR="003732F8" w:rsidRPr="003732F8">
          <w:rPr>
            <w:webHidden/>
          </w:rPr>
          <w:fldChar w:fldCharType="separate"/>
        </w:r>
        <w:r w:rsidR="00D86A86">
          <w:rPr>
            <w:webHidden/>
          </w:rPr>
          <w:t>59</w:t>
        </w:r>
        <w:r w:rsidR="003732F8" w:rsidRPr="003732F8">
          <w:rPr>
            <w:webHidden/>
          </w:rPr>
          <w:fldChar w:fldCharType="end"/>
        </w:r>
      </w:hyperlink>
    </w:p>
    <w:p w14:paraId="2123685E" w14:textId="6DAA23FB" w:rsidR="003732F8" w:rsidRPr="003732F8" w:rsidRDefault="002855B9" w:rsidP="005470B8">
      <w:pPr>
        <w:pStyle w:val="TOC2"/>
        <w:rPr>
          <w:rFonts w:eastAsiaTheme="minorEastAsia"/>
        </w:rPr>
      </w:pPr>
      <w:hyperlink w:anchor="_Toc123249945" w:history="1">
        <w:r w:rsidR="003732F8" w:rsidRPr="003732F8">
          <w:rPr>
            <w:rStyle w:val="Hyperlink"/>
            <w:i/>
            <w:iCs/>
            <w:lang w:bidi="en-US"/>
          </w:rPr>
          <w:t>Enable Repeating Instruments for a Survey</w:t>
        </w:r>
        <w:r w:rsidR="003732F8" w:rsidRPr="003732F8">
          <w:rPr>
            <w:webHidden/>
          </w:rPr>
          <w:tab/>
        </w:r>
        <w:r w:rsidR="003732F8" w:rsidRPr="003732F8">
          <w:rPr>
            <w:webHidden/>
          </w:rPr>
          <w:fldChar w:fldCharType="begin"/>
        </w:r>
        <w:r w:rsidR="003732F8" w:rsidRPr="003732F8">
          <w:rPr>
            <w:webHidden/>
          </w:rPr>
          <w:instrText xml:space="preserve"> PAGEREF _Toc123249945 \h </w:instrText>
        </w:r>
        <w:r w:rsidR="003732F8" w:rsidRPr="003732F8">
          <w:rPr>
            <w:webHidden/>
          </w:rPr>
        </w:r>
        <w:r w:rsidR="003732F8" w:rsidRPr="003732F8">
          <w:rPr>
            <w:webHidden/>
          </w:rPr>
          <w:fldChar w:fldCharType="separate"/>
        </w:r>
        <w:r w:rsidR="00D86A86">
          <w:rPr>
            <w:webHidden/>
          </w:rPr>
          <w:t>60</w:t>
        </w:r>
        <w:r w:rsidR="003732F8" w:rsidRPr="003732F8">
          <w:rPr>
            <w:webHidden/>
          </w:rPr>
          <w:fldChar w:fldCharType="end"/>
        </w:r>
      </w:hyperlink>
    </w:p>
    <w:p w14:paraId="6667B54A" w14:textId="4E48649D" w:rsidR="003732F8" w:rsidRPr="003732F8" w:rsidRDefault="002855B9" w:rsidP="005470B8">
      <w:pPr>
        <w:pStyle w:val="TOC2"/>
        <w:rPr>
          <w:rFonts w:eastAsiaTheme="minorEastAsia"/>
        </w:rPr>
      </w:pPr>
      <w:hyperlink w:anchor="_Toc123249946" w:history="1">
        <w:r w:rsidR="003732F8" w:rsidRPr="003732F8">
          <w:rPr>
            <w:rStyle w:val="Hyperlink"/>
            <w:i/>
            <w:iCs/>
            <w:lang w:bidi="en-US"/>
          </w:rPr>
          <w:t>Survey Login</w:t>
        </w:r>
        <w:r w:rsidR="003732F8" w:rsidRPr="003732F8">
          <w:rPr>
            <w:webHidden/>
          </w:rPr>
          <w:tab/>
        </w:r>
        <w:r w:rsidR="003732F8" w:rsidRPr="003732F8">
          <w:rPr>
            <w:webHidden/>
          </w:rPr>
          <w:fldChar w:fldCharType="begin"/>
        </w:r>
        <w:r w:rsidR="003732F8" w:rsidRPr="003732F8">
          <w:rPr>
            <w:webHidden/>
          </w:rPr>
          <w:instrText xml:space="preserve"> PAGEREF _Toc123249946 \h </w:instrText>
        </w:r>
        <w:r w:rsidR="003732F8" w:rsidRPr="003732F8">
          <w:rPr>
            <w:webHidden/>
          </w:rPr>
        </w:r>
        <w:r w:rsidR="003732F8" w:rsidRPr="003732F8">
          <w:rPr>
            <w:webHidden/>
          </w:rPr>
          <w:fldChar w:fldCharType="separate"/>
        </w:r>
        <w:r w:rsidR="00D86A86">
          <w:rPr>
            <w:webHidden/>
          </w:rPr>
          <w:t>62</w:t>
        </w:r>
        <w:r w:rsidR="003732F8" w:rsidRPr="003732F8">
          <w:rPr>
            <w:webHidden/>
          </w:rPr>
          <w:fldChar w:fldCharType="end"/>
        </w:r>
      </w:hyperlink>
    </w:p>
    <w:p w14:paraId="33A2BB3D" w14:textId="64D0CA35" w:rsidR="003732F8" w:rsidRPr="003732F8" w:rsidRDefault="002855B9" w:rsidP="005470B8">
      <w:pPr>
        <w:pStyle w:val="TOC2"/>
        <w:rPr>
          <w:rFonts w:eastAsiaTheme="minorEastAsia"/>
        </w:rPr>
      </w:pPr>
      <w:hyperlink w:anchor="_Toc123249947" w:history="1">
        <w:r w:rsidR="003732F8" w:rsidRPr="003732F8">
          <w:rPr>
            <w:rStyle w:val="Hyperlink"/>
            <w:i/>
            <w:iCs/>
            <w:lang w:bidi="en-US"/>
          </w:rPr>
          <w:t>Survey Settings</w:t>
        </w:r>
        <w:r w:rsidR="003732F8" w:rsidRPr="003732F8">
          <w:rPr>
            <w:webHidden/>
          </w:rPr>
          <w:tab/>
        </w:r>
        <w:r w:rsidR="003732F8" w:rsidRPr="003732F8">
          <w:rPr>
            <w:webHidden/>
          </w:rPr>
          <w:fldChar w:fldCharType="begin"/>
        </w:r>
        <w:r w:rsidR="003732F8" w:rsidRPr="003732F8">
          <w:rPr>
            <w:webHidden/>
          </w:rPr>
          <w:instrText xml:space="preserve"> PAGEREF _Toc123249947 \h </w:instrText>
        </w:r>
        <w:r w:rsidR="003732F8" w:rsidRPr="003732F8">
          <w:rPr>
            <w:webHidden/>
          </w:rPr>
        </w:r>
        <w:r w:rsidR="003732F8" w:rsidRPr="003732F8">
          <w:rPr>
            <w:webHidden/>
          </w:rPr>
          <w:fldChar w:fldCharType="separate"/>
        </w:r>
        <w:r w:rsidR="00D86A86">
          <w:rPr>
            <w:webHidden/>
          </w:rPr>
          <w:t>64</w:t>
        </w:r>
        <w:r w:rsidR="003732F8" w:rsidRPr="003732F8">
          <w:rPr>
            <w:webHidden/>
          </w:rPr>
          <w:fldChar w:fldCharType="end"/>
        </w:r>
      </w:hyperlink>
    </w:p>
    <w:p w14:paraId="04F5E775" w14:textId="0B01A132" w:rsidR="003732F8" w:rsidRPr="003732F8" w:rsidRDefault="002855B9">
      <w:pPr>
        <w:pStyle w:val="TOC3"/>
        <w:tabs>
          <w:tab w:val="right" w:leader="dot" w:pos="10460"/>
        </w:tabs>
        <w:rPr>
          <w:rFonts w:eastAsiaTheme="minorEastAsia"/>
          <w:noProof/>
        </w:rPr>
      </w:pPr>
      <w:hyperlink w:anchor="_Toc123249948" w:history="1">
        <w:r w:rsidR="003732F8" w:rsidRPr="003732F8">
          <w:rPr>
            <w:rStyle w:val="Hyperlink"/>
            <w:rFonts w:cstheme="minorHAnsi"/>
            <w:i/>
            <w:iCs/>
            <w:noProof/>
            <w:lang w:bidi="en-US"/>
          </w:rPr>
          <w:t>Survey Status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_Toc123249948 \h </w:instrText>
        </w:r>
        <w:r w:rsidR="003732F8" w:rsidRPr="003732F8">
          <w:rPr>
            <w:noProof/>
            <w:webHidden/>
          </w:rPr>
        </w:r>
        <w:r w:rsidR="003732F8" w:rsidRPr="003732F8">
          <w:rPr>
            <w:noProof/>
            <w:webHidden/>
          </w:rPr>
          <w:fldChar w:fldCharType="separate"/>
        </w:r>
        <w:r w:rsidR="00D86A86">
          <w:rPr>
            <w:noProof/>
            <w:webHidden/>
          </w:rPr>
          <w:t>64</w:t>
        </w:r>
        <w:r w:rsidR="003732F8" w:rsidRPr="003732F8">
          <w:rPr>
            <w:noProof/>
            <w:webHidden/>
          </w:rPr>
          <w:fldChar w:fldCharType="end"/>
        </w:r>
      </w:hyperlink>
    </w:p>
    <w:p w14:paraId="68BD343D" w14:textId="68D43084" w:rsidR="003732F8" w:rsidRPr="003732F8" w:rsidRDefault="002855B9">
      <w:pPr>
        <w:pStyle w:val="TOC3"/>
        <w:tabs>
          <w:tab w:val="right" w:leader="dot" w:pos="10460"/>
        </w:tabs>
        <w:rPr>
          <w:rFonts w:eastAsiaTheme="minorEastAsia"/>
          <w:noProof/>
        </w:rPr>
      </w:pPr>
      <w:hyperlink w:anchor="_Toc123249949" w:history="1">
        <w:r w:rsidR="003732F8" w:rsidRPr="003732F8">
          <w:rPr>
            <w:rStyle w:val="Hyperlink"/>
            <w:rFonts w:cstheme="minorHAnsi"/>
            <w:i/>
            <w:iCs/>
            <w:noProof/>
            <w:lang w:bidi="en-US"/>
          </w:rPr>
          <w:t>Basic Survey Options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_Toc123249949 \h </w:instrText>
        </w:r>
        <w:r w:rsidR="003732F8" w:rsidRPr="003732F8">
          <w:rPr>
            <w:noProof/>
            <w:webHidden/>
          </w:rPr>
        </w:r>
        <w:r w:rsidR="003732F8" w:rsidRPr="003732F8">
          <w:rPr>
            <w:noProof/>
            <w:webHidden/>
          </w:rPr>
          <w:fldChar w:fldCharType="separate"/>
        </w:r>
        <w:r w:rsidR="00D86A86">
          <w:rPr>
            <w:noProof/>
            <w:webHidden/>
          </w:rPr>
          <w:t>64</w:t>
        </w:r>
        <w:r w:rsidR="003732F8" w:rsidRPr="003732F8">
          <w:rPr>
            <w:noProof/>
            <w:webHidden/>
          </w:rPr>
          <w:fldChar w:fldCharType="end"/>
        </w:r>
      </w:hyperlink>
    </w:p>
    <w:p w14:paraId="3D8A05F7" w14:textId="145FC5A3" w:rsidR="003732F8" w:rsidRPr="003732F8" w:rsidRDefault="002855B9">
      <w:pPr>
        <w:pStyle w:val="TOC3"/>
        <w:tabs>
          <w:tab w:val="right" w:leader="dot" w:pos="10460"/>
        </w:tabs>
        <w:rPr>
          <w:rFonts w:eastAsiaTheme="minorEastAsia"/>
          <w:noProof/>
        </w:rPr>
      </w:pPr>
      <w:hyperlink w:anchor="_Toc123249950" w:history="1">
        <w:r w:rsidR="003732F8" w:rsidRPr="003732F8">
          <w:rPr>
            <w:rStyle w:val="Hyperlink"/>
            <w:rFonts w:cstheme="minorHAnsi"/>
            <w:i/>
            <w:iCs/>
            <w:noProof/>
            <w:lang w:bidi="en-US"/>
          </w:rPr>
          <w:t>Survey Design Options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_Toc123249950 \h </w:instrText>
        </w:r>
        <w:r w:rsidR="003732F8" w:rsidRPr="003732F8">
          <w:rPr>
            <w:noProof/>
            <w:webHidden/>
          </w:rPr>
        </w:r>
        <w:r w:rsidR="003732F8" w:rsidRPr="003732F8">
          <w:rPr>
            <w:noProof/>
            <w:webHidden/>
          </w:rPr>
          <w:fldChar w:fldCharType="separate"/>
        </w:r>
        <w:r w:rsidR="00D86A86">
          <w:rPr>
            <w:noProof/>
            <w:webHidden/>
          </w:rPr>
          <w:t>64</w:t>
        </w:r>
        <w:r w:rsidR="003732F8" w:rsidRPr="003732F8">
          <w:rPr>
            <w:noProof/>
            <w:webHidden/>
          </w:rPr>
          <w:fldChar w:fldCharType="end"/>
        </w:r>
      </w:hyperlink>
    </w:p>
    <w:p w14:paraId="7313AD98" w14:textId="291AC412" w:rsidR="003732F8" w:rsidRPr="003732F8" w:rsidRDefault="002855B9">
      <w:pPr>
        <w:pStyle w:val="TOC3"/>
        <w:tabs>
          <w:tab w:val="right" w:leader="dot" w:pos="10460"/>
        </w:tabs>
        <w:rPr>
          <w:rFonts w:eastAsiaTheme="minorEastAsia"/>
          <w:noProof/>
        </w:rPr>
      </w:pPr>
      <w:hyperlink w:anchor="_Toc123249951" w:history="1">
        <w:r w:rsidR="003732F8" w:rsidRPr="003732F8">
          <w:rPr>
            <w:rStyle w:val="Hyperlink"/>
            <w:rFonts w:cstheme="minorHAnsi"/>
            <w:i/>
            <w:iCs/>
            <w:noProof/>
            <w:lang w:bidi="en-US"/>
          </w:rPr>
          <w:t>Survey Customizations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_Toc123249951 \h </w:instrText>
        </w:r>
        <w:r w:rsidR="003732F8" w:rsidRPr="003732F8">
          <w:rPr>
            <w:noProof/>
            <w:webHidden/>
          </w:rPr>
        </w:r>
        <w:r w:rsidR="003732F8" w:rsidRPr="003732F8">
          <w:rPr>
            <w:noProof/>
            <w:webHidden/>
          </w:rPr>
          <w:fldChar w:fldCharType="separate"/>
        </w:r>
        <w:r w:rsidR="00D86A86">
          <w:rPr>
            <w:noProof/>
            <w:webHidden/>
          </w:rPr>
          <w:t>65</w:t>
        </w:r>
        <w:r w:rsidR="003732F8" w:rsidRPr="003732F8">
          <w:rPr>
            <w:noProof/>
            <w:webHidden/>
          </w:rPr>
          <w:fldChar w:fldCharType="end"/>
        </w:r>
      </w:hyperlink>
    </w:p>
    <w:p w14:paraId="54F78A64" w14:textId="7EDD2D79" w:rsidR="003732F8" w:rsidRPr="003732F8" w:rsidRDefault="002855B9">
      <w:pPr>
        <w:pStyle w:val="TOC3"/>
        <w:tabs>
          <w:tab w:val="right" w:leader="dot" w:pos="10460"/>
        </w:tabs>
        <w:rPr>
          <w:rFonts w:eastAsiaTheme="minorEastAsia"/>
          <w:noProof/>
        </w:rPr>
      </w:pPr>
      <w:hyperlink w:anchor="_Toc123249952" w:history="1">
        <w:r w:rsidR="003732F8" w:rsidRPr="003732F8">
          <w:rPr>
            <w:rStyle w:val="Hyperlink"/>
            <w:rFonts w:cstheme="minorHAnsi"/>
            <w:noProof/>
            <w:lang w:bidi="en-US"/>
          </w:rPr>
          <w:t>Survey Access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_Toc123249952 \h </w:instrText>
        </w:r>
        <w:r w:rsidR="003732F8" w:rsidRPr="003732F8">
          <w:rPr>
            <w:noProof/>
            <w:webHidden/>
          </w:rPr>
        </w:r>
        <w:r w:rsidR="003732F8" w:rsidRPr="003732F8">
          <w:rPr>
            <w:noProof/>
            <w:webHidden/>
          </w:rPr>
          <w:fldChar w:fldCharType="separate"/>
        </w:r>
        <w:r w:rsidR="00D86A86">
          <w:rPr>
            <w:noProof/>
            <w:webHidden/>
          </w:rPr>
          <w:t>68</w:t>
        </w:r>
        <w:r w:rsidR="003732F8" w:rsidRPr="003732F8">
          <w:rPr>
            <w:noProof/>
            <w:webHidden/>
          </w:rPr>
          <w:fldChar w:fldCharType="end"/>
        </w:r>
      </w:hyperlink>
    </w:p>
    <w:p w14:paraId="37850701" w14:textId="0D415D4B" w:rsidR="003732F8" w:rsidRPr="003732F8" w:rsidRDefault="002855B9">
      <w:pPr>
        <w:pStyle w:val="TOC3"/>
        <w:tabs>
          <w:tab w:val="right" w:leader="dot" w:pos="10460"/>
        </w:tabs>
        <w:rPr>
          <w:rFonts w:eastAsiaTheme="minorEastAsia"/>
          <w:noProof/>
        </w:rPr>
      </w:pPr>
      <w:hyperlink w:anchor="_Toc123249953" w:history="1">
        <w:r w:rsidR="003732F8" w:rsidRPr="003732F8">
          <w:rPr>
            <w:rStyle w:val="Hyperlink"/>
            <w:rFonts w:cstheme="minorHAnsi"/>
            <w:i/>
            <w:iCs/>
            <w:noProof/>
            <w:lang w:bidi="en-US"/>
          </w:rPr>
          <w:t>Survey Termination Options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_Toc123249953 \h </w:instrText>
        </w:r>
        <w:r w:rsidR="003732F8" w:rsidRPr="003732F8">
          <w:rPr>
            <w:noProof/>
            <w:webHidden/>
          </w:rPr>
        </w:r>
        <w:r w:rsidR="003732F8" w:rsidRPr="003732F8">
          <w:rPr>
            <w:noProof/>
            <w:webHidden/>
          </w:rPr>
          <w:fldChar w:fldCharType="separate"/>
        </w:r>
        <w:r w:rsidR="00D86A86">
          <w:rPr>
            <w:noProof/>
            <w:webHidden/>
          </w:rPr>
          <w:t>70</w:t>
        </w:r>
        <w:r w:rsidR="003732F8" w:rsidRPr="003732F8">
          <w:rPr>
            <w:noProof/>
            <w:webHidden/>
          </w:rPr>
          <w:fldChar w:fldCharType="end"/>
        </w:r>
      </w:hyperlink>
    </w:p>
    <w:p w14:paraId="056A81B1" w14:textId="102A80B7" w:rsidR="003732F8" w:rsidRPr="003732F8" w:rsidRDefault="002855B9">
      <w:pPr>
        <w:pStyle w:val="TOC3"/>
        <w:tabs>
          <w:tab w:val="right" w:leader="dot" w:pos="10460"/>
        </w:tabs>
        <w:rPr>
          <w:rFonts w:eastAsiaTheme="minorEastAsia"/>
          <w:noProof/>
        </w:rPr>
      </w:pPr>
      <w:hyperlink w:anchor="_Toc123249954" w:history="1">
        <w:r w:rsidR="003732F8" w:rsidRPr="003732F8">
          <w:rPr>
            <w:rStyle w:val="Hyperlink"/>
            <w:rFonts w:cstheme="minorHAnsi"/>
            <w:noProof/>
            <w:lang w:bidi="en-US"/>
          </w:rPr>
          <w:t>Survey Inactive Options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_Toc123249954 \h </w:instrText>
        </w:r>
        <w:r w:rsidR="003732F8" w:rsidRPr="003732F8">
          <w:rPr>
            <w:noProof/>
            <w:webHidden/>
          </w:rPr>
        </w:r>
        <w:r w:rsidR="003732F8" w:rsidRPr="003732F8">
          <w:rPr>
            <w:noProof/>
            <w:webHidden/>
          </w:rPr>
          <w:fldChar w:fldCharType="separate"/>
        </w:r>
        <w:r w:rsidR="00D86A86">
          <w:rPr>
            <w:noProof/>
            <w:webHidden/>
          </w:rPr>
          <w:t>73</w:t>
        </w:r>
        <w:r w:rsidR="003732F8" w:rsidRPr="003732F8">
          <w:rPr>
            <w:noProof/>
            <w:webHidden/>
          </w:rPr>
          <w:fldChar w:fldCharType="end"/>
        </w:r>
      </w:hyperlink>
    </w:p>
    <w:p w14:paraId="6A1EB496" w14:textId="7FCFE514" w:rsidR="003732F8" w:rsidRPr="003732F8" w:rsidRDefault="002855B9" w:rsidP="005470B8">
      <w:pPr>
        <w:pStyle w:val="TOC2"/>
        <w:rPr>
          <w:rFonts w:eastAsiaTheme="minorEastAsia"/>
        </w:rPr>
      </w:pPr>
      <w:hyperlink w:anchor="_Toc123249956" w:history="1">
        <w:r w:rsidR="003732F8" w:rsidRPr="003732F8">
          <w:rPr>
            <w:rStyle w:val="Hyperlink"/>
            <w:i/>
            <w:iCs/>
            <w:lang w:bidi="en-US"/>
          </w:rPr>
          <w:t>Best Practices for Survey Settings when Collecting Personal Health Information</w:t>
        </w:r>
        <w:r w:rsidR="003732F8" w:rsidRPr="003732F8">
          <w:rPr>
            <w:webHidden/>
          </w:rPr>
          <w:tab/>
        </w:r>
        <w:r w:rsidR="003732F8" w:rsidRPr="003732F8">
          <w:rPr>
            <w:webHidden/>
          </w:rPr>
          <w:fldChar w:fldCharType="begin"/>
        </w:r>
        <w:r w:rsidR="003732F8" w:rsidRPr="003732F8">
          <w:rPr>
            <w:webHidden/>
          </w:rPr>
          <w:instrText xml:space="preserve"> PAGEREF _Toc123249956 \h </w:instrText>
        </w:r>
        <w:r w:rsidR="003732F8" w:rsidRPr="003732F8">
          <w:rPr>
            <w:webHidden/>
          </w:rPr>
        </w:r>
        <w:r w:rsidR="003732F8" w:rsidRPr="003732F8">
          <w:rPr>
            <w:webHidden/>
          </w:rPr>
          <w:fldChar w:fldCharType="separate"/>
        </w:r>
        <w:r w:rsidR="00D86A86">
          <w:rPr>
            <w:webHidden/>
          </w:rPr>
          <w:t>77</w:t>
        </w:r>
        <w:r w:rsidR="003732F8" w:rsidRPr="003732F8">
          <w:rPr>
            <w:webHidden/>
          </w:rPr>
          <w:fldChar w:fldCharType="end"/>
        </w:r>
      </w:hyperlink>
    </w:p>
    <w:p w14:paraId="3702C9DE" w14:textId="7E42BDB9" w:rsidR="003732F8" w:rsidRPr="003732F8" w:rsidRDefault="002855B9">
      <w:pPr>
        <w:pStyle w:val="TOC3"/>
        <w:tabs>
          <w:tab w:val="right" w:leader="dot" w:pos="10460"/>
        </w:tabs>
        <w:rPr>
          <w:rFonts w:eastAsiaTheme="minorEastAsia"/>
          <w:noProof/>
        </w:rPr>
      </w:pPr>
      <w:hyperlink w:anchor="_Toc123249957" w:history="1">
        <w:r w:rsidR="003732F8" w:rsidRPr="003732F8">
          <w:rPr>
            <w:rStyle w:val="Hyperlink"/>
            <w:rFonts w:cstheme="minorHAnsi"/>
            <w:i/>
            <w:iCs/>
            <w:noProof/>
            <w:lang w:bidi="en-US"/>
          </w:rPr>
          <w:t>How to Change an Instrument from a Survey back into a Data Entry Form</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_Toc123249957 \h </w:instrText>
        </w:r>
        <w:r w:rsidR="003732F8" w:rsidRPr="003732F8">
          <w:rPr>
            <w:noProof/>
            <w:webHidden/>
          </w:rPr>
        </w:r>
        <w:r w:rsidR="003732F8" w:rsidRPr="003732F8">
          <w:rPr>
            <w:noProof/>
            <w:webHidden/>
          </w:rPr>
          <w:fldChar w:fldCharType="separate"/>
        </w:r>
        <w:r w:rsidR="00D86A86">
          <w:rPr>
            <w:noProof/>
            <w:webHidden/>
          </w:rPr>
          <w:t>77</w:t>
        </w:r>
        <w:r w:rsidR="003732F8" w:rsidRPr="003732F8">
          <w:rPr>
            <w:noProof/>
            <w:webHidden/>
          </w:rPr>
          <w:fldChar w:fldCharType="end"/>
        </w:r>
      </w:hyperlink>
    </w:p>
    <w:p w14:paraId="0107084B" w14:textId="6F054B32" w:rsidR="003732F8" w:rsidRPr="003732F8" w:rsidRDefault="002855B9">
      <w:pPr>
        <w:pStyle w:val="TOC3"/>
        <w:tabs>
          <w:tab w:val="right" w:leader="dot" w:pos="10460"/>
        </w:tabs>
        <w:rPr>
          <w:rFonts w:eastAsiaTheme="minorEastAsia"/>
          <w:noProof/>
        </w:rPr>
      </w:pPr>
      <w:hyperlink w:anchor="_Toc123249958" w:history="1">
        <w:r w:rsidR="003732F8" w:rsidRPr="003732F8">
          <w:rPr>
            <w:rStyle w:val="Hyperlink"/>
            <w:rFonts w:cstheme="minorHAnsi"/>
            <w:i/>
            <w:iCs/>
            <w:noProof/>
            <w:lang w:bidi="en-US"/>
          </w:rPr>
          <w:t>reCAPTCHA</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_Toc123249958 \h </w:instrText>
        </w:r>
        <w:r w:rsidR="003732F8" w:rsidRPr="003732F8">
          <w:rPr>
            <w:noProof/>
            <w:webHidden/>
          </w:rPr>
        </w:r>
        <w:r w:rsidR="003732F8" w:rsidRPr="003732F8">
          <w:rPr>
            <w:noProof/>
            <w:webHidden/>
          </w:rPr>
          <w:fldChar w:fldCharType="separate"/>
        </w:r>
        <w:r w:rsidR="00D86A86">
          <w:rPr>
            <w:noProof/>
            <w:webHidden/>
          </w:rPr>
          <w:t>77</w:t>
        </w:r>
        <w:r w:rsidR="003732F8" w:rsidRPr="003732F8">
          <w:rPr>
            <w:noProof/>
            <w:webHidden/>
          </w:rPr>
          <w:fldChar w:fldCharType="end"/>
        </w:r>
      </w:hyperlink>
    </w:p>
    <w:p w14:paraId="05D5D308" w14:textId="04FE2E84" w:rsidR="003732F8" w:rsidRPr="003732F8" w:rsidRDefault="002855B9" w:rsidP="005470B8">
      <w:pPr>
        <w:pStyle w:val="TOC2"/>
        <w:rPr>
          <w:rFonts w:eastAsiaTheme="minorEastAsia"/>
        </w:rPr>
      </w:pPr>
      <w:hyperlink w:anchor="_Toc123249959" w:history="1">
        <w:r w:rsidR="003732F8" w:rsidRPr="003732F8">
          <w:rPr>
            <w:rStyle w:val="Hyperlink"/>
            <w:i/>
            <w:iCs/>
            <w:lang w:bidi="en-US"/>
          </w:rPr>
          <w:t>Survey Notifications</w:t>
        </w:r>
        <w:r w:rsidR="003732F8" w:rsidRPr="003732F8">
          <w:rPr>
            <w:webHidden/>
          </w:rPr>
          <w:tab/>
        </w:r>
        <w:r w:rsidR="003732F8" w:rsidRPr="003732F8">
          <w:rPr>
            <w:webHidden/>
          </w:rPr>
          <w:fldChar w:fldCharType="begin"/>
        </w:r>
        <w:r w:rsidR="003732F8" w:rsidRPr="003732F8">
          <w:rPr>
            <w:webHidden/>
          </w:rPr>
          <w:instrText xml:space="preserve"> PAGEREF _Toc123249959 \h </w:instrText>
        </w:r>
        <w:r w:rsidR="003732F8" w:rsidRPr="003732F8">
          <w:rPr>
            <w:webHidden/>
          </w:rPr>
        </w:r>
        <w:r w:rsidR="003732F8" w:rsidRPr="003732F8">
          <w:rPr>
            <w:webHidden/>
          </w:rPr>
          <w:fldChar w:fldCharType="separate"/>
        </w:r>
        <w:r w:rsidR="00D86A86">
          <w:rPr>
            <w:webHidden/>
          </w:rPr>
          <w:t>78</w:t>
        </w:r>
        <w:r w:rsidR="003732F8" w:rsidRPr="003732F8">
          <w:rPr>
            <w:webHidden/>
          </w:rPr>
          <w:fldChar w:fldCharType="end"/>
        </w:r>
      </w:hyperlink>
    </w:p>
    <w:p w14:paraId="770D8CB5" w14:textId="2F7D2612" w:rsidR="003732F8" w:rsidRPr="003732F8" w:rsidRDefault="002855B9" w:rsidP="005470B8">
      <w:pPr>
        <w:pStyle w:val="TOC2"/>
        <w:rPr>
          <w:rFonts w:eastAsiaTheme="minorEastAsia"/>
        </w:rPr>
      </w:pPr>
      <w:hyperlink w:anchor="_Toc123249960" w:history="1">
        <w:r w:rsidR="003732F8" w:rsidRPr="003732F8">
          <w:rPr>
            <w:rStyle w:val="Hyperlink"/>
            <w:i/>
            <w:iCs/>
            <w:lang w:bidi="en-US"/>
          </w:rPr>
          <w:t>Survey Delivery Options.</w:t>
        </w:r>
        <w:r w:rsidR="003732F8" w:rsidRPr="003732F8">
          <w:rPr>
            <w:webHidden/>
          </w:rPr>
          <w:tab/>
        </w:r>
        <w:r w:rsidR="003732F8" w:rsidRPr="003732F8">
          <w:rPr>
            <w:webHidden/>
          </w:rPr>
          <w:fldChar w:fldCharType="begin"/>
        </w:r>
        <w:r w:rsidR="003732F8" w:rsidRPr="003732F8">
          <w:rPr>
            <w:webHidden/>
          </w:rPr>
          <w:instrText xml:space="preserve"> PAGEREF _Toc123249960 \h </w:instrText>
        </w:r>
        <w:r w:rsidR="003732F8" w:rsidRPr="003732F8">
          <w:rPr>
            <w:webHidden/>
          </w:rPr>
        </w:r>
        <w:r w:rsidR="003732F8" w:rsidRPr="003732F8">
          <w:rPr>
            <w:webHidden/>
          </w:rPr>
          <w:fldChar w:fldCharType="separate"/>
        </w:r>
        <w:r w:rsidR="00D86A86">
          <w:rPr>
            <w:webHidden/>
          </w:rPr>
          <w:t>78</w:t>
        </w:r>
        <w:r w:rsidR="003732F8" w:rsidRPr="003732F8">
          <w:rPr>
            <w:webHidden/>
          </w:rPr>
          <w:fldChar w:fldCharType="end"/>
        </w:r>
      </w:hyperlink>
    </w:p>
    <w:p w14:paraId="5DDBE6EF" w14:textId="4652F2FD" w:rsidR="003732F8" w:rsidRPr="003732F8" w:rsidRDefault="002855B9">
      <w:pPr>
        <w:pStyle w:val="TOC1"/>
        <w:tabs>
          <w:tab w:val="right" w:leader="dot" w:pos="10460"/>
        </w:tabs>
        <w:rPr>
          <w:rFonts w:eastAsiaTheme="minorEastAsia"/>
          <w:noProof/>
        </w:rPr>
      </w:pPr>
      <w:hyperlink w:anchor="_Toc123249961" w:history="1">
        <w:r w:rsidR="003732F8" w:rsidRPr="003732F8">
          <w:rPr>
            <w:rStyle w:val="Hyperlink"/>
            <w:rFonts w:eastAsiaTheme="majorEastAsia" w:cstheme="minorHAnsi"/>
            <w:noProof/>
            <w:spacing w:val="-2"/>
            <w:lang w:val="en-CA"/>
          </w:rPr>
          <w:t xml:space="preserve">Automated Survey Invitations  </w:t>
        </w:r>
        <w:r w:rsidR="003732F8" w:rsidRPr="003732F8">
          <w:rPr>
            <w:rStyle w:val="Hyperlink"/>
            <w:noProof/>
          </w:rPr>
          <w:t>(ASIs)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_Toc123249961 \h </w:instrText>
        </w:r>
        <w:r w:rsidR="003732F8" w:rsidRPr="003732F8">
          <w:rPr>
            <w:noProof/>
            <w:webHidden/>
          </w:rPr>
        </w:r>
        <w:r w:rsidR="003732F8" w:rsidRPr="003732F8">
          <w:rPr>
            <w:noProof/>
            <w:webHidden/>
          </w:rPr>
          <w:fldChar w:fldCharType="separate"/>
        </w:r>
        <w:r w:rsidR="00D86A86">
          <w:rPr>
            <w:noProof/>
            <w:webHidden/>
          </w:rPr>
          <w:t>90</w:t>
        </w:r>
        <w:r w:rsidR="003732F8" w:rsidRPr="003732F8">
          <w:rPr>
            <w:noProof/>
            <w:webHidden/>
          </w:rPr>
          <w:fldChar w:fldCharType="end"/>
        </w:r>
      </w:hyperlink>
    </w:p>
    <w:p w14:paraId="58373E0F" w14:textId="078FEDD7" w:rsidR="003732F8" w:rsidRPr="003732F8" w:rsidRDefault="002855B9">
      <w:pPr>
        <w:pStyle w:val="TOC1"/>
        <w:tabs>
          <w:tab w:val="right" w:leader="dot" w:pos="10460"/>
        </w:tabs>
        <w:rPr>
          <w:rFonts w:eastAsiaTheme="minorEastAsia"/>
          <w:noProof/>
        </w:rPr>
      </w:pPr>
      <w:hyperlink w:anchor="_Toc123249962" w:history="1">
        <w:r w:rsidR="003732F8" w:rsidRPr="003732F8">
          <w:rPr>
            <w:rStyle w:val="Hyperlink"/>
            <w:rFonts w:cstheme="minorHAnsi"/>
            <w:noProof/>
          </w:rPr>
          <w:t>Longitudinal projects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_Toc123249962 \h </w:instrText>
        </w:r>
        <w:r w:rsidR="003732F8" w:rsidRPr="003732F8">
          <w:rPr>
            <w:noProof/>
            <w:webHidden/>
          </w:rPr>
        </w:r>
        <w:r w:rsidR="003732F8" w:rsidRPr="003732F8">
          <w:rPr>
            <w:noProof/>
            <w:webHidden/>
          </w:rPr>
          <w:fldChar w:fldCharType="separate"/>
        </w:r>
        <w:r w:rsidR="00D86A86">
          <w:rPr>
            <w:noProof/>
            <w:webHidden/>
          </w:rPr>
          <w:t>99</w:t>
        </w:r>
        <w:r w:rsidR="003732F8" w:rsidRPr="003732F8">
          <w:rPr>
            <w:noProof/>
            <w:webHidden/>
          </w:rPr>
          <w:fldChar w:fldCharType="end"/>
        </w:r>
      </w:hyperlink>
    </w:p>
    <w:p w14:paraId="5A549A1E" w14:textId="296AA426" w:rsidR="003732F8" w:rsidRPr="003732F8" w:rsidRDefault="002855B9" w:rsidP="005470B8">
      <w:pPr>
        <w:pStyle w:val="TOC2"/>
        <w:rPr>
          <w:rFonts w:eastAsiaTheme="minorEastAsia"/>
        </w:rPr>
      </w:pPr>
      <w:hyperlink w:anchor="_Toc123249963" w:history="1">
        <w:r w:rsidR="003732F8" w:rsidRPr="003732F8">
          <w:rPr>
            <w:rStyle w:val="Hyperlink"/>
            <w:i/>
            <w:iCs/>
          </w:rPr>
          <w:t>Project Setup</w:t>
        </w:r>
        <w:r w:rsidR="003732F8" w:rsidRPr="003732F8">
          <w:rPr>
            <w:webHidden/>
          </w:rPr>
          <w:tab/>
        </w:r>
        <w:r w:rsidR="003732F8" w:rsidRPr="003732F8">
          <w:rPr>
            <w:webHidden/>
          </w:rPr>
          <w:fldChar w:fldCharType="begin"/>
        </w:r>
        <w:r w:rsidR="003732F8" w:rsidRPr="003732F8">
          <w:rPr>
            <w:webHidden/>
          </w:rPr>
          <w:instrText xml:space="preserve"> PAGEREF _Toc123249963 \h </w:instrText>
        </w:r>
        <w:r w:rsidR="003732F8" w:rsidRPr="003732F8">
          <w:rPr>
            <w:webHidden/>
          </w:rPr>
        </w:r>
        <w:r w:rsidR="003732F8" w:rsidRPr="003732F8">
          <w:rPr>
            <w:webHidden/>
          </w:rPr>
          <w:fldChar w:fldCharType="separate"/>
        </w:r>
        <w:r w:rsidR="00D86A86">
          <w:rPr>
            <w:webHidden/>
          </w:rPr>
          <w:t>100</w:t>
        </w:r>
        <w:r w:rsidR="003732F8" w:rsidRPr="003732F8">
          <w:rPr>
            <w:webHidden/>
          </w:rPr>
          <w:fldChar w:fldCharType="end"/>
        </w:r>
      </w:hyperlink>
    </w:p>
    <w:p w14:paraId="7AA9547A" w14:textId="4AEBAA4A" w:rsidR="003732F8" w:rsidRPr="003732F8" w:rsidRDefault="002855B9" w:rsidP="005470B8">
      <w:pPr>
        <w:pStyle w:val="TOC2"/>
        <w:rPr>
          <w:rFonts w:eastAsiaTheme="minorEastAsia"/>
        </w:rPr>
      </w:pPr>
      <w:hyperlink w:anchor="_Toc123249964" w:history="1">
        <w:r w:rsidR="003732F8" w:rsidRPr="003732F8">
          <w:rPr>
            <w:rStyle w:val="Hyperlink"/>
          </w:rPr>
          <w:t>Design instruments</w:t>
        </w:r>
        <w:r w:rsidR="003732F8" w:rsidRPr="003732F8">
          <w:rPr>
            <w:webHidden/>
          </w:rPr>
          <w:tab/>
        </w:r>
        <w:r w:rsidR="003732F8" w:rsidRPr="003732F8">
          <w:rPr>
            <w:webHidden/>
          </w:rPr>
          <w:fldChar w:fldCharType="begin"/>
        </w:r>
        <w:r w:rsidR="003732F8" w:rsidRPr="003732F8">
          <w:rPr>
            <w:webHidden/>
          </w:rPr>
          <w:instrText xml:space="preserve"> PAGEREF _Toc123249964 \h </w:instrText>
        </w:r>
        <w:r w:rsidR="003732F8" w:rsidRPr="003732F8">
          <w:rPr>
            <w:webHidden/>
          </w:rPr>
        </w:r>
        <w:r w:rsidR="003732F8" w:rsidRPr="003732F8">
          <w:rPr>
            <w:webHidden/>
          </w:rPr>
          <w:fldChar w:fldCharType="separate"/>
        </w:r>
        <w:r w:rsidR="00D86A86">
          <w:rPr>
            <w:webHidden/>
          </w:rPr>
          <w:t>100</w:t>
        </w:r>
        <w:r w:rsidR="003732F8" w:rsidRPr="003732F8">
          <w:rPr>
            <w:webHidden/>
          </w:rPr>
          <w:fldChar w:fldCharType="end"/>
        </w:r>
      </w:hyperlink>
    </w:p>
    <w:p w14:paraId="4D1AB585" w14:textId="25E2B66F" w:rsidR="003732F8" w:rsidRPr="003732F8" w:rsidRDefault="002855B9" w:rsidP="005470B8">
      <w:pPr>
        <w:pStyle w:val="TOC2"/>
        <w:rPr>
          <w:rFonts w:eastAsiaTheme="minorEastAsia"/>
        </w:rPr>
      </w:pPr>
      <w:hyperlink w:anchor="_Toc123249965" w:history="1">
        <w:r w:rsidR="003732F8" w:rsidRPr="003732F8">
          <w:rPr>
            <w:rStyle w:val="Hyperlink"/>
          </w:rPr>
          <w:t>Enabling repeating instruments and events in a longitudinal project</w:t>
        </w:r>
        <w:r w:rsidR="003732F8" w:rsidRPr="003732F8">
          <w:rPr>
            <w:webHidden/>
          </w:rPr>
          <w:tab/>
        </w:r>
        <w:r w:rsidR="003732F8" w:rsidRPr="003732F8">
          <w:rPr>
            <w:webHidden/>
          </w:rPr>
          <w:fldChar w:fldCharType="begin"/>
        </w:r>
        <w:r w:rsidR="003732F8" w:rsidRPr="003732F8">
          <w:rPr>
            <w:webHidden/>
          </w:rPr>
          <w:instrText xml:space="preserve"> PAGEREF _Toc123249965 \h </w:instrText>
        </w:r>
        <w:r w:rsidR="003732F8" w:rsidRPr="003732F8">
          <w:rPr>
            <w:webHidden/>
          </w:rPr>
        </w:r>
        <w:r w:rsidR="003732F8" w:rsidRPr="003732F8">
          <w:rPr>
            <w:webHidden/>
          </w:rPr>
          <w:fldChar w:fldCharType="separate"/>
        </w:r>
        <w:r w:rsidR="00D86A86">
          <w:rPr>
            <w:webHidden/>
          </w:rPr>
          <w:t>101</w:t>
        </w:r>
        <w:r w:rsidR="003732F8" w:rsidRPr="003732F8">
          <w:rPr>
            <w:webHidden/>
          </w:rPr>
          <w:fldChar w:fldCharType="end"/>
        </w:r>
      </w:hyperlink>
    </w:p>
    <w:p w14:paraId="14B28A0F" w14:textId="3A687EC8" w:rsidR="003732F8" w:rsidRPr="003732F8" w:rsidRDefault="002855B9" w:rsidP="005470B8">
      <w:pPr>
        <w:pStyle w:val="TOC2"/>
        <w:rPr>
          <w:rFonts w:eastAsiaTheme="minorEastAsia"/>
        </w:rPr>
      </w:pPr>
      <w:hyperlink w:anchor="_Toc123249966" w:history="1">
        <w:r w:rsidR="003732F8" w:rsidRPr="003732F8">
          <w:rPr>
            <w:rStyle w:val="Hyperlink"/>
            <w:i/>
            <w:iCs/>
          </w:rPr>
          <w:t>Design your event grid</w:t>
        </w:r>
        <w:r w:rsidR="003732F8" w:rsidRPr="003732F8">
          <w:rPr>
            <w:webHidden/>
          </w:rPr>
          <w:tab/>
        </w:r>
        <w:r w:rsidR="003732F8" w:rsidRPr="003732F8">
          <w:rPr>
            <w:webHidden/>
          </w:rPr>
          <w:fldChar w:fldCharType="begin"/>
        </w:r>
        <w:r w:rsidR="003732F8" w:rsidRPr="003732F8">
          <w:rPr>
            <w:webHidden/>
          </w:rPr>
          <w:instrText xml:space="preserve"> PAGEREF _Toc123249966 \h </w:instrText>
        </w:r>
        <w:r w:rsidR="003732F8" w:rsidRPr="003732F8">
          <w:rPr>
            <w:webHidden/>
          </w:rPr>
        </w:r>
        <w:r w:rsidR="003732F8" w:rsidRPr="003732F8">
          <w:rPr>
            <w:webHidden/>
          </w:rPr>
          <w:fldChar w:fldCharType="separate"/>
        </w:r>
        <w:r w:rsidR="00D86A86">
          <w:rPr>
            <w:webHidden/>
          </w:rPr>
          <w:t>101</w:t>
        </w:r>
        <w:r w:rsidR="003732F8" w:rsidRPr="003732F8">
          <w:rPr>
            <w:webHidden/>
          </w:rPr>
          <w:fldChar w:fldCharType="end"/>
        </w:r>
      </w:hyperlink>
    </w:p>
    <w:p w14:paraId="206713A7" w14:textId="56642365" w:rsidR="003732F8" w:rsidRPr="003732F8" w:rsidRDefault="002855B9" w:rsidP="005470B8">
      <w:pPr>
        <w:pStyle w:val="TOC2"/>
        <w:rPr>
          <w:rFonts w:eastAsiaTheme="minorEastAsia"/>
        </w:rPr>
      </w:pPr>
      <w:hyperlink w:anchor="_Toc123249967" w:history="1">
        <w:r w:rsidR="003732F8" w:rsidRPr="003732F8">
          <w:rPr>
            <w:rStyle w:val="Hyperlink"/>
            <w:i/>
            <w:iCs/>
          </w:rPr>
          <w:t>Define My Events</w:t>
        </w:r>
        <w:r w:rsidR="003732F8" w:rsidRPr="003732F8">
          <w:rPr>
            <w:webHidden/>
          </w:rPr>
          <w:tab/>
        </w:r>
        <w:r w:rsidR="003732F8" w:rsidRPr="003732F8">
          <w:rPr>
            <w:webHidden/>
          </w:rPr>
          <w:fldChar w:fldCharType="begin"/>
        </w:r>
        <w:r w:rsidR="003732F8" w:rsidRPr="003732F8">
          <w:rPr>
            <w:webHidden/>
          </w:rPr>
          <w:instrText xml:space="preserve"> PAGEREF _Toc123249967 \h </w:instrText>
        </w:r>
        <w:r w:rsidR="003732F8" w:rsidRPr="003732F8">
          <w:rPr>
            <w:webHidden/>
          </w:rPr>
        </w:r>
        <w:r w:rsidR="003732F8" w:rsidRPr="003732F8">
          <w:rPr>
            <w:webHidden/>
          </w:rPr>
          <w:fldChar w:fldCharType="separate"/>
        </w:r>
        <w:r w:rsidR="00D86A86">
          <w:rPr>
            <w:webHidden/>
          </w:rPr>
          <w:t>102</w:t>
        </w:r>
        <w:r w:rsidR="003732F8" w:rsidRPr="003732F8">
          <w:rPr>
            <w:webHidden/>
          </w:rPr>
          <w:fldChar w:fldCharType="end"/>
        </w:r>
      </w:hyperlink>
    </w:p>
    <w:p w14:paraId="2D69BBF8" w14:textId="7E99D280" w:rsidR="003732F8" w:rsidRPr="003732F8" w:rsidRDefault="002855B9">
      <w:pPr>
        <w:pStyle w:val="TOC3"/>
        <w:tabs>
          <w:tab w:val="right" w:leader="dot" w:pos="10460"/>
        </w:tabs>
        <w:rPr>
          <w:rFonts w:eastAsiaTheme="minorEastAsia"/>
          <w:noProof/>
        </w:rPr>
      </w:pPr>
      <w:hyperlink w:anchor="_Toc123249968" w:history="1">
        <w:r w:rsidR="003732F8" w:rsidRPr="003732F8">
          <w:rPr>
            <w:rStyle w:val="Hyperlink"/>
            <w:rFonts w:cstheme="minorHAnsi"/>
            <w:i/>
            <w:iCs/>
            <w:noProof/>
          </w:rPr>
          <w:t>Designate instruments for My Events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_Toc123249968 \h </w:instrText>
        </w:r>
        <w:r w:rsidR="003732F8" w:rsidRPr="003732F8">
          <w:rPr>
            <w:noProof/>
            <w:webHidden/>
          </w:rPr>
        </w:r>
        <w:r w:rsidR="003732F8" w:rsidRPr="003732F8">
          <w:rPr>
            <w:noProof/>
            <w:webHidden/>
          </w:rPr>
          <w:fldChar w:fldCharType="separate"/>
        </w:r>
        <w:r w:rsidR="00D86A86">
          <w:rPr>
            <w:noProof/>
            <w:webHidden/>
          </w:rPr>
          <w:t>103</w:t>
        </w:r>
        <w:r w:rsidR="003732F8" w:rsidRPr="003732F8">
          <w:rPr>
            <w:noProof/>
            <w:webHidden/>
          </w:rPr>
          <w:fldChar w:fldCharType="end"/>
        </w:r>
      </w:hyperlink>
    </w:p>
    <w:p w14:paraId="4C5CEBD0" w14:textId="6228DB60" w:rsidR="003732F8" w:rsidRPr="003732F8" w:rsidRDefault="002855B9">
      <w:pPr>
        <w:pStyle w:val="TOC3"/>
        <w:tabs>
          <w:tab w:val="right" w:leader="dot" w:pos="10460"/>
        </w:tabs>
        <w:rPr>
          <w:rFonts w:eastAsiaTheme="minorEastAsia"/>
          <w:noProof/>
        </w:rPr>
      </w:pPr>
      <w:hyperlink w:anchor="_Toc123249969" w:history="1">
        <w:r w:rsidR="003732F8" w:rsidRPr="003732F8">
          <w:rPr>
            <w:rStyle w:val="Hyperlink"/>
            <w:rFonts w:cstheme="minorHAnsi"/>
            <w:i/>
            <w:iCs/>
            <w:noProof/>
          </w:rPr>
          <w:t>Defining Arms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_Toc123249969 \h </w:instrText>
        </w:r>
        <w:r w:rsidR="003732F8" w:rsidRPr="003732F8">
          <w:rPr>
            <w:noProof/>
            <w:webHidden/>
          </w:rPr>
        </w:r>
        <w:r w:rsidR="003732F8" w:rsidRPr="003732F8">
          <w:rPr>
            <w:noProof/>
            <w:webHidden/>
          </w:rPr>
          <w:fldChar w:fldCharType="separate"/>
        </w:r>
        <w:r w:rsidR="00D86A86">
          <w:rPr>
            <w:noProof/>
            <w:webHidden/>
          </w:rPr>
          <w:t>105</w:t>
        </w:r>
        <w:r w:rsidR="003732F8" w:rsidRPr="003732F8">
          <w:rPr>
            <w:noProof/>
            <w:webHidden/>
          </w:rPr>
          <w:fldChar w:fldCharType="end"/>
        </w:r>
      </w:hyperlink>
    </w:p>
    <w:p w14:paraId="23CF78C9" w14:textId="23E54D0C" w:rsidR="003732F8" w:rsidRPr="003732F8" w:rsidRDefault="002855B9">
      <w:pPr>
        <w:pStyle w:val="TOC3"/>
        <w:tabs>
          <w:tab w:val="right" w:leader="dot" w:pos="10460"/>
        </w:tabs>
        <w:rPr>
          <w:rFonts w:eastAsiaTheme="minorEastAsia"/>
          <w:noProof/>
        </w:rPr>
      </w:pPr>
      <w:hyperlink w:anchor="_Toc123249970" w:history="1">
        <w:r w:rsidR="003732F8" w:rsidRPr="003732F8">
          <w:rPr>
            <w:rStyle w:val="Hyperlink"/>
            <w:rFonts w:cstheme="minorHAnsi"/>
            <w:i/>
            <w:iCs/>
            <w:noProof/>
          </w:rPr>
          <w:t>Creating a new record: Arms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_Toc123249970 \h </w:instrText>
        </w:r>
        <w:r w:rsidR="003732F8" w:rsidRPr="003732F8">
          <w:rPr>
            <w:noProof/>
            <w:webHidden/>
          </w:rPr>
        </w:r>
        <w:r w:rsidR="003732F8" w:rsidRPr="003732F8">
          <w:rPr>
            <w:noProof/>
            <w:webHidden/>
          </w:rPr>
          <w:fldChar w:fldCharType="separate"/>
        </w:r>
        <w:r w:rsidR="00D86A86">
          <w:rPr>
            <w:noProof/>
            <w:webHidden/>
          </w:rPr>
          <w:t>105</w:t>
        </w:r>
        <w:r w:rsidR="003732F8" w:rsidRPr="003732F8">
          <w:rPr>
            <w:noProof/>
            <w:webHidden/>
          </w:rPr>
          <w:fldChar w:fldCharType="end"/>
        </w:r>
      </w:hyperlink>
    </w:p>
    <w:p w14:paraId="2773EF02" w14:textId="0255B99C" w:rsidR="003732F8" w:rsidRPr="003732F8" w:rsidRDefault="002855B9">
      <w:pPr>
        <w:pStyle w:val="TOC3"/>
        <w:tabs>
          <w:tab w:val="right" w:leader="dot" w:pos="10460"/>
        </w:tabs>
        <w:rPr>
          <w:rFonts w:eastAsiaTheme="minorEastAsia"/>
          <w:noProof/>
        </w:rPr>
      </w:pPr>
      <w:hyperlink w:anchor="_Toc123249972" w:history="1">
        <w:r w:rsidR="003732F8" w:rsidRPr="003732F8">
          <w:rPr>
            <w:rStyle w:val="Hyperlink"/>
            <w:rFonts w:cstheme="minorHAnsi"/>
            <w:i/>
            <w:iCs/>
            <w:noProof/>
          </w:rPr>
          <w:t>Switching Arms: Correcting an incorrect arm assignment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_Toc123249972 \h </w:instrText>
        </w:r>
        <w:r w:rsidR="003732F8" w:rsidRPr="003732F8">
          <w:rPr>
            <w:noProof/>
            <w:webHidden/>
          </w:rPr>
        </w:r>
        <w:r w:rsidR="003732F8" w:rsidRPr="003732F8">
          <w:rPr>
            <w:noProof/>
            <w:webHidden/>
          </w:rPr>
          <w:fldChar w:fldCharType="separate"/>
        </w:r>
        <w:r w:rsidR="00D86A86">
          <w:rPr>
            <w:noProof/>
            <w:webHidden/>
          </w:rPr>
          <w:t>106</w:t>
        </w:r>
        <w:r w:rsidR="003732F8" w:rsidRPr="003732F8">
          <w:rPr>
            <w:noProof/>
            <w:webHidden/>
          </w:rPr>
          <w:fldChar w:fldCharType="end"/>
        </w:r>
      </w:hyperlink>
    </w:p>
    <w:p w14:paraId="25A4E0C4" w14:textId="75122A9E" w:rsidR="003732F8" w:rsidRPr="003732F8" w:rsidRDefault="002855B9">
      <w:pPr>
        <w:pStyle w:val="TOC3"/>
        <w:tabs>
          <w:tab w:val="right" w:leader="dot" w:pos="10460"/>
        </w:tabs>
        <w:rPr>
          <w:rFonts w:eastAsiaTheme="minorEastAsia"/>
          <w:noProof/>
        </w:rPr>
      </w:pPr>
      <w:hyperlink w:anchor="_Toc123249973" w:history="1">
        <w:r w:rsidR="003732F8" w:rsidRPr="003732F8">
          <w:rPr>
            <w:rStyle w:val="Hyperlink"/>
            <w:rFonts w:cstheme="minorHAnsi"/>
            <w:i/>
            <w:iCs/>
            <w:noProof/>
          </w:rPr>
          <w:t>Switching Arms: Progression through study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_Toc123249973 \h </w:instrText>
        </w:r>
        <w:r w:rsidR="003732F8" w:rsidRPr="003732F8">
          <w:rPr>
            <w:noProof/>
            <w:webHidden/>
          </w:rPr>
        </w:r>
        <w:r w:rsidR="003732F8" w:rsidRPr="003732F8">
          <w:rPr>
            <w:noProof/>
            <w:webHidden/>
          </w:rPr>
          <w:fldChar w:fldCharType="separate"/>
        </w:r>
        <w:r w:rsidR="00D86A86">
          <w:rPr>
            <w:noProof/>
            <w:webHidden/>
          </w:rPr>
          <w:t>107</w:t>
        </w:r>
        <w:r w:rsidR="003732F8" w:rsidRPr="003732F8">
          <w:rPr>
            <w:noProof/>
            <w:webHidden/>
          </w:rPr>
          <w:fldChar w:fldCharType="end"/>
        </w:r>
      </w:hyperlink>
    </w:p>
    <w:p w14:paraId="414F8C28" w14:textId="131C1C1D" w:rsidR="003732F8" w:rsidRPr="003732F8" w:rsidRDefault="002855B9" w:rsidP="005470B8">
      <w:pPr>
        <w:pStyle w:val="TOC2"/>
        <w:rPr>
          <w:rFonts w:eastAsiaTheme="minorEastAsia"/>
        </w:rPr>
      </w:pPr>
      <w:hyperlink w:anchor="_Toc123249974" w:history="1">
        <w:r w:rsidR="003732F8" w:rsidRPr="003732F8">
          <w:rPr>
            <w:rStyle w:val="Hyperlink"/>
          </w:rPr>
          <w:t>Scheduling</w:t>
        </w:r>
        <w:r w:rsidR="003732F8" w:rsidRPr="003732F8">
          <w:rPr>
            <w:webHidden/>
          </w:rPr>
          <w:tab/>
        </w:r>
        <w:r w:rsidR="003732F8" w:rsidRPr="003732F8">
          <w:rPr>
            <w:webHidden/>
          </w:rPr>
          <w:fldChar w:fldCharType="begin"/>
        </w:r>
        <w:r w:rsidR="003732F8" w:rsidRPr="003732F8">
          <w:rPr>
            <w:webHidden/>
          </w:rPr>
          <w:instrText xml:space="preserve"> PAGEREF _Toc123249974 \h </w:instrText>
        </w:r>
        <w:r w:rsidR="003732F8" w:rsidRPr="003732F8">
          <w:rPr>
            <w:webHidden/>
          </w:rPr>
        </w:r>
        <w:r w:rsidR="003732F8" w:rsidRPr="003732F8">
          <w:rPr>
            <w:webHidden/>
          </w:rPr>
          <w:fldChar w:fldCharType="separate"/>
        </w:r>
        <w:r w:rsidR="00D86A86">
          <w:rPr>
            <w:webHidden/>
          </w:rPr>
          <w:t>107</w:t>
        </w:r>
        <w:r w:rsidR="003732F8" w:rsidRPr="003732F8">
          <w:rPr>
            <w:webHidden/>
          </w:rPr>
          <w:fldChar w:fldCharType="end"/>
        </w:r>
      </w:hyperlink>
    </w:p>
    <w:p w14:paraId="23C0A2EA" w14:textId="1D20C423" w:rsidR="003732F8" w:rsidRPr="003732F8" w:rsidRDefault="002855B9">
      <w:pPr>
        <w:pStyle w:val="TOC3"/>
        <w:tabs>
          <w:tab w:val="right" w:leader="dot" w:pos="10460"/>
        </w:tabs>
        <w:rPr>
          <w:rFonts w:eastAsiaTheme="minorEastAsia"/>
          <w:noProof/>
        </w:rPr>
      </w:pPr>
      <w:hyperlink w:anchor="_Toc123249975" w:history="1">
        <w:r w:rsidR="003732F8" w:rsidRPr="003732F8">
          <w:rPr>
            <w:rStyle w:val="Hyperlink"/>
            <w:rFonts w:cstheme="minorHAnsi"/>
            <w:noProof/>
          </w:rPr>
          <w:t>Enabling scheduling module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_Toc123249975 \h </w:instrText>
        </w:r>
        <w:r w:rsidR="003732F8" w:rsidRPr="003732F8">
          <w:rPr>
            <w:noProof/>
            <w:webHidden/>
          </w:rPr>
        </w:r>
        <w:r w:rsidR="003732F8" w:rsidRPr="003732F8">
          <w:rPr>
            <w:noProof/>
            <w:webHidden/>
          </w:rPr>
          <w:fldChar w:fldCharType="separate"/>
        </w:r>
        <w:r w:rsidR="00D86A86">
          <w:rPr>
            <w:noProof/>
            <w:webHidden/>
          </w:rPr>
          <w:t>107</w:t>
        </w:r>
        <w:r w:rsidR="003732F8" w:rsidRPr="003732F8">
          <w:rPr>
            <w:noProof/>
            <w:webHidden/>
          </w:rPr>
          <w:fldChar w:fldCharType="end"/>
        </w:r>
      </w:hyperlink>
    </w:p>
    <w:p w14:paraId="3036B051" w14:textId="6696D019" w:rsidR="003732F8" w:rsidRPr="003732F8" w:rsidRDefault="002855B9">
      <w:pPr>
        <w:pStyle w:val="TOC3"/>
        <w:tabs>
          <w:tab w:val="right" w:leader="dot" w:pos="10460"/>
        </w:tabs>
        <w:rPr>
          <w:rFonts w:eastAsiaTheme="minorEastAsia"/>
          <w:noProof/>
        </w:rPr>
      </w:pPr>
      <w:hyperlink w:anchor="_Toc123249976" w:history="1">
        <w:r w:rsidR="003732F8" w:rsidRPr="003732F8">
          <w:rPr>
            <w:rStyle w:val="Hyperlink"/>
            <w:rFonts w:cstheme="minorHAnsi"/>
            <w:noProof/>
          </w:rPr>
          <w:t>Create a schedule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_Toc123249976 \h </w:instrText>
        </w:r>
        <w:r w:rsidR="003732F8" w:rsidRPr="003732F8">
          <w:rPr>
            <w:noProof/>
            <w:webHidden/>
          </w:rPr>
        </w:r>
        <w:r w:rsidR="003732F8" w:rsidRPr="003732F8">
          <w:rPr>
            <w:noProof/>
            <w:webHidden/>
          </w:rPr>
          <w:fldChar w:fldCharType="separate"/>
        </w:r>
        <w:r w:rsidR="00D86A86">
          <w:rPr>
            <w:noProof/>
            <w:webHidden/>
          </w:rPr>
          <w:t>108</w:t>
        </w:r>
        <w:r w:rsidR="003732F8" w:rsidRPr="003732F8">
          <w:rPr>
            <w:noProof/>
            <w:webHidden/>
          </w:rPr>
          <w:fldChar w:fldCharType="end"/>
        </w:r>
      </w:hyperlink>
    </w:p>
    <w:p w14:paraId="3D16EDF1" w14:textId="7FBA1E1C" w:rsidR="003732F8" w:rsidRPr="003732F8" w:rsidRDefault="002855B9">
      <w:pPr>
        <w:pStyle w:val="TOC3"/>
        <w:tabs>
          <w:tab w:val="right" w:leader="dot" w:pos="10460"/>
        </w:tabs>
        <w:rPr>
          <w:rFonts w:eastAsiaTheme="minorEastAsia"/>
          <w:noProof/>
        </w:rPr>
      </w:pPr>
      <w:hyperlink w:anchor="_Toc123249977" w:history="1">
        <w:r w:rsidR="003732F8" w:rsidRPr="003732F8">
          <w:rPr>
            <w:rStyle w:val="Hyperlink"/>
            <w:rFonts w:cstheme="minorHAnsi"/>
            <w:noProof/>
          </w:rPr>
          <w:t>Automatic generation of schedules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_Toc123249977 \h </w:instrText>
        </w:r>
        <w:r w:rsidR="003732F8" w:rsidRPr="003732F8">
          <w:rPr>
            <w:noProof/>
            <w:webHidden/>
          </w:rPr>
        </w:r>
        <w:r w:rsidR="003732F8" w:rsidRPr="003732F8">
          <w:rPr>
            <w:noProof/>
            <w:webHidden/>
          </w:rPr>
          <w:fldChar w:fldCharType="separate"/>
        </w:r>
        <w:r w:rsidR="00D86A86">
          <w:rPr>
            <w:noProof/>
            <w:webHidden/>
          </w:rPr>
          <w:t>109</w:t>
        </w:r>
        <w:r w:rsidR="003732F8" w:rsidRPr="003732F8">
          <w:rPr>
            <w:noProof/>
            <w:webHidden/>
          </w:rPr>
          <w:fldChar w:fldCharType="end"/>
        </w:r>
      </w:hyperlink>
    </w:p>
    <w:p w14:paraId="33B2FA36" w14:textId="135B320A" w:rsidR="003732F8" w:rsidRPr="003732F8" w:rsidRDefault="002855B9">
      <w:pPr>
        <w:pStyle w:val="TOC3"/>
        <w:tabs>
          <w:tab w:val="right" w:leader="dot" w:pos="10460"/>
        </w:tabs>
        <w:rPr>
          <w:rFonts w:eastAsiaTheme="minorEastAsia"/>
          <w:noProof/>
        </w:rPr>
      </w:pPr>
      <w:hyperlink w:anchor="_Toc123249978" w:history="1">
        <w:r w:rsidR="003732F8" w:rsidRPr="003732F8">
          <w:rPr>
            <w:rStyle w:val="Hyperlink"/>
            <w:rFonts w:cstheme="minorHAnsi"/>
            <w:i/>
            <w:iCs/>
            <w:noProof/>
          </w:rPr>
          <w:t>View/edit schedules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_Toc123249978 \h </w:instrText>
        </w:r>
        <w:r w:rsidR="003732F8" w:rsidRPr="003732F8">
          <w:rPr>
            <w:noProof/>
            <w:webHidden/>
          </w:rPr>
        </w:r>
        <w:r w:rsidR="003732F8" w:rsidRPr="003732F8">
          <w:rPr>
            <w:noProof/>
            <w:webHidden/>
          </w:rPr>
          <w:fldChar w:fldCharType="separate"/>
        </w:r>
        <w:r w:rsidR="00D86A86">
          <w:rPr>
            <w:noProof/>
            <w:webHidden/>
          </w:rPr>
          <w:t>109</w:t>
        </w:r>
        <w:r w:rsidR="003732F8" w:rsidRPr="003732F8">
          <w:rPr>
            <w:noProof/>
            <w:webHidden/>
          </w:rPr>
          <w:fldChar w:fldCharType="end"/>
        </w:r>
      </w:hyperlink>
    </w:p>
    <w:p w14:paraId="7435C447" w14:textId="5F1EEF0A" w:rsidR="003732F8" w:rsidRPr="003732F8" w:rsidRDefault="002855B9">
      <w:pPr>
        <w:pStyle w:val="TOC3"/>
        <w:tabs>
          <w:tab w:val="right" w:leader="dot" w:pos="10460"/>
        </w:tabs>
        <w:rPr>
          <w:rFonts w:eastAsiaTheme="minorEastAsia"/>
          <w:noProof/>
        </w:rPr>
      </w:pPr>
      <w:hyperlink w:anchor="_Toc123249979" w:history="1">
        <w:r w:rsidR="003732F8" w:rsidRPr="003732F8">
          <w:rPr>
            <w:rStyle w:val="Hyperlink"/>
            <w:rFonts w:cstheme="minorHAnsi"/>
            <w:i/>
            <w:iCs/>
            <w:noProof/>
          </w:rPr>
          <w:t>Calendar</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_Toc123249979 \h </w:instrText>
        </w:r>
        <w:r w:rsidR="003732F8" w:rsidRPr="003732F8">
          <w:rPr>
            <w:noProof/>
            <w:webHidden/>
          </w:rPr>
        </w:r>
        <w:r w:rsidR="003732F8" w:rsidRPr="003732F8">
          <w:rPr>
            <w:noProof/>
            <w:webHidden/>
          </w:rPr>
          <w:fldChar w:fldCharType="separate"/>
        </w:r>
        <w:r w:rsidR="00D86A86">
          <w:rPr>
            <w:noProof/>
            <w:webHidden/>
          </w:rPr>
          <w:t>109</w:t>
        </w:r>
        <w:r w:rsidR="003732F8" w:rsidRPr="003732F8">
          <w:rPr>
            <w:noProof/>
            <w:webHidden/>
          </w:rPr>
          <w:fldChar w:fldCharType="end"/>
        </w:r>
      </w:hyperlink>
    </w:p>
    <w:p w14:paraId="4DB7CFC1" w14:textId="6BF699B3" w:rsidR="003732F8" w:rsidRPr="003732F8" w:rsidRDefault="002855B9">
      <w:pPr>
        <w:pStyle w:val="TOC3"/>
        <w:tabs>
          <w:tab w:val="right" w:leader="dot" w:pos="10460"/>
        </w:tabs>
        <w:rPr>
          <w:rFonts w:eastAsiaTheme="minorEastAsia"/>
          <w:noProof/>
        </w:rPr>
      </w:pPr>
      <w:hyperlink w:anchor="_Toc123249980" w:history="1">
        <w:r w:rsidR="003732F8" w:rsidRPr="003732F8">
          <w:rPr>
            <w:rStyle w:val="Hyperlink"/>
            <w:rFonts w:cstheme="minorHAnsi"/>
            <w:i/>
            <w:iCs/>
            <w:noProof/>
          </w:rPr>
          <w:t>Calendar Events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_Toc123249980 \h </w:instrText>
        </w:r>
        <w:r w:rsidR="003732F8" w:rsidRPr="003732F8">
          <w:rPr>
            <w:noProof/>
            <w:webHidden/>
          </w:rPr>
        </w:r>
        <w:r w:rsidR="003732F8" w:rsidRPr="003732F8">
          <w:rPr>
            <w:noProof/>
            <w:webHidden/>
          </w:rPr>
          <w:fldChar w:fldCharType="separate"/>
        </w:r>
        <w:r w:rsidR="00D86A86">
          <w:rPr>
            <w:noProof/>
            <w:webHidden/>
          </w:rPr>
          <w:t>110</w:t>
        </w:r>
        <w:r w:rsidR="003732F8" w:rsidRPr="003732F8">
          <w:rPr>
            <w:noProof/>
            <w:webHidden/>
          </w:rPr>
          <w:fldChar w:fldCharType="end"/>
        </w:r>
      </w:hyperlink>
    </w:p>
    <w:p w14:paraId="1FA9F19D" w14:textId="57CF46AA" w:rsidR="003732F8" w:rsidRPr="003732F8" w:rsidRDefault="002855B9" w:rsidP="005470B8">
      <w:pPr>
        <w:pStyle w:val="TOC2"/>
        <w:rPr>
          <w:rFonts w:eastAsiaTheme="minorEastAsia"/>
        </w:rPr>
      </w:pPr>
      <w:hyperlink w:anchor="_Toc123249981" w:history="1">
        <w:r w:rsidR="003732F8" w:rsidRPr="003732F8">
          <w:rPr>
            <w:rStyle w:val="Hyperlink"/>
          </w:rPr>
          <w:t>Exporting longitudinal data</w:t>
        </w:r>
        <w:r w:rsidR="003732F8" w:rsidRPr="003732F8">
          <w:rPr>
            <w:webHidden/>
          </w:rPr>
          <w:tab/>
        </w:r>
        <w:r w:rsidR="003732F8" w:rsidRPr="003732F8">
          <w:rPr>
            <w:webHidden/>
          </w:rPr>
          <w:fldChar w:fldCharType="begin"/>
        </w:r>
        <w:r w:rsidR="003732F8" w:rsidRPr="003732F8">
          <w:rPr>
            <w:webHidden/>
          </w:rPr>
          <w:instrText xml:space="preserve"> PAGEREF _Toc123249981 \h </w:instrText>
        </w:r>
        <w:r w:rsidR="003732F8" w:rsidRPr="003732F8">
          <w:rPr>
            <w:webHidden/>
          </w:rPr>
        </w:r>
        <w:r w:rsidR="003732F8" w:rsidRPr="003732F8">
          <w:rPr>
            <w:webHidden/>
          </w:rPr>
          <w:fldChar w:fldCharType="separate"/>
        </w:r>
        <w:r w:rsidR="00D86A86">
          <w:rPr>
            <w:webHidden/>
          </w:rPr>
          <w:t>110</w:t>
        </w:r>
        <w:r w:rsidR="003732F8" w:rsidRPr="003732F8">
          <w:rPr>
            <w:webHidden/>
          </w:rPr>
          <w:fldChar w:fldCharType="end"/>
        </w:r>
      </w:hyperlink>
    </w:p>
    <w:p w14:paraId="55A6C6FC" w14:textId="5EEFACA9" w:rsidR="003732F8" w:rsidRPr="003732F8" w:rsidRDefault="002855B9" w:rsidP="005470B8">
      <w:pPr>
        <w:pStyle w:val="TOC2"/>
        <w:rPr>
          <w:rFonts w:eastAsiaTheme="minorEastAsia"/>
        </w:rPr>
      </w:pPr>
      <w:hyperlink w:anchor="_Toc123249982" w:history="1">
        <w:r w:rsidR="003732F8" w:rsidRPr="003732F8">
          <w:rPr>
            <w:rStyle w:val="Hyperlink"/>
            <w:i/>
            <w:iCs/>
          </w:rPr>
          <w:t>Longitudinal reports</w:t>
        </w:r>
        <w:r w:rsidR="003732F8" w:rsidRPr="003732F8">
          <w:rPr>
            <w:webHidden/>
          </w:rPr>
          <w:tab/>
        </w:r>
        <w:r w:rsidR="003732F8" w:rsidRPr="003732F8">
          <w:rPr>
            <w:webHidden/>
          </w:rPr>
          <w:fldChar w:fldCharType="begin"/>
        </w:r>
        <w:r w:rsidR="003732F8" w:rsidRPr="003732F8">
          <w:rPr>
            <w:webHidden/>
          </w:rPr>
          <w:instrText xml:space="preserve"> PAGEREF _Toc123249982 \h </w:instrText>
        </w:r>
        <w:r w:rsidR="003732F8" w:rsidRPr="003732F8">
          <w:rPr>
            <w:webHidden/>
          </w:rPr>
        </w:r>
        <w:r w:rsidR="003732F8" w:rsidRPr="003732F8">
          <w:rPr>
            <w:webHidden/>
          </w:rPr>
          <w:fldChar w:fldCharType="separate"/>
        </w:r>
        <w:r w:rsidR="00D86A86">
          <w:rPr>
            <w:webHidden/>
          </w:rPr>
          <w:t>111</w:t>
        </w:r>
        <w:r w:rsidR="003732F8" w:rsidRPr="003732F8">
          <w:rPr>
            <w:webHidden/>
          </w:rPr>
          <w:fldChar w:fldCharType="end"/>
        </w:r>
      </w:hyperlink>
    </w:p>
    <w:p w14:paraId="7A2C9F2A" w14:textId="756CD634" w:rsidR="003732F8" w:rsidRPr="003732F8" w:rsidRDefault="002855B9" w:rsidP="005470B8">
      <w:pPr>
        <w:pStyle w:val="TOC2"/>
        <w:rPr>
          <w:rFonts w:eastAsiaTheme="minorEastAsia"/>
        </w:rPr>
      </w:pPr>
      <w:hyperlink w:anchor="_Toc123249983" w:history="1">
        <w:r w:rsidR="003732F8" w:rsidRPr="003732F8">
          <w:rPr>
            <w:rStyle w:val="Hyperlink"/>
            <w:i/>
            <w:iCs/>
          </w:rPr>
          <w:t>Importing data for longitudinal projects</w:t>
        </w:r>
        <w:r w:rsidR="003732F8" w:rsidRPr="003732F8">
          <w:rPr>
            <w:webHidden/>
          </w:rPr>
          <w:tab/>
        </w:r>
        <w:r w:rsidR="003732F8" w:rsidRPr="003732F8">
          <w:rPr>
            <w:webHidden/>
          </w:rPr>
          <w:fldChar w:fldCharType="begin"/>
        </w:r>
        <w:r w:rsidR="003732F8" w:rsidRPr="003732F8">
          <w:rPr>
            <w:webHidden/>
          </w:rPr>
          <w:instrText xml:space="preserve"> PAGEREF _Toc123249983 \h </w:instrText>
        </w:r>
        <w:r w:rsidR="003732F8" w:rsidRPr="003732F8">
          <w:rPr>
            <w:webHidden/>
          </w:rPr>
        </w:r>
        <w:r w:rsidR="003732F8" w:rsidRPr="003732F8">
          <w:rPr>
            <w:webHidden/>
          </w:rPr>
          <w:fldChar w:fldCharType="separate"/>
        </w:r>
        <w:r w:rsidR="00D86A86">
          <w:rPr>
            <w:webHidden/>
          </w:rPr>
          <w:t>111</w:t>
        </w:r>
        <w:r w:rsidR="003732F8" w:rsidRPr="003732F8">
          <w:rPr>
            <w:webHidden/>
          </w:rPr>
          <w:fldChar w:fldCharType="end"/>
        </w:r>
      </w:hyperlink>
    </w:p>
    <w:p w14:paraId="1CE3047F" w14:textId="3D57B94B" w:rsidR="003732F8" w:rsidRPr="003732F8" w:rsidRDefault="002855B9" w:rsidP="005470B8">
      <w:pPr>
        <w:pStyle w:val="TOC2"/>
        <w:rPr>
          <w:rFonts w:eastAsiaTheme="minorEastAsia"/>
        </w:rPr>
      </w:pPr>
      <w:hyperlink w:anchor="_Toc123249984" w:history="1">
        <w:r w:rsidR="003732F8" w:rsidRPr="003732F8">
          <w:rPr>
            <w:rStyle w:val="Hyperlink"/>
            <w:i/>
            <w:iCs/>
          </w:rPr>
          <w:t>Public survey links within a longitudinal project</w:t>
        </w:r>
        <w:r w:rsidR="003732F8" w:rsidRPr="003732F8">
          <w:rPr>
            <w:webHidden/>
          </w:rPr>
          <w:tab/>
        </w:r>
        <w:r w:rsidR="003732F8" w:rsidRPr="003732F8">
          <w:rPr>
            <w:webHidden/>
          </w:rPr>
          <w:fldChar w:fldCharType="begin"/>
        </w:r>
        <w:r w:rsidR="003732F8" w:rsidRPr="003732F8">
          <w:rPr>
            <w:webHidden/>
          </w:rPr>
          <w:instrText xml:space="preserve"> PAGEREF _Toc123249984 \h </w:instrText>
        </w:r>
        <w:r w:rsidR="003732F8" w:rsidRPr="003732F8">
          <w:rPr>
            <w:webHidden/>
          </w:rPr>
        </w:r>
        <w:r w:rsidR="003732F8" w:rsidRPr="003732F8">
          <w:rPr>
            <w:webHidden/>
          </w:rPr>
          <w:fldChar w:fldCharType="separate"/>
        </w:r>
        <w:r w:rsidR="00D86A86">
          <w:rPr>
            <w:webHidden/>
          </w:rPr>
          <w:t>112</w:t>
        </w:r>
        <w:r w:rsidR="003732F8" w:rsidRPr="003732F8">
          <w:rPr>
            <w:webHidden/>
          </w:rPr>
          <w:fldChar w:fldCharType="end"/>
        </w:r>
      </w:hyperlink>
    </w:p>
    <w:p w14:paraId="4C3047E4" w14:textId="7C9E236B" w:rsidR="003732F8" w:rsidRPr="003732F8" w:rsidRDefault="002855B9" w:rsidP="005470B8">
      <w:pPr>
        <w:pStyle w:val="TOC2"/>
        <w:rPr>
          <w:rFonts w:eastAsiaTheme="minorEastAsia"/>
        </w:rPr>
      </w:pPr>
      <w:hyperlink w:anchor="_Toc123249985" w:history="1">
        <w:r w:rsidR="003732F8" w:rsidRPr="003732F8">
          <w:rPr>
            <w:rStyle w:val="Hyperlink"/>
          </w:rPr>
          <w:t>Double Data Entry</w:t>
        </w:r>
        <w:r w:rsidR="003732F8" w:rsidRPr="003732F8">
          <w:rPr>
            <w:webHidden/>
          </w:rPr>
          <w:tab/>
        </w:r>
        <w:r w:rsidR="003732F8" w:rsidRPr="003732F8">
          <w:rPr>
            <w:webHidden/>
          </w:rPr>
          <w:fldChar w:fldCharType="begin"/>
        </w:r>
        <w:r w:rsidR="003732F8" w:rsidRPr="003732F8">
          <w:rPr>
            <w:webHidden/>
          </w:rPr>
          <w:instrText xml:space="preserve"> PAGEREF _Toc123249985 \h </w:instrText>
        </w:r>
        <w:r w:rsidR="003732F8" w:rsidRPr="003732F8">
          <w:rPr>
            <w:webHidden/>
          </w:rPr>
        </w:r>
        <w:r w:rsidR="003732F8" w:rsidRPr="003732F8">
          <w:rPr>
            <w:webHidden/>
          </w:rPr>
          <w:fldChar w:fldCharType="separate"/>
        </w:r>
        <w:r w:rsidR="00D86A86">
          <w:rPr>
            <w:webHidden/>
          </w:rPr>
          <w:t>112</w:t>
        </w:r>
        <w:r w:rsidR="003732F8" w:rsidRPr="003732F8">
          <w:rPr>
            <w:webHidden/>
          </w:rPr>
          <w:fldChar w:fldCharType="end"/>
        </w:r>
      </w:hyperlink>
    </w:p>
    <w:p w14:paraId="7342C1CD" w14:textId="7623CAFA" w:rsidR="003732F8" w:rsidRPr="003732F8" w:rsidRDefault="002855B9">
      <w:pPr>
        <w:pStyle w:val="TOC1"/>
        <w:tabs>
          <w:tab w:val="right" w:leader="dot" w:pos="10460"/>
        </w:tabs>
        <w:rPr>
          <w:rFonts w:eastAsiaTheme="minorEastAsia"/>
          <w:noProof/>
        </w:rPr>
      </w:pPr>
      <w:hyperlink w:anchor="_Toc123249986" w:history="1">
        <w:r w:rsidR="003732F8" w:rsidRPr="003732F8">
          <w:rPr>
            <w:rStyle w:val="Hyperlink"/>
            <w:rFonts w:cstheme="minorHAnsi"/>
            <w:noProof/>
          </w:rPr>
          <w:t>Codebook</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_Toc123249986 \h </w:instrText>
        </w:r>
        <w:r w:rsidR="003732F8" w:rsidRPr="003732F8">
          <w:rPr>
            <w:noProof/>
            <w:webHidden/>
          </w:rPr>
        </w:r>
        <w:r w:rsidR="003732F8" w:rsidRPr="003732F8">
          <w:rPr>
            <w:noProof/>
            <w:webHidden/>
          </w:rPr>
          <w:fldChar w:fldCharType="separate"/>
        </w:r>
        <w:r w:rsidR="00D86A86">
          <w:rPr>
            <w:noProof/>
            <w:webHidden/>
          </w:rPr>
          <w:t>113</w:t>
        </w:r>
        <w:r w:rsidR="003732F8" w:rsidRPr="003732F8">
          <w:rPr>
            <w:noProof/>
            <w:webHidden/>
          </w:rPr>
          <w:fldChar w:fldCharType="end"/>
        </w:r>
      </w:hyperlink>
    </w:p>
    <w:p w14:paraId="6311DCB7" w14:textId="5E6DEB2B" w:rsidR="003732F8" w:rsidRPr="003732F8" w:rsidRDefault="002855B9" w:rsidP="005470B8">
      <w:pPr>
        <w:pStyle w:val="TOC2"/>
        <w:rPr>
          <w:rFonts w:eastAsiaTheme="minorEastAsia"/>
        </w:rPr>
      </w:pPr>
      <w:hyperlink w:anchor="_Toc123249987" w:history="1">
        <w:r w:rsidR="003732F8" w:rsidRPr="003732F8">
          <w:rPr>
            <w:rStyle w:val="Hyperlink"/>
            <w:i/>
            <w:iCs/>
          </w:rPr>
          <w:t>Collapse/expand instruments in Codebook</w:t>
        </w:r>
        <w:r w:rsidR="003732F8" w:rsidRPr="003732F8">
          <w:rPr>
            <w:webHidden/>
          </w:rPr>
          <w:tab/>
        </w:r>
        <w:r w:rsidR="003732F8" w:rsidRPr="003732F8">
          <w:rPr>
            <w:webHidden/>
          </w:rPr>
          <w:fldChar w:fldCharType="begin"/>
        </w:r>
        <w:r w:rsidR="003732F8" w:rsidRPr="003732F8">
          <w:rPr>
            <w:webHidden/>
          </w:rPr>
          <w:instrText xml:space="preserve"> PAGEREF _Toc123249987 \h </w:instrText>
        </w:r>
        <w:r w:rsidR="003732F8" w:rsidRPr="003732F8">
          <w:rPr>
            <w:webHidden/>
          </w:rPr>
        </w:r>
        <w:r w:rsidR="003732F8" w:rsidRPr="003732F8">
          <w:rPr>
            <w:webHidden/>
          </w:rPr>
          <w:fldChar w:fldCharType="separate"/>
        </w:r>
        <w:r w:rsidR="00D86A86">
          <w:rPr>
            <w:webHidden/>
          </w:rPr>
          <w:t>114</w:t>
        </w:r>
        <w:r w:rsidR="003732F8" w:rsidRPr="003732F8">
          <w:rPr>
            <w:webHidden/>
          </w:rPr>
          <w:fldChar w:fldCharType="end"/>
        </w:r>
      </w:hyperlink>
    </w:p>
    <w:p w14:paraId="1486CC4D" w14:textId="71763B5A" w:rsidR="003732F8" w:rsidRPr="003732F8" w:rsidRDefault="002855B9">
      <w:pPr>
        <w:pStyle w:val="TOC1"/>
        <w:tabs>
          <w:tab w:val="right" w:leader="dot" w:pos="10460"/>
        </w:tabs>
        <w:rPr>
          <w:rFonts w:eastAsiaTheme="minorEastAsia"/>
          <w:noProof/>
        </w:rPr>
      </w:pPr>
      <w:hyperlink w:anchor="_Toc123249989" w:history="1">
        <w:r w:rsidR="003732F8" w:rsidRPr="003732F8">
          <w:rPr>
            <w:rStyle w:val="Hyperlink"/>
            <w:rFonts w:cstheme="minorHAnsi"/>
            <w:noProof/>
          </w:rPr>
          <w:t>Data dictionary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_Toc123249989 \h </w:instrText>
        </w:r>
        <w:r w:rsidR="003732F8" w:rsidRPr="003732F8">
          <w:rPr>
            <w:noProof/>
            <w:webHidden/>
          </w:rPr>
        </w:r>
        <w:r w:rsidR="003732F8" w:rsidRPr="003732F8">
          <w:rPr>
            <w:noProof/>
            <w:webHidden/>
          </w:rPr>
          <w:fldChar w:fldCharType="separate"/>
        </w:r>
        <w:r w:rsidR="00D86A86">
          <w:rPr>
            <w:noProof/>
            <w:webHidden/>
          </w:rPr>
          <w:t>115</w:t>
        </w:r>
        <w:r w:rsidR="003732F8" w:rsidRPr="003732F8">
          <w:rPr>
            <w:noProof/>
            <w:webHidden/>
          </w:rPr>
          <w:fldChar w:fldCharType="end"/>
        </w:r>
      </w:hyperlink>
    </w:p>
    <w:p w14:paraId="12586CEF" w14:textId="4360AD58" w:rsidR="003732F8" w:rsidRPr="003732F8" w:rsidRDefault="002855B9" w:rsidP="005470B8">
      <w:pPr>
        <w:pStyle w:val="TOC2"/>
        <w:rPr>
          <w:rFonts w:eastAsiaTheme="minorEastAsia"/>
        </w:rPr>
      </w:pPr>
      <w:hyperlink w:anchor="_Toc123249990" w:history="1">
        <w:r w:rsidR="003732F8" w:rsidRPr="003732F8">
          <w:rPr>
            <w:rStyle w:val="Hyperlink"/>
            <w:i/>
            <w:iCs/>
          </w:rPr>
          <w:t>Making changes to your project with the Data Dictionary</w:t>
        </w:r>
        <w:r w:rsidR="003732F8" w:rsidRPr="003732F8">
          <w:rPr>
            <w:webHidden/>
          </w:rPr>
          <w:tab/>
        </w:r>
        <w:r w:rsidR="003732F8" w:rsidRPr="003732F8">
          <w:rPr>
            <w:webHidden/>
          </w:rPr>
          <w:fldChar w:fldCharType="begin"/>
        </w:r>
        <w:r w:rsidR="003732F8" w:rsidRPr="003732F8">
          <w:rPr>
            <w:webHidden/>
          </w:rPr>
          <w:instrText xml:space="preserve"> PAGEREF _Toc123249990 \h </w:instrText>
        </w:r>
        <w:r w:rsidR="003732F8" w:rsidRPr="003732F8">
          <w:rPr>
            <w:webHidden/>
          </w:rPr>
        </w:r>
        <w:r w:rsidR="003732F8" w:rsidRPr="003732F8">
          <w:rPr>
            <w:webHidden/>
          </w:rPr>
          <w:fldChar w:fldCharType="separate"/>
        </w:r>
        <w:r w:rsidR="00D86A86">
          <w:rPr>
            <w:webHidden/>
          </w:rPr>
          <w:t>116</w:t>
        </w:r>
        <w:r w:rsidR="003732F8" w:rsidRPr="003732F8">
          <w:rPr>
            <w:webHidden/>
          </w:rPr>
          <w:fldChar w:fldCharType="end"/>
        </w:r>
      </w:hyperlink>
    </w:p>
    <w:p w14:paraId="6557C0D3" w14:textId="298C9CE6" w:rsidR="003732F8" w:rsidRPr="003732F8" w:rsidRDefault="002855B9">
      <w:pPr>
        <w:pStyle w:val="TOC3"/>
        <w:tabs>
          <w:tab w:val="right" w:leader="dot" w:pos="10460"/>
        </w:tabs>
        <w:rPr>
          <w:rFonts w:eastAsiaTheme="minorEastAsia"/>
          <w:noProof/>
        </w:rPr>
      </w:pPr>
      <w:hyperlink w:anchor="_Toc123249991" w:history="1">
        <w:r w:rsidR="003732F8" w:rsidRPr="003732F8">
          <w:rPr>
            <w:rStyle w:val="Hyperlink"/>
            <w:rFonts w:cstheme="minorHAnsi"/>
            <w:i/>
            <w:iCs/>
            <w:noProof/>
          </w:rPr>
          <w:t>Download current Data Dictionary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_Toc123249991 \h </w:instrText>
        </w:r>
        <w:r w:rsidR="003732F8" w:rsidRPr="003732F8">
          <w:rPr>
            <w:noProof/>
            <w:webHidden/>
          </w:rPr>
        </w:r>
        <w:r w:rsidR="003732F8" w:rsidRPr="003732F8">
          <w:rPr>
            <w:noProof/>
            <w:webHidden/>
          </w:rPr>
          <w:fldChar w:fldCharType="separate"/>
        </w:r>
        <w:r w:rsidR="00D86A86">
          <w:rPr>
            <w:noProof/>
            <w:webHidden/>
          </w:rPr>
          <w:t>117</w:t>
        </w:r>
        <w:r w:rsidR="003732F8" w:rsidRPr="003732F8">
          <w:rPr>
            <w:noProof/>
            <w:webHidden/>
          </w:rPr>
          <w:fldChar w:fldCharType="end"/>
        </w:r>
      </w:hyperlink>
    </w:p>
    <w:p w14:paraId="728D3ABD" w14:textId="53C81EA8" w:rsidR="003732F8" w:rsidRPr="003732F8" w:rsidRDefault="002855B9">
      <w:pPr>
        <w:pStyle w:val="TOC3"/>
        <w:tabs>
          <w:tab w:val="right" w:leader="dot" w:pos="10460"/>
        </w:tabs>
        <w:rPr>
          <w:rFonts w:eastAsiaTheme="minorEastAsia"/>
          <w:noProof/>
        </w:rPr>
      </w:pPr>
      <w:hyperlink w:anchor="_Toc123249992" w:history="1">
        <w:r w:rsidR="003732F8" w:rsidRPr="003732F8">
          <w:rPr>
            <w:rStyle w:val="Hyperlink"/>
            <w:rFonts w:cstheme="minorHAnsi"/>
            <w:i/>
            <w:iCs/>
            <w:noProof/>
          </w:rPr>
          <w:t>Download the Data Dictionary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_Toc123249992 \h </w:instrText>
        </w:r>
        <w:r w:rsidR="003732F8" w:rsidRPr="003732F8">
          <w:rPr>
            <w:noProof/>
            <w:webHidden/>
          </w:rPr>
        </w:r>
        <w:r w:rsidR="003732F8" w:rsidRPr="003732F8">
          <w:rPr>
            <w:noProof/>
            <w:webHidden/>
          </w:rPr>
          <w:fldChar w:fldCharType="separate"/>
        </w:r>
        <w:r w:rsidR="00D86A86">
          <w:rPr>
            <w:noProof/>
            <w:webHidden/>
          </w:rPr>
          <w:t>117</w:t>
        </w:r>
        <w:r w:rsidR="003732F8" w:rsidRPr="003732F8">
          <w:rPr>
            <w:noProof/>
            <w:webHidden/>
          </w:rPr>
          <w:fldChar w:fldCharType="end"/>
        </w:r>
      </w:hyperlink>
    </w:p>
    <w:p w14:paraId="2F134791" w14:textId="0583F48D" w:rsidR="003732F8" w:rsidRPr="003732F8" w:rsidRDefault="002855B9">
      <w:pPr>
        <w:pStyle w:val="TOC3"/>
        <w:tabs>
          <w:tab w:val="right" w:leader="dot" w:pos="10460"/>
        </w:tabs>
        <w:rPr>
          <w:rFonts w:eastAsiaTheme="minorEastAsia"/>
          <w:noProof/>
        </w:rPr>
      </w:pPr>
      <w:hyperlink w:anchor="_Toc123249993" w:history="1">
        <w:r w:rsidR="003732F8" w:rsidRPr="003732F8">
          <w:rPr>
            <w:rStyle w:val="Hyperlink"/>
            <w:rFonts w:cstheme="minorHAnsi"/>
            <w:i/>
            <w:iCs/>
            <w:noProof/>
          </w:rPr>
          <w:t>Edit the Data Dictionary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_Toc123249993 \h </w:instrText>
        </w:r>
        <w:r w:rsidR="003732F8" w:rsidRPr="003732F8">
          <w:rPr>
            <w:noProof/>
            <w:webHidden/>
          </w:rPr>
        </w:r>
        <w:r w:rsidR="003732F8" w:rsidRPr="003732F8">
          <w:rPr>
            <w:noProof/>
            <w:webHidden/>
          </w:rPr>
          <w:fldChar w:fldCharType="separate"/>
        </w:r>
        <w:r w:rsidR="00D86A86">
          <w:rPr>
            <w:noProof/>
            <w:webHidden/>
          </w:rPr>
          <w:t>119</w:t>
        </w:r>
        <w:r w:rsidR="003732F8" w:rsidRPr="003732F8">
          <w:rPr>
            <w:noProof/>
            <w:webHidden/>
          </w:rPr>
          <w:fldChar w:fldCharType="end"/>
        </w:r>
      </w:hyperlink>
    </w:p>
    <w:p w14:paraId="11AD5687" w14:textId="45131A72" w:rsidR="003732F8" w:rsidRPr="003732F8" w:rsidRDefault="002855B9">
      <w:pPr>
        <w:pStyle w:val="TOC3"/>
        <w:tabs>
          <w:tab w:val="right" w:leader="dot" w:pos="10460"/>
        </w:tabs>
        <w:rPr>
          <w:rFonts w:eastAsiaTheme="minorEastAsia"/>
          <w:noProof/>
        </w:rPr>
      </w:pPr>
      <w:hyperlink w:anchor="_Toc123249994" w:history="1">
        <w:r w:rsidR="003732F8" w:rsidRPr="003732F8">
          <w:rPr>
            <w:rStyle w:val="Hyperlink"/>
            <w:rFonts w:cstheme="minorHAnsi"/>
            <w:i/>
            <w:iCs/>
            <w:noProof/>
          </w:rPr>
          <w:t>Saving the Data Dictionary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_Toc123249994 \h </w:instrText>
        </w:r>
        <w:r w:rsidR="003732F8" w:rsidRPr="003732F8">
          <w:rPr>
            <w:noProof/>
            <w:webHidden/>
          </w:rPr>
        </w:r>
        <w:r w:rsidR="003732F8" w:rsidRPr="003732F8">
          <w:rPr>
            <w:noProof/>
            <w:webHidden/>
          </w:rPr>
          <w:fldChar w:fldCharType="separate"/>
        </w:r>
        <w:r w:rsidR="00D86A86">
          <w:rPr>
            <w:noProof/>
            <w:webHidden/>
          </w:rPr>
          <w:t>120</w:t>
        </w:r>
        <w:r w:rsidR="003732F8" w:rsidRPr="003732F8">
          <w:rPr>
            <w:noProof/>
            <w:webHidden/>
          </w:rPr>
          <w:fldChar w:fldCharType="end"/>
        </w:r>
      </w:hyperlink>
    </w:p>
    <w:p w14:paraId="41DD2C25" w14:textId="20E16076" w:rsidR="003732F8" w:rsidRPr="003732F8" w:rsidRDefault="002855B9">
      <w:pPr>
        <w:pStyle w:val="TOC3"/>
        <w:tabs>
          <w:tab w:val="right" w:leader="dot" w:pos="10460"/>
        </w:tabs>
        <w:rPr>
          <w:rFonts w:eastAsiaTheme="minorEastAsia"/>
          <w:noProof/>
        </w:rPr>
      </w:pPr>
      <w:hyperlink w:anchor="_Toc123249995" w:history="1">
        <w:r w:rsidR="003732F8" w:rsidRPr="003732F8">
          <w:rPr>
            <w:rStyle w:val="Hyperlink"/>
            <w:rFonts w:cstheme="minorHAnsi"/>
            <w:i/>
            <w:iCs/>
            <w:noProof/>
          </w:rPr>
          <w:t>Upload the Data Dictionary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_Toc123249995 \h </w:instrText>
        </w:r>
        <w:r w:rsidR="003732F8" w:rsidRPr="003732F8">
          <w:rPr>
            <w:noProof/>
            <w:webHidden/>
          </w:rPr>
        </w:r>
        <w:r w:rsidR="003732F8" w:rsidRPr="003732F8">
          <w:rPr>
            <w:noProof/>
            <w:webHidden/>
          </w:rPr>
          <w:fldChar w:fldCharType="separate"/>
        </w:r>
        <w:r w:rsidR="00D86A86">
          <w:rPr>
            <w:noProof/>
            <w:webHidden/>
          </w:rPr>
          <w:t>120</w:t>
        </w:r>
        <w:r w:rsidR="003732F8" w:rsidRPr="003732F8">
          <w:rPr>
            <w:noProof/>
            <w:webHidden/>
          </w:rPr>
          <w:fldChar w:fldCharType="end"/>
        </w:r>
      </w:hyperlink>
    </w:p>
    <w:p w14:paraId="5CF35CA2" w14:textId="50CE0A3D" w:rsidR="003732F8" w:rsidRPr="003732F8" w:rsidRDefault="002855B9" w:rsidP="005470B8">
      <w:pPr>
        <w:pStyle w:val="TOC2"/>
        <w:rPr>
          <w:rFonts w:eastAsiaTheme="minorEastAsia"/>
        </w:rPr>
      </w:pPr>
      <w:hyperlink w:anchor="_Toc123249996" w:history="1">
        <w:r w:rsidR="003732F8" w:rsidRPr="003732F8">
          <w:rPr>
            <w:rStyle w:val="Hyperlink"/>
            <w:i/>
            <w:iCs/>
          </w:rPr>
          <w:t>Viewing Data Dictionary history</w:t>
        </w:r>
        <w:r w:rsidR="003732F8" w:rsidRPr="003732F8">
          <w:rPr>
            <w:webHidden/>
          </w:rPr>
          <w:tab/>
        </w:r>
        <w:r w:rsidR="003732F8" w:rsidRPr="003732F8">
          <w:rPr>
            <w:webHidden/>
          </w:rPr>
          <w:fldChar w:fldCharType="begin"/>
        </w:r>
        <w:r w:rsidR="003732F8" w:rsidRPr="003732F8">
          <w:rPr>
            <w:webHidden/>
          </w:rPr>
          <w:instrText xml:space="preserve"> PAGEREF _Toc123249996 \h </w:instrText>
        </w:r>
        <w:r w:rsidR="003732F8" w:rsidRPr="003732F8">
          <w:rPr>
            <w:webHidden/>
          </w:rPr>
        </w:r>
        <w:r w:rsidR="003732F8" w:rsidRPr="003732F8">
          <w:rPr>
            <w:webHidden/>
          </w:rPr>
          <w:fldChar w:fldCharType="separate"/>
        </w:r>
        <w:r w:rsidR="00D86A86">
          <w:rPr>
            <w:webHidden/>
          </w:rPr>
          <w:t>121</w:t>
        </w:r>
        <w:r w:rsidR="003732F8" w:rsidRPr="003732F8">
          <w:rPr>
            <w:webHidden/>
          </w:rPr>
          <w:fldChar w:fldCharType="end"/>
        </w:r>
      </w:hyperlink>
    </w:p>
    <w:p w14:paraId="7F35A0D8" w14:textId="3AA1003E" w:rsidR="003732F8" w:rsidRPr="003732F8" w:rsidRDefault="002855B9">
      <w:pPr>
        <w:pStyle w:val="TOC1"/>
        <w:tabs>
          <w:tab w:val="right" w:leader="dot" w:pos="10460"/>
        </w:tabs>
        <w:rPr>
          <w:rFonts w:eastAsiaTheme="minorEastAsia"/>
          <w:noProof/>
        </w:rPr>
      </w:pPr>
      <w:hyperlink w:anchor="_Toc123249997" w:history="1">
        <w:r w:rsidR="003732F8" w:rsidRPr="003732F8">
          <w:rPr>
            <w:rStyle w:val="Hyperlink"/>
            <w:rFonts w:cstheme="minorHAnsi"/>
            <w:noProof/>
          </w:rPr>
          <w:t>Other Functionality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_Toc123249997 \h </w:instrText>
        </w:r>
        <w:r w:rsidR="003732F8" w:rsidRPr="003732F8">
          <w:rPr>
            <w:noProof/>
            <w:webHidden/>
          </w:rPr>
        </w:r>
        <w:r w:rsidR="003732F8" w:rsidRPr="003732F8">
          <w:rPr>
            <w:noProof/>
            <w:webHidden/>
          </w:rPr>
          <w:fldChar w:fldCharType="separate"/>
        </w:r>
        <w:r w:rsidR="00D86A86">
          <w:rPr>
            <w:noProof/>
            <w:webHidden/>
          </w:rPr>
          <w:t>121</w:t>
        </w:r>
        <w:r w:rsidR="003732F8" w:rsidRPr="003732F8">
          <w:rPr>
            <w:noProof/>
            <w:webHidden/>
          </w:rPr>
          <w:fldChar w:fldCharType="end"/>
        </w:r>
      </w:hyperlink>
    </w:p>
    <w:p w14:paraId="4768712F" w14:textId="1D352002" w:rsidR="003732F8" w:rsidRPr="003732F8" w:rsidRDefault="002855B9" w:rsidP="005470B8">
      <w:pPr>
        <w:pStyle w:val="TOC2"/>
        <w:rPr>
          <w:rFonts w:eastAsiaTheme="minorEastAsia"/>
        </w:rPr>
      </w:pPr>
      <w:hyperlink w:anchor="_Toc123249998" w:history="1">
        <w:r w:rsidR="003732F8" w:rsidRPr="003732F8">
          <w:rPr>
            <w:rStyle w:val="Hyperlink"/>
          </w:rPr>
          <w:t>Move to inactive Status (production only):</w:t>
        </w:r>
        <w:r w:rsidR="003732F8" w:rsidRPr="003732F8">
          <w:rPr>
            <w:webHidden/>
          </w:rPr>
          <w:tab/>
        </w:r>
        <w:r w:rsidR="003732F8" w:rsidRPr="003732F8">
          <w:rPr>
            <w:webHidden/>
          </w:rPr>
          <w:fldChar w:fldCharType="begin"/>
        </w:r>
        <w:r w:rsidR="003732F8" w:rsidRPr="003732F8">
          <w:rPr>
            <w:webHidden/>
          </w:rPr>
          <w:instrText xml:space="preserve"> PAGEREF _Toc123249998 \h </w:instrText>
        </w:r>
        <w:r w:rsidR="003732F8" w:rsidRPr="003732F8">
          <w:rPr>
            <w:webHidden/>
          </w:rPr>
        </w:r>
        <w:r w:rsidR="003732F8" w:rsidRPr="003732F8">
          <w:rPr>
            <w:webHidden/>
          </w:rPr>
          <w:fldChar w:fldCharType="separate"/>
        </w:r>
        <w:r w:rsidR="00D86A86">
          <w:rPr>
            <w:webHidden/>
          </w:rPr>
          <w:t>122</w:t>
        </w:r>
        <w:r w:rsidR="003732F8" w:rsidRPr="003732F8">
          <w:rPr>
            <w:webHidden/>
          </w:rPr>
          <w:fldChar w:fldCharType="end"/>
        </w:r>
      </w:hyperlink>
    </w:p>
    <w:p w14:paraId="0CCAF583" w14:textId="660986B4" w:rsidR="003732F8" w:rsidRPr="003732F8" w:rsidRDefault="002855B9" w:rsidP="005470B8">
      <w:pPr>
        <w:pStyle w:val="TOC2"/>
        <w:rPr>
          <w:rFonts w:eastAsiaTheme="minorEastAsia"/>
        </w:rPr>
      </w:pPr>
      <w:hyperlink w:anchor="_Toc123249999" w:history="1">
        <w:r w:rsidR="003732F8" w:rsidRPr="003732F8">
          <w:rPr>
            <w:rStyle w:val="Hyperlink"/>
          </w:rPr>
          <w:t>Move to production status</w:t>
        </w:r>
        <w:r w:rsidR="003732F8" w:rsidRPr="003732F8">
          <w:rPr>
            <w:webHidden/>
          </w:rPr>
          <w:tab/>
        </w:r>
        <w:r w:rsidR="003732F8" w:rsidRPr="003732F8">
          <w:rPr>
            <w:webHidden/>
          </w:rPr>
          <w:fldChar w:fldCharType="begin"/>
        </w:r>
        <w:r w:rsidR="003732F8" w:rsidRPr="003732F8">
          <w:rPr>
            <w:webHidden/>
          </w:rPr>
          <w:instrText xml:space="preserve"> PAGEREF _Toc123249999 \h </w:instrText>
        </w:r>
        <w:r w:rsidR="003732F8" w:rsidRPr="003732F8">
          <w:rPr>
            <w:webHidden/>
          </w:rPr>
        </w:r>
        <w:r w:rsidR="003732F8" w:rsidRPr="003732F8">
          <w:rPr>
            <w:webHidden/>
          </w:rPr>
          <w:fldChar w:fldCharType="separate"/>
        </w:r>
        <w:r w:rsidR="00D86A86">
          <w:rPr>
            <w:webHidden/>
          </w:rPr>
          <w:t>123</w:t>
        </w:r>
        <w:r w:rsidR="003732F8" w:rsidRPr="003732F8">
          <w:rPr>
            <w:webHidden/>
          </w:rPr>
          <w:fldChar w:fldCharType="end"/>
        </w:r>
      </w:hyperlink>
    </w:p>
    <w:p w14:paraId="61396978" w14:textId="0612EEE3" w:rsidR="003732F8" w:rsidRPr="003732F8" w:rsidRDefault="002855B9" w:rsidP="005470B8">
      <w:pPr>
        <w:pStyle w:val="TOC2"/>
        <w:rPr>
          <w:rFonts w:eastAsiaTheme="minorEastAsia"/>
        </w:rPr>
      </w:pPr>
      <w:hyperlink w:anchor="_Toc123250000" w:history="1">
        <w:r w:rsidR="003732F8" w:rsidRPr="003732F8">
          <w:rPr>
            <w:rStyle w:val="Hyperlink"/>
          </w:rPr>
          <w:t>Copy the project</w:t>
        </w:r>
        <w:r w:rsidR="003732F8" w:rsidRPr="003732F8">
          <w:rPr>
            <w:webHidden/>
          </w:rPr>
          <w:tab/>
        </w:r>
        <w:r w:rsidR="003732F8" w:rsidRPr="003732F8">
          <w:rPr>
            <w:webHidden/>
          </w:rPr>
          <w:fldChar w:fldCharType="begin"/>
        </w:r>
        <w:r w:rsidR="003732F8" w:rsidRPr="003732F8">
          <w:rPr>
            <w:webHidden/>
          </w:rPr>
          <w:instrText xml:space="preserve"> PAGEREF _Toc123250000 \h </w:instrText>
        </w:r>
        <w:r w:rsidR="003732F8" w:rsidRPr="003732F8">
          <w:rPr>
            <w:webHidden/>
          </w:rPr>
        </w:r>
        <w:r w:rsidR="003732F8" w:rsidRPr="003732F8">
          <w:rPr>
            <w:webHidden/>
          </w:rPr>
          <w:fldChar w:fldCharType="separate"/>
        </w:r>
        <w:r w:rsidR="00D86A86">
          <w:rPr>
            <w:webHidden/>
          </w:rPr>
          <w:t>124</w:t>
        </w:r>
        <w:r w:rsidR="003732F8" w:rsidRPr="003732F8">
          <w:rPr>
            <w:webHidden/>
          </w:rPr>
          <w:fldChar w:fldCharType="end"/>
        </w:r>
      </w:hyperlink>
    </w:p>
    <w:p w14:paraId="72901A59" w14:textId="3B95A056" w:rsidR="003732F8" w:rsidRPr="003732F8" w:rsidRDefault="002855B9" w:rsidP="005470B8">
      <w:pPr>
        <w:pStyle w:val="TOC2"/>
        <w:rPr>
          <w:rFonts w:eastAsiaTheme="minorEastAsia"/>
        </w:rPr>
      </w:pPr>
      <w:hyperlink w:anchor="_Toc123250001" w:history="1">
        <w:r w:rsidR="003732F8" w:rsidRPr="003732F8">
          <w:rPr>
            <w:rStyle w:val="Hyperlink"/>
          </w:rPr>
          <w:t>Delete the project (development only):</w:t>
        </w:r>
        <w:r w:rsidR="003732F8" w:rsidRPr="003732F8">
          <w:rPr>
            <w:webHidden/>
          </w:rPr>
          <w:tab/>
        </w:r>
        <w:r w:rsidR="003732F8" w:rsidRPr="003732F8">
          <w:rPr>
            <w:webHidden/>
          </w:rPr>
          <w:fldChar w:fldCharType="begin"/>
        </w:r>
        <w:r w:rsidR="003732F8" w:rsidRPr="003732F8">
          <w:rPr>
            <w:webHidden/>
          </w:rPr>
          <w:instrText xml:space="preserve"> PAGEREF _Toc123250001 \h </w:instrText>
        </w:r>
        <w:r w:rsidR="003732F8" w:rsidRPr="003732F8">
          <w:rPr>
            <w:webHidden/>
          </w:rPr>
        </w:r>
        <w:r w:rsidR="003732F8" w:rsidRPr="003732F8">
          <w:rPr>
            <w:webHidden/>
          </w:rPr>
          <w:fldChar w:fldCharType="separate"/>
        </w:r>
        <w:r w:rsidR="00D86A86">
          <w:rPr>
            <w:webHidden/>
          </w:rPr>
          <w:t>126</w:t>
        </w:r>
        <w:r w:rsidR="003732F8" w:rsidRPr="003732F8">
          <w:rPr>
            <w:webHidden/>
          </w:rPr>
          <w:fldChar w:fldCharType="end"/>
        </w:r>
      </w:hyperlink>
    </w:p>
    <w:p w14:paraId="1D4FCEE8" w14:textId="61D385AD" w:rsidR="003732F8" w:rsidRPr="003732F8" w:rsidRDefault="002855B9" w:rsidP="005470B8">
      <w:pPr>
        <w:pStyle w:val="TOC2"/>
        <w:rPr>
          <w:rFonts w:eastAsiaTheme="minorEastAsia"/>
        </w:rPr>
      </w:pPr>
      <w:hyperlink w:anchor="_Toc123250002" w:history="1">
        <w:r w:rsidR="003732F8" w:rsidRPr="003732F8">
          <w:rPr>
            <w:rStyle w:val="Hyperlink"/>
          </w:rPr>
          <w:t>Archive the project</w:t>
        </w:r>
        <w:r w:rsidR="003732F8" w:rsidRPr="003732F8">
          <w:rPr>
            <w:webHidden/>
          </w:rPr>
          <w:tab/>
        </w:r>
        <w:r w:rsidR="003732F8" w:rsidRPr="003732F8">
          <w:rPr>
            <w:webHidden/>
          </w:rPr>
          <w:fldChar w:fldCharType="begin"/>
        </w:r>
        <w:r w:rsidR="003732F8" w:rsidRPr="003732F8">
          <w:rPr>
            <w:webHidden/>
          </w:rPr>
          <w:instrText xml:space="preserve"> PAGEREF _Toc123250002 \h </w:instrText>
        </w:r>
        <w:r w:rsidR="003732F8" w:rsidRPr="003732F8">
          <w:rPr>
            <w:webHidden/>
          </w:rPr>
        </w:r>
        <w:r w:rsidR="003732F8" w:rsidRPr="003732F8">
          <w:rPr>
            <w:webHidden/>
          </w:rPr>
          <w:fldChar w:fldCharType="separate"/>
        </w:r>
        <w:r w:rsidR="00D86A86">
          <w:rPr>
            <w:webHidden/>
          </w:rPr>
          <w:t>127</w:t>
        </w:r>
        <w:r w:rsidR="003732F8" w:rsidRPr="003732F8">
          <w:rPr>
            <w:webHidden/>
          </w:rPr>
          <w:fldChar w:fldCharType="end"/>
        </w:r>
      </w:hyperlink>
    </w:p>
    <w:p w14:paraId="19C15674" w14:textId="6D194A47" w:rsidR="003732F8" w:rsidRPr="003732F8" w:rsidRDefault="002855B9">
      <w:pPr>
        <w:pStyle w:val="TOC1"/>
        <w:tabs>
          <w:tab w:val="right" w:leader="dot" w:pos="10460"/>
        </w:tabs>
        <w:rPr>
          <w:rFonts w:eastAsiaTheme="minorEastAsia"/>
          <w:noProof/>
        </w:rPr>
      </w:pPr>
      <w:hyperlink w:anchor="_Toc123250003" w:history="1">
        <w:r w:rsidR="003732F8" w:rsidRPr="003732F8">
          <w:rPr>
            <w:rStyle w:val="Hyperlink"/>
            <w:rFonts w:cstheme="minorHAnsi"/>
            <w:noProof/>
          </w:rPr>
          <w:t>Data</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_Toc123250003 \h </w:instrText>
        </w:r>
        <w:r w:rsidR="003732F8" w:rsidRPr="003732F8">
          <w:rPr>
            <w:noProof/>
            <w:webHidden/>
          </w:rPr>
        </w:r>
        <w:r w:rsidR="003732F8" w:rsidRPr="003732F8">
          <w:rPr>
            <w:noProof/>
            <w:webHidden/>
          </w:rPr>
          <w:fldChar w:fldCharType="separate"/>
        </w:r>
        <w:r w:rsidR="00D86A86">
          <w:rPr>
            <w:noProof/>
            <w:webHidden/>
          </w:rPr>
          <w:t>128</w:t>
        </w:r>
        <w:r w:rsidR="003732F8" w:rsidRPr="003732F8">
          <w:rPr>
            <w:noProof/>
            <w:webHidden/>
          </w:rPr>
          <w:fldChar w:fldCharType="end"/>
        </w:r>
      </w:hyperlink>
    </w:p>
    <w:p w14:paraId="291E4E26" w14:textId="7FC8D5C2" w:rsidR="003732F8" w:rsidRPr="003732F8" w:rsidRDefault="002855B9" w:rsidP="005470B8">
      <w:pPr>
        <w:pStyle w:val="TOC2"/>
        <w:rPr>
          <w:rFonts w:eastAsiaTheme="minorEastAsia"/>
        </w:rPr>
      </w:pPr>
      <w:hyperlink w:anchor="_Toc123250004" w:history="1">
        <w:r w:rsidR="003732F8" w:rsidRPr="003732F8">
          <w:rPr>
            <w:rStyle w:val="Hyperlink"/>
            <w:i/>
            <w:iCs/>
          </w:rPr>
          <w:t>Add data</w:t>
        </w:r>
        <w:r w:rsidR="003732F8" w:rsidRPr="003732F8">
          <w:rPr>
            <w:webHidden/>
          </w:rPr>
          <w:tab/>
        </w:r>
        <w:r w:rsidR="003732F8" w:rsidRPr="003732F8">
          <w:rPr>
            <w:webHidden/>
          </w:rPr>
          <w:fldChar w:fldCharType="begin"/>
        </w:r>
        <w:r w:rsidR="003732F8" w:rsidRPr="003732F8">
          <w:rPr>
            <w:webHidden/>
          </w:rPr>
          <w:instrText xml:space="preserve"> PAGEREF _Toc123250004 \h </w:instrText>
        </w:r>
        <w:r w:rsidR="003732F8" w:rsidRPr="003732F8">
          <w:rPr>
            <w:webHidden/>
          </w:rPr>
        </w:r>
        <w:r w:rsidR="003732F8" w:rsidRPr="003732F8">
          <w:rPr>
            <w:webHidden/>
          </w:rPr>
          <w:fldChar w:fldCharType="separate"/>
        </w:r>
        <w:r w:rsidR="00D86A86">
          <w:rPr>
            <w:webHidden/>
          </w:rPr>
          <w:t>128</w:t>
        </w:r>
        <w:r w:rsidR="003732F8" w:rsidRPr="003732F8">
          <w:rPr>
            <w:webHidden/>
          </w:rPr>
          <w:fldChar w:fldCharType="end"/>
        </w:r>
      </w:hyperlink>
    </w:p>
    <w:p w14:paraId="0AA8CF84" w14:textId="3DFD2118" w:rsidR="003732F8" w:rsidRPr="003732F8" w:rsidRDefault="002855B9" w:rsidP="005470B8">
      <w:pPr>
        <w:pStyle w:val="TOC2"/>
        <w:rPr>
          <w:rFonts w:eastAsiaTheme="minorEastAsia"/>
        </w:rPr>
      </w:pPr>
      <w:hyperlink w:anchor="_Toc123250005" w:history="1">
        <w:r w:rsidR="003732F8" w:rsidRPr="003732F8">
          <w:rPr>
            <w:rStyle w:val="Hyperlink"/>
          </w:rPr>
          <w:t>View data</w:t>
        </w:r>
        <w:r w:rsidR="003732F8" w:rsidRPr="003732F8">
          <w:rPr>
            <w:webHidden/>
          </w:rPr>
          <w:tab/>
        </w:r>
        <w:r w:rsidR="003732F8" w:rsidRPr="003732F8">
          <w:rPr>
            <w:webHidden/>
          </w:rPr>
          <w:fldChar w:fldCharType="begin"/>
        </w:r>
        <w:r w:rsidR="003732F8" w:rsidRPr="003732F8">
          <w:rPr>
            <w:webHidden/>
          </w:rPr>
          <w:instrText xml:space="preserve"> PAGEREF _Toc123250005 \h </w:instrText>
        </w:r>
        <w:r w:rsidR="003732F8" w:rsidRPr="003732F8">
          <w:rPr>
            <w:webHidden/>
          </w:rPr>
        </w:r>
        <w:r w:rsidR="003732F8" w:rsidRPr="003732F8">
          <w:rPr>
            <w:webHidden/>
          </w:rPr>
          <w:fldChar w:fldCharType="separate"/>
        </w:r>
        <w:r w:rsidR="00D86A86">
          <w:rPr>
            <w:webHidden/>
          </w:rPr>
          <w:t>129</w:t>
        </w:r>
        <w:r w:rsidR="003732F8" w:rsidRPr="003732F8">
          <w:rPr>
            <w:webHidden/>
          </w:rPr>
          <w:fldChar w:fldCharType="end"/>
        </w:r>
      </w:hyperlink>
    </w:p>
    <w:p w14:paraId="092DA7EA" w14:textId="0DFB28ED" w:rsidR="003732F8" w:rsidRPr="003732F8" w:rsidRDefault="002855B9">
      <w:pPr>
        <w:pStyle w:val="TOC3"/>
        <w:tabs>
          <w:tab w:val="right" w:leader="dot" w:pos="10460"/>
        </w:tabs>
        <w:rPr>
          <w:rFonts w:eastAsiaTheme="minorEastAsia"/>
          <w:noProof/>
        </w:rPr>
      </w:pPr>
      <w:hyperlink w:anchor="_Toc123250006" w:history="1">
        <w:r w:rsidR="003732F8" w:rsidRPr="003732F8">
          <w:rPr>
            <w:rStyle w:val="Hyperlink"/>
            <w:rFonts w:cstheme="minorHAnsi"/>
            <w:i/>
            <w:iCs/>
            <w:noProof/>
          </w:rPr>
          <w:t>View individual record</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_Toc123250006 \h </w:instrText>
        </w:r>
        <w:r w:rsidR="003732F8" w:rsidRPr="003732F8">
          <w:rPr>
            <w:noProof/>
            <w:webHidden/>
          </w:rPr>
        </w:r>
        <w:r w:rsidR="003732F8" w:rsidRPr="003732F8">
          <w:rPr>
            <w:noProof/>
            <w:webHidden/>
          </w:rPr>
          <w:fldChar w:fldCharType="separate"/>
        </w:r>
        <w:r w:rsidR="00D86A86">
          <w:rPr>
            <w:noProof/>
            <w:webHidden/>
          </w:rPr>
          <w:t>129</w:t>
        </w:r>
        <w:r w:rsidR="003732F8" w:rsidRPr="003732F8">
          <w:rPr>
            <w:noProof/>
            <w:webHidden/>
          </w:rPr>
          <w:fldChar w:fldCharType="end"/>
        </w:r>
      </w:hyperlink>
    </w:p>
    <w:p w14:paraId="378F6EE3" w14:textId="6226A099" w:rsidR="003732F8" w:rsidRPr="003732F8" w:rsidRDefault="002855B9">
      <w:pPr>
        <w:pStyle w:val="TOC3"/>
        <w:tabs>
          <w:tab w:val="right" w:leader="dot" w:pos="10460"/>
        </w:tabs>
        <w:rPr>
          <w:rFonts w:eastAsiaTheme="minorEastAsia"/>
          <w:noProof/>
        </w:rPr>
      </w:pPr>
      <w:hyperlink w:anchor="_Toc123250007" w:history="1">
        <w:r w:rsidR="003732F8" w:rsidRPr="003732F8">
          <w:rPr>
            <w:rStyle w:val="Hyperlink"/>
            <w:rFonts w:cstheme="minorHAnsi"/>
            <w:noProof/>
          </w:rPr>
          <w:t>Search records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_Toc123250007 \h </w:instrText>
        </w:r>
        <w:r w:rsidR="003732F8" w:rsidRPr="003732F8">
          <w:rPr>
            <w:noProof/>
            <w:webHidden/>
          </w:rPr>
        </w:r>
        <w:r w:rsidR="003732F8" w:rsidRPr="003732F8">
          <w:rPr>
            <w:noProof/>
            <w:webHidden/>
          </w:rPr>
          <w:fldChar w:fldCharType="separate"/>
        </w:r>
        <w:r w:rsidR="00D86A86">
          <w:rPr>
            <w:noProof/>
            <w:webHidden/>
          </w:rPr>
          <w:t>131</w:t>
        </w:r>
        <w:r w:rsidR="003732F8" w:rsidRPr="003732F8">
          <w:rPr>
            <w:noProof/>
            <w:webHidden/>
          </w:rPr>
          <w:fldChar w:fldCharType="end"/>
        </w:r>
      </w:hyperlink>
    </w:p>
    <w:p w14:paraId="149DBAC2" w14:textId="3F69BA3F" w:rsidR="003732F8" w:rsidRPr="003732F8" w:rsidRDefault="002855B9">
      <w:pPr>
        <w:pStyle w:val="TOC3"/>
        <w:tabs>
          <w:tab w:val="right" w:leader="dot" w:pos="10460"/>
        </w:tabs>
        <w:rPr>
          <w:rFonts w:eastAsiaTheme="minorEastAsia"/>
          <w:noProof/>
        </w:rPr>
      </w:pPr>
      <w:hyperlink w:anchor="_Toc123250008" w:history="1">
        <w:r w:rsidR="003732F8" w:rsidRPr="003732F8">
          <w:rPr>
            <w:rStyle w:val="Hyperlink"/>
            <w:rFonts w:cstheme="minorHAnsi"/>
            <w:noProof/>
          </w:rPr>
          <w:t>Record status dashboard</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_Toc123250008 \h </w:instrText>
        </w:r>
        <w:r w:rsidR="003732F8" w:rsidRPr="003732F8">
          <w:rPr>
            <w:noProof/>
            <w:webHidden/>
          </w:rPr>
        </w:r>
        <w:r w:rsidR="003732F8" w:rsidRPr="003732F8">
          <w:rPr>
            <w:noProof/>
            <w:webHidden/>
          </w:rPr>
          <w:fldChar w:fldCharType="separate"/>
        </w:r>
        <w:r w:rsidR="00D86A86">
          <w:rPr>
            <w:noProof/>
            <w:webHidden/>
          </w:rPr>
          <w:t>131</w:t>
        </w:r>
        <w:r w:rsidR="003732F8" w:rsidRPr="003732F8">
          <w:rPr>
            <w:noProof/>
            <w:webHidden/>
          </w:rPr>
          <w:fldChar w:fldCharType="end"/>
        </w:r>
      </w:hyperlink>
    </w:p>
    <w:p w14:paraId="0212521D" w14:textId="5E172E50" w:rsidR="003732F8" w:rsidRPr="003732F8" w:rsidRDefault="002855B9">
      <w:pPr>
        <w:pStyle w:val="TOC3"/>
        <w:tabs>
          <w:tab w:val="right" w:leader="dot" w:pos="10460"/>
        </w:tabs>
        <w:rPr>
          <w:rFonts w:eastAsiaTheme="minorEastAsia"/>
          <w:noProof/>
        </w:rPr>
      </w:pPr>
      <w:hyperlink w:anchor="_Toc123250009" w:history="1">
        <w:r w:rsidR="003732F8" w:rsidRPr="003732F8">
          <w:rPr>
            <w:rStyle w:val="Hyperlink"/>
            <w:rFonts w:cstheme="minorHAnsi"/>
            <w:noProof/>
          </w:rPr>
          <w:t>Viewing Aggregate Data</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_Toc123250009 \h </w:instrText>
        </w:r>
        <w:r w:rsidR="003732F8" w:rsidRPr="003732F8">
          <w:rPr>
            <w:noProof/>
            <w:webHidden/>
          </w:rPr>
        </w:r>
        <w:r w:rsidR="003732F8" w:rsidRPr="003732F8">
          <w:rPr>
            <w:noProof/>
            <w:webHidden/>
          </w:rPr>
          <w:fldChar w:fldCharType="separate"/>
        </w:r>
        <w:r w:rsidR="00D86A86">
          <w:rPr>
            <w:noProof/>
            <w:webHidden/>
          </w:rPr>
          <w:t>132</w:t>
        </w:r>
        <w:r w:rsidR="003732F8" w:rsidRPr="003732F8">
          <w:rPr>
            <w:noProof/>
            <w:webHidden/>
          </w:rPr>
          <w:fldChar w:fldCharType="end"/>
        </w:r>
      </w:hyperlink>
    </w:p>
    <w:p w14:paraId="13E4C767" w14:textId="73198077" w:rsidR="003732F8" w:rsidRPr="003732F8" w:rsidRDefault="002855B9">
      <w:pPr>
        <w:pStyle w:val="TOC3"/>
        <w:tabs>
          <w:tab w:val="right" w:leader="dot" w:pos="10460"/>
        </w:tabs>
        <w:rPr>
          <w:rFonts w:eastAsiaTheme="minorEastAsia"/>
          <w:noProof/>
        </w:rPr>
      </w:pPr>
      <w:hyperlink w:anchor="_Toc123250010" w:history="1">
        <w:r w:rsidR="003732F8" w:rsidRPr="003732F8">
          <w:rPr>
            <w:rStyle w:val="Hyperlink"/>
            <w:rFonts w:cstheme="minorHAnsi"/>
            <w:noProof/>
          </w:rPr>
          <w:t>Printing PDFs of your Data</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_Toc123250010 \h </w:instrText>
        </w:r>
        <w:r w:rsidR="003732F8" w:rsidRPr="003732F8">
          <w:rPr>
            <w:noProof/>
            <w:webHidden/>
          </w:rPr>
        </w:r>
        <w:r w:rsidR="003732F8" w:rsidRPr="003732F8">
          <w:rPr>
            <w:noProof/>
            <w:webHidden/>
          </w:rPr>
          <w:fldChar w:fldCharType="separate"/>
        </w:r>
        <w:r w:rsidR="00D86A86">
          <w:rPr>
            <w:noProof/>
            <w:webHidden/>
          </w:rPr>
          <w:t>132</w:t>
        </w:r>
        <w:r w:rsidR="003732F8" w:rsidRPr="003732F8">
          <w:rPr>
            <w:noProof/>
            <w:webHidden/>
          </w:rPr>
          <w:fldChar w:fldCharType="end"/>
        </w:r>
      </w:hyperlink>
    </w:p>
    <w:p w14:paraId="4AC27BFB" w14:textId="3A0465A0" w:rsidR="003732F8" w:rsidRPr="003732F8" w:rsidRDefault="002855B9" w:rsidP="005470B8">
      <w:pPr>
        <w:pStyle w:val="TOC2"/>
        <w:rPr>
          <w:rFonts w:eastAsiaTheme="minorEastAsia"/>
        </w:rPr>
      </w:pPr>
      <w:hyperlink w:anchor="_Toc123250011" w:history="1">
        <w:r w:rsidR="003732F8" w:rsidRPr="003732F8">
          <w:rPr>
            <w:rStyle w:val="Hyperlink"/>
          </w:rPr>
          <w:t>Change Data</w:t>
        </w:r>
        <w:r w:rsidR="003732F8" w:rsidRPr="003732F8">
          <w:rPr>
            <w:webHidden/>
          </w:rPr>
          <w:tab/>
        </w:r>
        <w:r w:rsidR="003732F8" w:rsidRPr="003732F8">
          <w:rPr>
            <w:webHidden/>
          </w:rPr>
          <w:fldChar w:fldCharType="begin"/>
        </w:r>
        <w:r w:rsidR="003732F8" w:rsidRPr="003732F8">
          <w:rPr>
            <w:webHidden/>
          </w:rPr>
          <w:instrText xml:space="preserve"> PAGEREF _Toc123250011 \h </w:instrText>
        </w:r>
        <w:r w:rsidR="003732F8" w:rsidRPr="003732F8">
          <w:rPr>
            <w:webHidden/>
          </w:rPr>
        </w:r>
        <w:r w:rsidR="003732F8" w:rsidRPr="003732F8">
          <w:rPr>
            <w:webHidden/>
          </w:rPr>
          <w:fldChar w:fldCharType="separate"/>
        </w:r>
        <w:r w:rsidR="00D86A86">
          <w:rPr>
            <w:webHidden/>
          </w:rPr>
          <w:t>134</w:t>
        </w:r>
        <w:r w:rsidR="003732F8" w:rsidRPr="003732F8">
          <w:rPr>
            <w:webHidden/>
          </w:rPr>
          <w:fldChar w:fldCharType="end"/>
        </w:r>
      </w:hyperlink>
    </w:p>
    <w:p w14:paraId="221B3A8E" w14:textId="1572EEB5" w:rsidR="003732F8" w:rsidRPr="003732F8" w:rsidRDefault="002855B9">
      <w:pPr>
        <w:pStyle w:val="TOC3"/>
        <w:tabs>
          <w:tab w:val="right" w:leader="dot" w:pos="10460"/>
        </w:tabs>
        <w:rPr>
          <w:rFonts w:eastAsiaTheme="minorEastAsia"/>
          <w:noProof/>
        </w:rPr>
      </w:pPr>
      <w:hyperlink w:anchor="_Toc123250012" w:history="1">
        <w:r w:rsidR="003732F8" w:rsidRPr="003732F8">
          <w:rPr>
            <w:rStyle w:val="Hyperlink"/>
            <w:rFonts w:cstheme="minorHAnsi"/>
            <w:noProof/>
          </w:rPr>
          <w:t>Edit records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_Toc123250012 \h </w:instrText>
        </w:r>
        <w:r w:rsidR="003732F8" w:rsidRPr="003732F8">
          <w:rPr>
            <w:noProof/>
            <w:webHidden/>
          </w:rPr>
        </w:r>
        <w:r w:rsidR="003732F8" w:rsidRPr="003732F8">
          <w:rPr>
            <w:noProof/>
            <w:webHidden/>
          </w:rPr>
          <w:fldChar w:fldCharType="separate"/>
        </w:r>
        <w:r w:rsidR="00D86A86">
          <w:rPr>
            <w:noProof/>
            <w:webHidden/>
          </w:rPr>
          <w:t>134</w:t>
        </w:r>
        <w:r w:rsidR="003732F8" w:rsidRPr="003732F8">
          <w:rPr>
            <w:noProof/>
            <w:webHidden/>
          </w:rPr>
          <w:fldChar w:fldCharType="end"/>
        </w:r>
      </w:hyperlink>
    </w:p>
    <w:p w14:paraId="09A2226B" w14:textId="2713F41D" w:rsidR="003732F8" w:rsidRPr="003732F8" w:rsidRDefault="002855B9">
      <w:pPr>
        <w:pStyle w:val="TOC3"/>
        <w:tabs>
          <w:tab w:val="right" w:leader="dot" w:pos="10460"/>
        </w:tabs>
        <w:rPr>
          <w:rFonts w:eastAsiaTheme="minorEastAsia"/>
          <w:noProof/>
        </w:rPr>
      </w:pPr>
      <w:hyperlink w:anchor="_Toc123250013" w:history="1">
        <w:r w:rsidR="003732F8" w:rsidRPr="003732F8">
          <w:rPr>
            <w:rStyle w:val="Hyperlink"/>
            <w:rFonts w:cstheme="minorHAnsi"/>
            <w:noProof/>
          </w:rPr>
          <w:t>Delete Records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_Toc123250013 \h </w:instrText>
        </w:r>
        <w:r w:rsidR="003732F8" w:rsidRPr="003732F8">
          <w:rPr>
            <w:noProof/>
            <w:webHidden/>
          </w:rPr>
        </w:r>
        <w:r w:rsidR="003732F8" w:rsidRPr="003732F8">
          <w:rPr>
            <w:noProof/>
            <w:webHidden/>
          </w:rPr>
          <w:fldChar w:fldCharType="separate"/>
        </w:r>
        <w:r w:rsidR="00D86A86">
          <w:rPr>
            <w:noProof/>
            <w:webHidden/>
          </w:rPr>
          <w:t>136</w:t>
        </w:r>
        <w:r w:rsidR="003732F8" w:rsidRPr="003732F8">
          <w:rPr>
            <w:noProof/>
            <w:webHidden/>
          </w:rPr>
          <w:fldChar w:fldCharType="end"/>
        </w:r>
      </w:hyperlink>
    </w:p>
    <w:p w14:paraId="2C0F2BA1" w14:textId="701F9A60" w:rsidR="003732F8" w:rsidRPr="003732F8" w:rsidRDefault="002855B9" w:rsidP="005470B8">
      <w:pPr>
        <w:pStyle w:val="TOC2"/>
        <w:rPr>
          <w:rFonts w:eastAsiaTheme="minorEastAsia"/>
        </w:rPr>
      </w:pPr>
      <w:hyperlink w:anchor="_Toc123250014" w:history="1">
        <w:r w:rsidR="003732F8" w:rsidRPr="003732F8">
          <w:rPr>
            <w:rStyle w:val="Hyperlink"/>
          </w:rPr>
          <w:t>Double Data Entry</w:t>
        </w:r>
        <w:r w:rsidR="003732F8" w:rsidRPr="003732F8">
          <w:rPr>
            <w:webHidden/>
          </w:rPr>
          <w:tab/>
        </w:r>
        <w:r w:rsidR="003732F8" w:rsidRPr="003732F8">
          <w:rPr>
            <w:webHidden/>
          </w:rPr>
          <w:fldChar w:fldCharType="begin"/>
        </w:r>
        <w:r w:rsidR="003732F8" w:rsidRPr="003732F8">
          <w:rPr>
            <w:webHidden/>
          </w:rPr>
          <w:instrText xml:space="preserve"> PAGEREF _Toc123250014 \h </w:instrText>
        </w:r>
        <w:r w:rsidR="003732F8" w:rsidRPr="003732F8">
          <w:rPr>
            <w:webHidden/>
          </w:rPr>
        </w:r>
        <w:r w:rsidR="003732F8" w:rsidRPr="003732F8">
          <w:rPr>
            <w:webHidden/>
          </w:rPr>
          <w:fldChar w:fldCharType="separate"/>
        </w:r>
        <w:r w:rsidR="00D86A86">
          <w:rPr>
            <w:webHidden/>
          </w:rPr>
          <w:t>137</w:t>
        </w:r>
        <w:r w:rsidR="003732F8" w:rsidRPr="003732F8">
          <w:rPr>
            <w:webHidden/>
          </w:rPr>
          <w:fldChar w:fldCharType="end"/>
        </w:r>
      </w:hyperlink>
    </w:p>
    <w:p w14:paraId="5D098146" w14:textId="48A3ED19" w:rsidR="003732F8" w:rsidRPr="003732F8" w:rsidRDefault="002855B9">
      <w:pPr>
        <w:pStyle w:val="TOC1"/>
        <w:tabs>
          <w:tab w:val="right" w:leader="dot" w:pos="10460"/>
        </w:tabs>
        <w:rPr>
          <w:rFonts w:eastAsiaTheme="minorEastAsia"/>
          <w:noProof/>
        </w:rPr>
      </w:pPr>
      <w:hyperlink w:anchor="_Toc123250015" w:history="1">
        <w:r w:rsidR="003732F8" w:rsidRPr="003732F8">
          <w:rPr>
            <w:rStyle w:val="Hyperlink"/>
            <w:rFonts w:cstheme="minorHAnsi"/>
            <w:noProof/>
          </w:rPr>
          <w:t>Applications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_Toc123250015 \h </w:instrText>
        </w:r>
        <w:r w:rsidR="003732F8" w:rsidRPr="003732F8">
          <w:rPr>
            <w:noProof/>
            <w:webHidden/>
          </w:rPr>
        </w:r>
        <w:r w:rsidR="003732F8" w:rsidRPr="003732F8">
          <w:rPr>
            <w:noProof/>
            <w:webHidden/>
          </w:rPr>
          <w:fldChar w:fldCharType="separate"/>
        </w:r>
        <w:r w:rsidR="00D86A86">
          <w:rPr>
            <w:noProof/>
            <w:webHidden/>
          </w:rPr>
          <w:t>137</w:t>
        </w:r>
        <w:r w:rsidR="003732F8" w:rsidRPr="003732F8">
          <w:rPr>
            <w:noProof/>
            <w:webHidden/>
          </w:rPr>
          <w:fldChar w:fldCharType="end"/>
        </w:r>
      </w:hyperlink>
    </w:p>
    <w:p w14:paraId="50B146B3" w14:textId="48F6D696" w:rsidR="003732F8" w:rsidRPr="003732F8" w:rsidRDefault="002855B9" w:rsidP="005470B8">
      <w:pPr>
        <w:pStyle w:val="TOC2"/>
        <w:rPr>
          <w:rFonts w:eastAsiaTheme="minorEastAsia"/>
        </w:rPr>
      </w:pPr>
      <w:hyperlink w:anchor="_Toc123250016" w:history="1">
        <w:r w:rsidR="003732F8" w:rsidRPr="003732F8">
          <w:rPr>
            <w:rStyle w:val="Hyperlink"/>
          </w:rPr>
          <w:t>Alerts and Notifications</w:t>
        </w:r>
        <w:r w:rsidR="003732F8" w:rsidRPr="003732F8">
          <w:rPr>
            <w:webHidden/>
          </w:rPr>
          <w:tab/>
        </w:r>
        <w:r w:rsidR="003732F8" w:rsidRPr="003732F8">
          <w:rPr>
            <w:webHidden/>
          </w:rPr>
          <w:fldChar w:fldCharType="begin"/>
        </w:r>
        <w:r w:rsidR="003732F8" w:rsidRPr="003732F8">
          <w:rPr>
            <w:webHidden/>
          </w:rPr>
          <w:instrText xml:space="preserve"> PAGEREF _Toc123250016 \h </w:instrText>
        </w:r>
        <w:r w:rsidR="003732F8" w:rsidRPr="003732F8">
          <w:rPr>
            <w:webHidden/>
          </w:rPr>
        </w:r>
        <w:r w:rsidR="003732F8" w:rsidRPr="003732F8">
          <w:rPr>
            <w:webHidden/>
          </w:rPr>
          <w:fldChar w:fldCharType="separate"/>
        </w:r>
        <w:r w:rsidR="00D86A86">
          <w:rPr>
            <w:webHidden/>
          </w:rPr>
          <w:t>137</w:t>
        </w:r>
        <w:r w:rsidR="003732F8" w:rsidRPr="003732F8">
          <w:rPr>
            <w:webHidden/>
          </w:rPr>
          <w:fldChar w:fldCharType="end"/>
        </w:r>
      </w:hyperlink>
    </w:p>
    <w:p w14:paraId="3BF22CED" w14:textId="66162E55" w:rsidR="003732F8" w:rsidRPr="003732F8" w:rsidRDefault="002855B9">
      <w:pPr>
        <w:pStyle w:val="TOC3"/>
        <w:tabs>
          <w:tab w:val="right" w:leader="dot" w:pos="10460"/>
        </w:tabs>
        <w:rPr>
          <w:rFonts w:eastAsiaTheme="minorEastAsia"/>
          <w:noProof/>
        </w:rPr>
      </w:pPr>
      <w:hyperlink w:anchor="_Toc123250017" w:history="1">
        <w:r w:rsidR="003732F8" w:rsidRPr="003732F8">
          <w:rPr>
            <w:rStyle w:val="Hyperlink"/>
            <w:rFonts w:cstheme="minorHAnsi"/>
            <w:i/>
            <w:iCs/>
            <w:noProof/>
          </w:rPr>
          <w:t>To create Alerts and Notifications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_Toc123250017 \h </w:instrText>
        </w:r>
        <w:r w:rsidR="003732F8" w:rsidRPr="003732F8">
          <w:rPr>
            <w:noProof/>
            <w:webHidden/>
          </w:rPr>
        </w:r>
        <w:r w:rsidR="003732F8" w:rsidRPr="003732F8">
          <w:rPr>
            <w:noProof/>
            <w:webHidden/>
          </w:rPr>
          <w:fldChar w:fldCharType="separate"/>
        </w:r>
        <w:r w:rsidR="00D86A86">
          <w:rPr>
            <w:noProof/>
            <w:webHidden/>
          </w:rPr>
          <w:t>138</w:t>
        </w:r>
        <w:r w:rsidR="003732F8" w:rsidRPr="003732F8">
          <w:rPr>
            <w:noProof/>
            <w:webHidden/>
          </w:rPr>
          <w:fldChar w:fldCharType="end"/>
        </w:r>
      </w:hyperlink>
    </w:p>
    <w:p w14:paraId="54B24927" w14:textId="1BFABF48" w:rsidR="003732F8" w:rsidRPr="003732F8" w:rsidRDefault="002855B9">
      <w:pPr>
        <w:pStyle w:val="TOC3"/>
        <w:tabs>
          <w:tab w:val="right" w:leader="dot" w:pos="10460"/>
        </w:tabs>
        <w:rPr>
          <w:rFonts w:eastAsiaTheme="minorEastAsia"/>
          <w:noProof/>
        </w:rPr>
      </w:pPr>
      <w:hyperlink w:anchor="_Toc123250018" w:history="1">
        <w:r w:rsidR="003732F8" w:rsidRPr="003732F8">
          <w:rPr>
            <w:rStyle w:val="Hyperlink"/>
            <w:rFonts w:cstheme="minorHAnsi"/>
            <w:i/>
            <w:iCs/>
            <w:noProof/>
          </w:rPr>
          <w:t>Optional setting in Alert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_Toc123250018 \h </w:instrText>
        </w:r>
        <w:r w:rsidR="003732F8" w:rsidRPr="003732F8">
          <w:rPr>
            <w:noProof/>
            <w:webHidden/>
          </w:rPr>
        </w:r>
        <w:r w:rsidR="003732F8" w:rsidRPr="003732F8">
          <w:rPr>
            <w:noProof/>
            <w:webHidden/>
          </w:rPr>
          <w:fldChar w:fldCharType="separate"/>
        </w:r>
        <w:r w:rsidR="00D86A86">
          <w:rPr>
            <w:noProof/>
            <w:webHidden/>
          </w:rPr>
          <w:t>142</w:t>
        </w:r>
        <w:r w:rsidR="003732F8" w:rsidRPr="003732F8">
          <w:rPr>
            <w:noProof/>
            <w:webHidden/>
          </w:rPr>
          <w:fldChar w:fldCharType="end"/>
        </w:r>
      </w:hyperlink>
    </w:p>
    <w:p w14:paraId="56AD3AD4" w14:textId="0951DF2E" w:rsidR="003732F8" w:rsidRPr="003732F8" w:rsidRDefault="002855B9">
      <w:pPr>
        <w:pStyle w:val="TOC3"/>
        <w:tabs>
          <w:tab w:val="right" w:leader="dot" w:pos="10460"/>
        </w:tabs>
        <w:rPr>
          <w:rFonts w:eastAsiaTheme="minorEastAsia"/>
          <w:noProof/>
        </w:rPr>
      </w:pPr>
      <w:hyperlink w:anchor="_Toc123250019" w:history="1">
        <w:r w:rsidR="003732F8" w:rsidRPr="003732F8">
          <w:rPr>
            <w:rStyle w:val="Hyperlink"/>
            <w:rFonts w:cstheme="minorHAnsi"/>
            <w:noProof/>
          </w:rPr>
          <w:t>Deactivating Alert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_Toc123250019 \h </w:instrText>
        </w:r>
        <w:r w:rsidR="003732F8" w:rsidRPr="003732F8">
          <w:rPr>
            <w:noProof/>
            <w:webHidden/>
          </w:rPr>
        </w:r>
        <w:r w:rsidR="003732F8" w:rsidRPr="003732F8">
          <w:rPr>
            <w:noProof/>
            <w:webHidden/>
          </w:rPr>
          <w:fldChar w:fldCharType="separate"/>
        </w:r>
        <w:r w:rsidR="00D86A86">
          <w:rPr>
            <w:noProof/>
            <w:webHidden/>
          </w:rPr>
          <w:t>144</w:t>
        </w:r>
        <w:r w:rsidR="003732F8" w:rsidRPr="003732F8">
          <w:rPr>
            <w:noProof/>
            <w:webHidden/>
          </w:rPr>
          <w:fldChar w:fldCharType="end"/>
        </w:r>
      </w:hyperlink>
    </w:p>
    <w:p w14:paraId="4EB6B2CD" w14:textId="7D51563F" w:rsidR="003732F8" w:rsidRPr="003732F8" w:rsidRDefault="002855B9">
      <w:pPr>
        <w:pStyle w:val="TOC3"/>
        <w:tabs>
          <w:tab w:val="right" w:leader="dot" w:pos="10460"/>
        </w:tabs>
        <w:rPr>
          <w:rFonts w:eastAsiaTheme="minorEastAsia"/>
          <w:noProof/>
        </w:rPr>
      </w:pPr>
      <w:hyperlink w:anchor="_Toc123250020" w:history="1">
        <w:r w:rsidR="003732F8" w:rsidRPr="003732F8">
          <w:rPr>
            <w:rStyle w:val="Hyperlink"/>
            <w:rFonts w:cstheme="minorHAnsi"/>
            <w:i/>
            <w:iCs/>
            <w:noProof/>
          </w:rPr>
          <w:t>Editing Alert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_Toc123250020 \h </w:instrText>
        </w:r>
        <w:r w:rsidR="003732F8" w:rsidRPr="003732F8">
          <w:rPr>
            <w:noProof/>
            <w:webHidden/>
          </w:rPr>
        </w:r>
        <w:r w:rsidR="003732F8" w:rsidRPr="003732F8">
          <w:rPr>
            <w:noProof/>
            <w:webHidden/>
          </w:rPr>
          <w:fldChar w:fldCharType="separate"/>
        </w:r>
        <w:r w:rsidR="00D86A86">
          <w:rPr>
            <w:noProof/>
            <w:webHidden/>
          </w:rPr>
          <w:t>144</w:t>
        </w:r>
        <w:r w:rsidR="003732F8" w:rsidRPr="003732F8">
          <w:rPr>
            <w:noProof/>
            <w:webHidden/>
          </w:rPr>
          <w:fldChar w:fldCharType="end"/>
        </w:r>
      </w:hyperlink>
    </w:p>
    <w:p w14:paraId="51F64FDE" w14:textId="5F0ABD1F" w:rsidR="003732F8" w:rsidRPr="003732F8" w:rsidRDefault="002855B9">
      <w:pPr>
        <w:pStyle w:val="TOC1"/>
        <w:tabs>
          <w:tab w:val="right" w:leader="dot" w:pos="10460"/>
        </w:tabs>
        <w:rPr>
          <w:rFonts w:eastAsiaTheme="minorEastAsia"/>
          <w:noProof/>
        </w:rPr>
      </w:pPr>
      <w:hyperlink w:anchor="_Toc123250021" w:history="1">
        <w:r w:rsidR="003732F8" w:rsidRPr="003732F8">
          <w:rPr>
            <w:rStyle w:val="Hyperlink"/>
            <w:rFonts w:cstheme="minorHAnsi"/>
            <w:noProof/>
          </w:rPr>
          <w:t>Data Exports, Reports and Stats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_Toc123250021 \h </w:instrText>
        </w:r>
        <w:r w:rsidR="003732F8" w:rsidRPr="003732F8">
          <w:rPr>
            <w:noProof/>
            <w:webHidden/>
          </w:rPr>
        </w:r>
        <w:r w:rsidR="003732F8" w:rsidRPr="003732F8">
          <w:rPr>
            <w:noProof/>
            <w:webHidden/>
          </w:rPr>
          <w:fldChar w:fldCharType="separate"/>
        </w:r>
        <w:r w:rsidR="00D86A86">
          <w:rPr>
            <w:noProof/>
            <w:webHidden/>
          </w:rPr>
          <w:t>145</w:t>
        </w:r>
        <w:r w:rsidR="003732F8" w:rsidRPr="003732F8">
          <w:rPr>
            <w:noProof/>
            <w:webHidden/>
          </w:rPr>
          <w:fldChar w:fldCharType="end"/>
        </w:r>
      </w:hyperlink>
    </w:p>
    <w:p w14:paraId="7162D8FA" w14:textId="1D8FED54" w:rsidR="003732F8" w:rsidRPr="003732F8" w:rsidRDefault="002855B9" w:rsidP="005470B8">
      <w:pPr>
        <w:pStyle w:val="TOC2"/>
        <w:rPr>
          <w:rFonts w:eastAsiaTheme="minorEastAsia"/>
        </w:rPr>
      </w:pPr>
      <w:hyperlink w:anchor="_Toc123250022" w:history="1">
        <w:r w:rsidR="003732F8" w:rsidRPr="003732F8">
          <w:rPr>
            <w:rStyle w:val="Hyperlink"/>
            <w:i/>
            <w:iCs/>
          </w:rPr>
          <w:t>Create a Custom Report</w:t>
        </w:r>
        <w:r w:rsidR="003732F8" w:rsidRPr="003732F8">
          <w:rPr>
            <w:webHidden/>
          </w:rPr>
          <w:tab/>
        </w:r>
        <w:r w:rsidR="003732F8" w:rsidRPr="003732F8">
          <w:rPr>
            <w:webHidden/>
          </w:rPr>
          <w:fldChar w:fldCharType="begin"/>
        </w:r>
        <w:r w:rsidR="003732F8" w:rsidRPr="003732F8">
          <w:rPr>
            <w:webHidden/>
          </w:rPr>
          <w:instrText xml:space="preserve"> PAGEREF _Toc123250022 \h </w:instrText>
        </w:r>
        <w:r w:rsidR="003732F8" w:rsidRPr="003732F8">
          <w:rPr>
            <w:webHidden/>
          </w:rPr>
        </w:r>
        <w:r w:rsidR="003732F8" w:rsidRPr="003732F8">
          <w:rPr>
            <w:webHidden/>
          </w:rPr>
          <w:fldChar w:fldCharType="separate"/>
        </w:r>
        <w:r w:rsidR="00D86A86">
          <w:rPr>
            <w:webHidden/>
          </w:rPr>
          <w:t>145</w:t>
        </w:r>
        <w:r w:rsidR="003732F8" w:rsidRPr="003732F8">
          <w:rPr>
            <w:webHidden/>
          </w:rPr>
          <w:fldChar w:fldCharType="end"/>
        </w:r>
      </w:hyperlink>
    </w:p>
    <w:p w14:paraId="782AED25" w14:textId="02D2F22D" w:rsidR="003732F8" w:rsidRPr="003732F8" w:rsidRDefault="002855B9">
      <w:pPr>
        <w:pStyle w:val="TOC3"/>
        <w:tabs>
          <w:tab w:val="right" w:leader="dot" w:pos="10460"/>
        </w:tabs>
        <w:rPr>
          <w:rFonts w:eastAsiaTheme="minorEastAsia"/>
          <w:noProof/>
        </w:rPr>
      </w:pPr>
      <w:hyperlink w:anchor="_Toc123250023" w:history="1">
        <w:r w:rsidR="003732F8" w:rsidRPr="003732F8">
          <w:rPr>
            <w:rStyle w:val="Hyperlink"/>
            <w:rFonts w:cstheme="minorHAnsi"/>
            <w:i/>
            <w:iCs/>
            <w:noProof/>
          </w:rPr>
          <w:t>Custom report: step 1</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_Toc123250023 \h </w:instrText>
        </w:r>
        <w:r w:rsidR="003732F8" w:rsidRPr="003732F8">
          <w:rPr>
            <w:noProof/>
            <w:webHidden/>
          </w:rPr>
        </w:r>
        <w:r w:rsidR="003732F8" w:rsidRPr="003732F8">
          <w:rPr>
            <w:noProof/>
            <w:webHidden/>
          </w:rPr>
          <w:fldChar w:fldCharType="separate"/>
        </w:r>
        <w:r w:rsidR="00D86A86">
          <w:rPr>
            <w:noProof/>
            <w:webHidden/>
          </w:rPr>
          <w:t>146</w:t>
        </w:r>
        <w:r w:rsidR="003732F8" w:rsidRPr="003732F8">
          <w:rPr>
            <w:noProof/>
            <w:webHidden/>
          </w:rPr>
          <w:fldChar w:fldCharType="end"/>
        </w:r>
      </w:hyperlink>
    </w:p>
    <w:p w14:paraId="21D8AE3D" w14:textId="57F8CC0E" w:rsidR="003732F8" w:rsidRPr="003732F8" w:rsidRDefault="002855B9">
      <w:pPr>
        <w:pStyle w:val="TOC3"/>
        <w:tabs>
          <w:tab w:val="right" w:leader="dot" w:pos="10460"/>
        </w:tabs>
        <w:rPr>
          <w:rFonts w:eastAsiaTheme="minorEastAsia"/>
          <w:noProof/>
        </w:rPr>
      </w:pPr>
      <w:hyperlink w:anchor="_Toc123250024" w:history="1">
        <w:r w:rsidR="003732F8" w:rsidRPr="003732F8">
          <w:rPr>
            <w:rStyle w:val="Hyperlink"/>
            <w:rFonts w:cstheme="minorHAnsi"/>
            <w:i/>
            <w:iCs/>
            <w:noProof/>
          </w:rPr>
          <w:t>Custom report: step 2</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_Toc123250024 \h </w:instrText>
        </w:r>
        <w:r w:rsidR="003732F8" w:rsidRPr="003732F8">
          <w:rPr>
            <w:noProof/>
            <w:webHidden/>
          </w:rPr>
        </w:r>
        <w:r w:rsidR="003732F8" w:rsidRPr="003732F8">
          <w:rPr>
            <w:noProof/>
            <w:webHidden/>
          </w:rPr>
          <w:fldChar w:fldCharType="separate"/>
        </w:r>
        <w:r w:rsidR="00D86A86">
          <w:rPr>
            <w:noProof/>
            <w:webHidden/>
          </w:rPr>
          <w:t>146</w:t>
        </w:r>
        <w:r w:rsidR="003732F8" w:rsidRPr="003732F8">
          <w:rPr>
            <w:noProof/>
            <w:webHidden/>
          </w:rPr>
          <w:fldChar w:fldCharType="end"/>
        </w:r>
      </w:hyperlink>
    </w:p>
    <w:p w14:paraId="10A10F23" w14:textId="1FD7053C" w:rsidR="003732F8" w:rsidRPr="003732F8" w:rsidRDefault="002855B9">
      <w:pPr>
        <w:pStyle w:val="TOC3"/>
        <w:tabs>
          <w:tab w:val="right" w:leader="dot" w:pos="10460"/>
        </w:tabs>
        <w:rPr>
          <w:rFonts w:eastAsiaTheme="minorEastAsia"/>
          <w:noProof/>
        </w:rPr>
      </w:pPr>
      <w:hyperlink w:anchor="_Toc123250025" w:history="1">
        <w:r w:rsidR="003732F8" w:rsidRPr="003732F8">
          <w:rPr>
            <w:rStyle w:val="Hyperlink"/>
            <w:rFonts w:cstheme="minorHAnsi"/>
            <w:i/>
            <w:iCs/>
            <w:noProof/>
          </w:rPr>
          <w:t>Custom report: step 3</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_Toc123250025 \h </w:instrText>
        </w:r>
        <w:r w:rsidR="003732F8" w:rsidRPr="003732F8">
          <w:rPr>
            <w:noProof/>
            <w:webHidden/>
          </w:rPr>
        </w:r>
        <w:r w:rsidR="003732F8" w:rsidRPr="003732F8">
          <w:rPr>
            <w:noProof/>
            <w:webHidden/>
          </w:rPr>
          <w:fldChar w:fldCharType="separate"/>
        </w:r>
        <w:r w:rsidR="00D86A86">
          <w:rPr>
            <w:noProof/>
            <w:webHidden/>
          </w:rPr>
          <w:t>147</w:t>
        </w:r>
        <w:r w:rsidR="003732F8" w:rsidRPr="003732F8">
          <w:rPr>
            <w:noProof/>
            <w:webHidden/>
          </w:rPr>
          <w:fldChar w:fldCharType="end"/>
        </w:r>
      </w:hyperlink>
    </w:p>
    <w:p w14:paraId="0DCE754E" w14:textId="23A00AA8" w:rsidR="003732F8" w:rsidRPr="003732F8" w:rsidRDefault="002855B9">
      <w:pPr>
        <w:pStyle w:val="TOC3"/>
        <w:tabs>
          <w:tab w:val="right" w:leader="dot" w:pos="10460"/>
        </w:tabs>
        <w:rPr>
          <w:rFonts w:eastAsiaTheme="minorEastAsia"/>
          <w:noProof/>
        </w:rPr>
      </w:pPr>
      <w:hyperlink w:anchor="_Toc123250026" w:history="1">
        <w:r w:rsidR="003732F8" w:rsidRPr="003732F8">
          <w:rPr>
            <w:rStyle w:val="Hyperlink"/>
            <w:rFonts w:cstheme="minorHAnsi"/>
            <w:i/>
            <w:iCs/>
            <w:noProof/>
          </w:rPr>
          <w:t>Custom report: step 4</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_Toc123250026 \h </w:instrText>
        </w:r>
        <w:r w:rsidR="003732F8" w:rsidRPr="003732F8">
          <w:rPr>
            <w:noProof/>
            <w:webHidden/>
          </w:rPr>
        </w:r>
        <w:r w:rsidR="003732F8" w:rsidRPr="003732F8">
          <w:rPr>
            <w:noProof/>
            <w:webHidden/>
          </w:rPr>
          <w:fldChar w:fldCharType="separate"/>
        </w:r>
        <w:r w:rsidR="00D86A86">
          <w:rPr>
            <w:noProof/>
            <w:webHidden/>
          </w:rPr>
          <w:t>148</w:t>
        </w:r>
        <w:r w:rsidR="003732F8" w:rsidRPr="003732F8">
          <w:rPr>
            <w:noProof/>
            <w:webHidden/>
          </w:rPr>
          <w:fldChar w:fldCharType="end"/>
        </w:r>
      </w:hyperlink>
    </w:p>
    <w:p w14:paraId="4476DEAB" w14:textId="2EC4B489" w:rsidR="003732F8" w:rsidRPr="003732F8" w:rsidRDefault="002855B9" w:rsidP="005470B8">
      <w:pPr>
        <w:pStyle w:val="TOC2"/>
        <w:rPr>
          <w:rFonts w:eastAsiaTheme="minorEastAsia"/>
        </w:rPr>
      </w:pPr>
      <w:hyperlink w:anchor="_Toc123250027" w:history="1">
        <w:r w:rsidR="003732F8" w:rsidRPr="003732F8">
          <w:rPr>
            <w:rStyle w:val="Hyperlink"/>
          </w:rPr>
          <w:t>Managing and using your Reports</w:t>
        </w:r>
        <w:r w:rsidR="003732F8" w:rsidRPr="003732F8">
          <w:rPr>
            <w:webHidden/>
          </w:rPr>
          <w:tab/>
        </w:r>
        <w:r w:rsidR="003732F8" w:rsidRPr="003732F8">
          <w:rPr>
            <w:webHidden/>
          </w:rPr>
          <w:fldChar w:fldCharType="begin"/>
        </w:r>
        <w:r w:rsidR="003732F8" w:rsidRPr="003732F8">
          <w:rPr>
            <w:webHidden/>
          </w:rPr>
          <w:instrText xml:space="preserve"> PAGEREF _Toc123250027 \h </w:instrText>
        </w:r>
        <w:r w:rsidR="003732F8" w:rsidRPr="003732F8">
          <w:rPr>
            <w:webHidden/>
          </w:rPr>
        </w:r>
        <w:r w:rsidR="003732F8" w:rsidRPr="003732F8">
          <w:rPr>
            <w:webHidden/>
          </w:rPr>
          <w:fldChar w:fldCharType="separate"/>
        </w:r>
        <w:r w:rsidR="00D86A86">
          <w:rPr>
            <w:webHidden/>
          </w:rPr>
          <w:t>149</w:t>
        </w:r>
        <w:r w:rsidR="003732F8" w:rsidRPr="003732F8">
          <w:rPr>
            <w:webHidden/>
          </w:rPr>
          <w:fldChar w:fldCharType="end"/>
        </w:r>
      </w:hyperlink>
    </w:p>
    <w:p w14:paraId="1F491BD7" w14:textId="2678D4EF" w:rsidR="003732F8" w:rsidRPr="003732F8" w:rsidRDefault="002855B9">
      <w:pPr>
        <w:pStyle w:val="TOC3"/>
        <w:tabs>
          <w:tab w:val="left" w:pos="880"/>
          <w:tab w:val="right" w:leader="dot" w:pos="10460"/>
        </w:tabs>
        <w:rPr>
          <w:rFonts w:eastAsiaTheme="minorEastAsia"/>
          <w:noProof/>
        </w:rPr>
      </w:pPr>
      <w:hyperlink w:anchor="_Toc123250028" w:history="1">
        <w:r w:rsidR="003732F8" w:rsidRPr="003732F8">
          <w:rPr>
            <w:rStyle w:val="Hyperlink"/>
            <w:rFonts w:cstheme="minorHAnsi"/>
            <w:noProof/>
          </w:rPr>
          <w:t>1.</w:t>
        </w:r>
        <w:r w:rsidR="003732F8" w:rsidRPr="003732F8">
          <w:rPr>
            <w:rFonts w:eastAsiaTheme="minorEastAsia"/>
            <w:noProof/>
          </w:rPr>
          <w:tab/>
        </w:r>
        <w:r w:rsidR="003732F8" w:rsidRPr="003732F8">
          <w:rPr>
            <w:rStyle w:val="Hyperlink"/>
            <w:rFonts w:cstheme="minorHAnsi"/>
            <w:noProof/>
          </w:rPr>
          <w:t>View Report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_Toc123250028 \h </w:instrText>
        </w:r>
        <w:r w:rsidR="003732F8" w:rsidRPr="003732F8">
          <w:rPr>
            <w:noProof/>
            <w:webHidden/>
          </w:rPr>
        </w:r>
        <w:r w:rsidR="003732F8" w:rsidRPr="003732F8">
          <w:rPr>
            <w:noProof/>
            <w:webHidden/>
          </w:rPr>
          <w:fldChar w:fldCharType="separate"/>
        </w:r>
        <w:r w:rsidR="00D86A86">
          <w:rPr>
            <w:noProof/>
            <w:webHidden/>
          </w:rPr>
          <w:t>149</w:t>
        </w:r>
        <w:r w:rsidR="003732F8" w:rsidRPr="003732F8">
          <w:rPr>
            <w:noProof/>
            <w:webHidden/>
          </w:rPr>
          <w:fldChar w:fldCharType="end"/>
        </w:r>
      </w:hyperlink>
    </w:p>
    <w:p w14:paraId="52BDD927" w14:textId="48225C12" w:rsidR="003732F8" w:rsidRPr="003732F8" w:rsidRDefault="002855B9">
      <w:pPr>
        <w:pStyle w:val="TOC3"/>
        <w:tabs>
          <w:tab w:val="left" w:pos="880"/>
          <w:tab w:val="right" w:leader="dot" w:pos="10460"/>
        </w:tabs>
        <w:rPr>
          <w:rFonts w:eastAsiaTheme="minorEastAsia"/>
          <w:noProof/>
        </w:rPr>
      </w:pPr>
      <w:hyperlink w:anchor="_Toc123250029" w:history="1">
        <w:r w:rsidR="003732F8" w:rsidRPr="003732F8">
          <w:rPr>
            <w:rStyle w:val="Hyperlink"/>
            <w:rFonts w:cstheme="minorHAnsi"/>
            <w:noProof/>
          </w:rPr>
          <w:t>2.</w:t>
        </w:r>
        <w:r w:rsidR="003732F8" w:rsidRPr="003732F8">
          <w:rPr>
            <w:rFonts w:eastAsiaTheme="minorEastAsia"/>
            <w:noProof/>
          </w:rPr>
          <w:tab/>
        </w:r>
        <w:r w:rsidR="003732F8" w:rsidRPr="003732F8">
          <w:rPr>
            <w:rStyle w:val="Hyperlink"/>
            <w:rFonts w:cstheme="minorHAnsi"/>
            <w:noProof/>
          </w:rPr>
          <w:t>Export Data</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_Toc123250029 \h </w:instrText>
        </w:r>
        <w:r w:rsidR="003732F8" w:rsidRPr="003732F8">
          <w:rPr>
            <w:noProof/>
            <w:webHidden/>
          </w:rPr>
        </w:r>
        <w:r w:rsidR="003732F8" w:rsidRPr="003732F8">
          <w:rPr>
            <w:noProof/>
            <w:webHidden/>
          </w:rPr>
          <w:fldChar w:fldCharType="separate"/>
        </w:r>
        <w:r w:rsidR="00D86A86">
          <w:rPr>
            <w:noProof/>
            <w:webHidden/>
          </w:rPr>
          <w:t>149</w:t>
        </w:r>
        <w:r w:rsidR="003732F8" w:rsidRPr="003732F8">
          <w:rPr>
            <w:noProof/>
            <w:webHidden/>
          </w:rPr>
          <w:fldChar w:fldCharType="end"/>
        </w:r>
      </w:hyperlink>
    </w:p>
    <w:p w14:paraId="58408309" w14:textId="641BEB26" w:rsidR="003732F8" w:rsidRPr="003732F8" w:rsidRDefault="002855B9">
      <w:pPr>
        <w:pStyle w:val="TOC3"/>
        <w:tabs>
          <w:tab w:val="left" w:pos="880"/>
          <w:tab w:val="right" w:leader="dot" w:pos="10460"/>
        </w:tabs>
        <w:rPr>
          <w:rFonts w:eastAsiaTheme="minorEastAsia"/>
          <w:noProof/>
        </w:rPr>
      </w:pPr>
      <w:hyperlink w:anchor="_Toc123250030" w:history="1">
        <w:r w:rsidR="003732F8" w:rsidRPr="003732F8">
          <w:rPr>
            <w:rStyle w:val="Hyperlink"/>
            <w:rFonts w:cstheme="minorHAnsi"/>
            <w:noProof/>
          </w:rPr>
          <w:t>4.</w:t>
        </w:r>
        <w:r w:rsidR="003732F8" w:rsidRPr="003732F8">
          <w:rPr>
            <w:rFonts w:eastAsiaTheme="minorEastAsia"/>
            <w:noProof/>
          </w:rPr>
          <w:tab/>
        </w:r>
        <w:r w:rsidR="003732F8" w:rsidRPr="003732F8">
          <w:rPr>
            <w:rStyle w:val="Hyperlink"/>
            <w:rFonts w:cstheme="minorHAnsi"/>
            <w:noProof/>
          </w:rPr>
          <w:t>Edit report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_Toc123250030 \h </w:instrText>
        </w:r>
        <w:r w:rsidR="003732F8" w:rsidRPr="003732F8">
          <w:rPr>
            <w:noProof/>
            <w:webHidden/>
          </w:rPr>
        </w:r>
        <w:r w:rsidR="003732F8" w:rsidRPr="003732F8">
          <w:rPr>
            <w:noProof/>
            <w:webHidden/>
          </w:rPr>
          <w:fldChar w:fldCharType="separate"/>
        </w:r>
        <w:r w:rsidR="00D86A86">
          <w:rPr>
            <w:noProof/>
            <w:webHidden/>
          </w:rPr>
          <w:t>149</w:t>
        </w:r>
        <w:r w:rsidR="003732F8" w:rsidRPr="003732F8">
          <w:rPr>
            <w:noProof/>
            <w:webHidden/>
          </w:rPr>
          <w:fldChar w:fldCharType="end"/>
        </w:r>
      </w:hyperlink>
    </w:p>
    <w:p w14:paraId="3DEFD041" w14:textId="400DA9A9" w:rsidR="003732F8" w:rsidRPr="003732F8" w:rsidRDefault="002855B9">
      <w:pPr>
        <w:pStyle w:val="TOC3"/>
        <w:tabs>
          <w:tab w:val="left" w:pos="880"/>
          <w:tab w:val="right" w:leader="dot" w:pos="10460"/>
        </w:tabs>
        <w:rPr>
          <w:rFonts w:eastAsiaTheme="minorEastAsia"/>
          <w:noProof/>
        </w:rPr>
      </w:pPr>
      <w:hyperlink w:anchor="_Toc123250031" w:history="1">
        <w:r w:rsidR="003732F8" w:rsidRPr="003732F8">
          <w:rPr>
            <w:rStyle w:val="Hyperlink"/>
            <w:rFonts w:cstheme="minorHAnsi"/>
            <w:noProof/>
          </w:rPr>
          <w:t>5.</w:t>
        </w:r>
        <w:r w:rsidR="003732F8" w:rsidRPr="003732F8">
          <w:rPr>
            <w:rFonts w:eastAsiaTheme="minorEastAsia"/>
            <w:noProof/>
          </w:rPr>
          <w:tab/>
        </w:r>
        <w:r w:rsidR="003732F8" w:rsidRPr="003732F8">
          <w:rPr>
            <w:rStyle w:val="Hyperlink"/>
            <w:rFonts w:cstheme="minorHAnsi"/>
            <w:noProof/>
          </w:rPr>
          <w:t>Copy report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_Toc123250031 \h </w:instrText>
        </w:r>
        <w:r w:rsidR="003732F8" w:rsidRPr="003732F8">
          <w:rPr>
            <w:noProof/>
            <w:webHidden/>
          </w:rPr>
        </w:r>
        <w:r w:rsidR="003732F8" w:rsidRPr="003732F8">
          <w:rPr>
            <w:noProof/>
            <w:webHidden/>
          </w:rPr>
          <w:fldChar w:fldCharType="separate"/>
        </w:r>
        <w:r w:rsidR="00D86A86">
          <w:rPr>
            <w:noProof/>
            <w:webHidden/>
          </w:rPr>
          <w:t>149</w:t>
        </w:r>
        <w:r w:rsidR="003732F8" w:rsidRPr="003732F8">
          <w:rPr>
            <w:noProof/>
            <w:webHidden/>
          </w:rPr>
          <w:fldChar w:fldCharType="end"/>
        </w:r>
      </w:hyperlink>
    </w:p>
    <w:p w14:paraId="34151B3D" w14:textId="1AD8D132" w:rsidR="003732F8" w:rsidRPr="003732F8" w:rsidRDefault="002855B9">
      <w:pPr>
        <w:pStyle w:val="TOC3"/>
        <w:tabs>
          <w:tab w:val="left" w:pos="880"/>
          <w:tab w:val="right" w:leader="dot" w:pos="10460"/>
        </w:tabs>
        <w:rPr>
          <w:rFonts w:eastAsiaTheme="minorEastAsia"/>
          <w:noProof/>
        </w:rPr>
      </w:pPr>
      <w:hyperlink w:anchor="_Toc123250032" w:history="1">
        <w:r w:rsidR="003732F8" w:rsidRPr="003732F8">
          <w:rPr>
            <w:rStyle w:val="Hyperlink"/>
            <w:rFonts w:cstheme="minorHAnsi"/>
            <w:noProof/>
          </w:rPr>
          <w:t>6.</w:t>
        </w:r>
        <w:r w:rsidR="003732F8" w:rsidRPr="003732F8">
          <w:rPr>
            <w:rFonts w:eastAsiaTheme="minorEastAsia"/>
            <w:noProof/>
          </w:rPr>
          <w:tab/>
        </w:r>
        <w:r w:rsidR="003732F8" w:rsidRPr="003732F8">
          <w:rPr>
            <w:rStyle w:val="Hyperlink"/>
            <w:rFonts w:cstheme="minorHAnsi"/>
            <w:noProof/>
          </w:rPr>
          <w:t>Delete report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_Toc123250032 \h </w:instrText>
        </w:r>
        <w:r w:rsidR="003732F8" w:rsidRPr="003732F8">
          <w:rPr>
            <w:noProof/>
            <w:webHidden/>
          </w:rPr>
        </w:r>
        <w:r w:rsidR="003732F8" w:rsidRPr="003732F8">
          <w:rPr>
            <w:noProof/>
            <w:webHidden/>
          </w:rPr>
          <w:fldChar w:fldCharType="separate"/>
        </w:r>
        <w:r w:rsidR="00D86A86">
          <w:rPr>
            <w:noProof/>
            <w:webHidden/>
          </w:rPr>
          <w:t>149</w:t>
        </w:r>
        <w:r w:rsidR="003732F8" w:rsidRPr="003732F8">
          <w:rPr>
            <w:noProof/>
            <w:webHidden/>
          </w:rPr>
          <w:fldChar w:fldCharType="end"/>
        </w:r>
      </w:hyperlink>
    </w:p>
    <w:p w14:paraId="28C2D3E5" w14:textId="06F103C1" w:rsidR="003732F8" w:rsidRPr="003732F8" w:rsidRDefault="002855B9">
      <w:pPr>
        <w:pStyle w:val="TOC3"/>
        <w:tabs>
          <w:tab w:val="left" w:pos="880"/>
          <w:tab w:val="right" w:leader="dot" w:pos="10460"/>
        </w:tabs>
        <w:rPr>
          <w:rFonts w:eastAsiaTheme="minorEastAsia"/>
          <w:noProof/>
        </w:rPr>
      </w:pPr>
      <w:hyperlink w:anchor="_Toc123250033" w:history="1">
        <w:r w:rsidR="003732F8" w:rsidRPr="003732F8">
          <w:rPr>
            <w:rStyle w:val="Hyperlink"/>
            <w:rFonts w:cstheme="minorHAnsi"/>
            <w:noProof/>
          </w:rPr>
          <w:t>7.</w:t>
        </w:r>
        <w:r w:rsidR="003732F8" w:rsidRPr="003732F8">
          <w:rPr>
            <w:rFonts w:eastAsiaTheme="minorEastAsia"/>
            <w:noProof/>
          </w:rPr>
          <w:tab/>
        </w:r>
        <w:r w:rsidR="003732F8" w:rsidRPr="003732F8">
          <w:rPr>
            <w:rStyle w:val="Hyperlink"/>
            <w:rFonts w:cstheme="minorHAnsi"/>
            <w:noProof/>
          </w:rPr>
          <w:t>Reorder report list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_Toc123250033 \h </w:instrText>
        </w:r>
        <w:r w:rsidR="003732F8" w:rsidRPr="003732F8">
          <w:rPr>
            <w:noProof/>
            <w:webHidden/>
          </w:rPr>
        </w:r>
        <w:r w:rsidR="003732F8" w:rsidRPr="003732F8">
          <w:rPr>
            <w:noProof/>
            <w:webHidden/>
          </w:rPr>
          <w:fldChar w:fldCharType="separate"/>
        </w:r>
        <w:r w:rsidR="00D86A86">
          <w:rPr>
            <w:noProof/>
            <w:webHidden/>
          </w:rPr>
          <w:t>150</w:t>
        </w:r>
        <w:r w:rsidR="003732F8" w:rsidRPr="003732F8">
          <w:rPr>
            <w:noProof/>
            <w:webHidden/>
          </w:rPr>
          <w:fldChar w:fldCharType="end"/>
        </w:r>
      </w:hyperlink>
    </w:p>
    <w:p w14:paraId="3C6E8FD1" w14:textId="44EA2090" w:rsidR="003732F8" w:rsidRPr="003732F8" w:rsidRDefault="002855B9" w:rsidP="005470B8">
      <w:pPr>
        <w:pStyle w:val="TOC2"/>
        <w:rPr>
          <w:rFonts w:eastAsiaTheme="minorEastAsia"/>
        </w:rPr>
      </w:pPr>
      <w:hyperlink w:anchor="_Toc123250035" w:history="1">
        <w:r w:rsidR="003732F8" w:rsidRPr="003732F8">
          <w:rPr>
            <w:rStyle w:val="Hyperlink"/>
          </w:rPr>
          <w:t>Reports and Data Exports with Repeating Instruments and Events</w:t>
        </w:r>
        <w:r w:rsidR="003732F8" w:rsidRPr="003732F8">
          <w:rPr>
            <w:webHidden/>
          </w:rPr>
          <w:tab/>
        </w:r>
        <w:r w:rsidR="003732F8" w:rsidRPr="003732F8">
          <w:rPr>
            <w:webHidden/>
          </w:rPr>
          <w:fldChar w:fldCharType="begin"/>
        </w:r>
        <w:r w:rsidR="003732F8" w:rsidRPr="003732F8">
          <w:rPr>
            <w:webHidden/>
          </w:rPr>
          <w:instrText xml:space="preserve"> PAGEREF _Toc123250035 \h </w:instrText>
        </w:r>
        <w:r w:rsidR="003732F8" w:rsidRPr="003732F8">
          <w:rPr>
            <w:webHidden/>
          </w:rPr>
        </w:r>
        <w:r w:rsidR="003732F8" w:rsidRPr="003732F8">
          <w:rPr>
            <w:webHidden/>
          </w:rPr>
          <w:fldChar w:fldCharType="separate"/>
        </w:r>
        <w:r w:rsidR="00D86A86">
          <w:rPr>
            <w:webHidden/>
          </w:rPr>
          <w:t>150</w:t>
        </w:r>
        <w:r w:rsidR="003732F8" w:rsidRPr="003732F8">
          <w:rPr>
            <w:webHidden/>
          </w:rPr>
          <w:fldChar w:fldCharType="end"/>
        </w:r>
      </w:hyperlink>
    </w:p>
    <w:p w14:paraId="78900F40" w14:textId="6A21EB67" w:rsidR="003732F8" w:rsidRPr="003732F8" w:rsidRDefault="002855B9" w:rsidP="005470B8">
      <w:pPr>
        <w:pStyle w:val="TOC2"/>
        <w:rPr>
          <w:rFonts w:eastAsiaTheme="minorEastAsia"/>
        </w:rPr>
      </w:pPr>
      <w:hyperlink w:anchor="_Toc123250036" w:history="1">
        <w:r w:rsidR="003732F8" w:rsidRPr="003732F8">
          <w:rPr>
            <w:rStyle w:val="Hyperlink"/>
          </w:rPr>
          <w:t>Export Data</w:t>
        </w:r>
        <w:r w:rsidR="003732F8" w:rsidRPr="003732F8">
          <w:rPr>
            <w:webHidden/>
          </w:rPr>
          <w:tab/>
        </w:r>
        <w:r w:rsidR="003732F8" w:rsidRPr="003732F8">
          <w:rPr>
            <w:webHidden/>
          </w:rPr>
          <w:fldChar w:fldCharType="begin"/>
        </w:r>
        <w:r w:rsidR="003732F8" w:rsidRPr="003732F8">
          <w:rPr>
            <w:webHidden/>
          </w:rPr>
          <w:instrText xml:space="preserve"> PAGEREF _Toc123250036 \h </w:instrText>
        </w:r>
        <w:r w:rsidR="003732F8" w:rsidRPr="003732F8">
          <w:rPr>
            <w:webHidden/>
          </w:rPr>
        </w:r>
        <w:r w:rsidR="003732F8" w:rsidRPr="003732F8">
          <w:rPr>
            <w:webHidden/>
          </w:rPr>
          <w:fldChar w:fldCharType="separate"/>
        </w:r>
        <w:r w:rsidR="00D86A86">
          <w:rPr>
            <w:webHidden/>
          </w:rPr>
          <w:t>151</w:t>
        </w:r>
        <w:r w:rsidR="003732F8" w:rsidRPr="003732F8">
          <w:rPr>
            <w:webHidden/>
          </w:rPr>
          <w:fldChar w:fldCharType="end"/>
        </w:r>
      </w:hyperlink>
    </w:p>
    <w:p w14:paraId="49A611A5" w14:textId="612A7A66" w:rsidR="003732F8" w:rsidRPr="003732F8" w:rsidRDefault="002855B9">
      <w:pPr>
        <w:pStyle w:val="TOC3"/>
        <w:tabs>
          <w:tab w:val="right" w:leader="dot" w:pos="10460"/>
        </w:tabs>
        <w:rPr>
          <w:rFonts w:eastAsiaTheme="minorEastAsia"/>
          <w:noProof/>
        </w:rPr>
      </w:pPr>
      <w:hyperlink w:anchor="_Toc123250037" w:history="1">
        <w:r w:rsidR="003732F8" w:rsidRPr="003732F8">
          <w:rPr>
            <w:rStyle w:val="Hyperlink"/>
            <w:rFonts w:cstheme="minorHAnsi"/>
            <w:noProof/>
          </w:rPr>
          <w:t>Export Formats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_Toc123250037 \h </w:instrText>
        </w:r>
        <w:r w:rsidR="003732F8" w:rsidRPr="003732F8">
          <w:rPr>
            <w:noProof/>
            <w:webHidden/>
          </w:rPr>
        </w:r>
        <w:r w:rsidR="003732F8" w:rsidRPr="003732F8">
          <w:rPr>
            <w:noProof/>
            <w:webHidden/>
          </w:rPr>
          <w:fldChar w:fldCharType="separate"/>
        </w:r>
        <w:r w:rsidR="00D86A86">
          <w:rPr>
            <w:noProof/>
            <w:webHidden/>
          </w:rPr>
          <w:t>152</w:t>
        </w:r>
        <w:r w:rsidR="003732F8" w:rsidRPr="003732F8">
          <w:rPr>
            <w:noProof/>
            <w:webHidden/>
          </w:rPr>
          <w:fldChar w:fldCharType="end"/>
        </w:r>
      </w:hyperlink>
    </w:p>
    <w:p w14:paraId="02FFC97A" w14:textId="4E9CFE54" w:rsidR="003732F8" w:rsidRPr="003732F8" w:rsidRDefault="002855B9">
      <w:pPr>
        <w:pStyle w:val="TOC3"/>
        <w:tabs>
          <w:tab w:val="right" w:leader="dot" w:pos="10460"/>
        </w:tabs>
        <w:rPr>
          <w:rFonts w:eastAsiaTheme="minorEastAsia"/>
          <w:noProof/>
        </w:rPr>
      </w:pPr>
      <w:hyperlink w:anchor="_Toc123250038" w:history="1">
        <w:r w:rsidR="003732F8" w:rsidRPr="003732F8">
          <w:rPr>
            <w:rStyle w:val="Hyperlink"/>
            <w:rFonts w:cstheme="minorHAnsi"/>
            <w:noProof/>
          </w:rPr>
          <w:t>De-identification</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_Toc123250038 \h </w:instrText>
        </w:r>
        <w:r w:rsidR="003732F8" w:rsidRPr="003732F8">
          <w:rPr>
            <w:noProof/>
            <w:webHidden/>
          </w:rPr>
        </w:r>
        <w:r w:rsidR="003732F8" w:rsidRPr="003732F8">
          <w:rPr>
            <w:noProof/>
            <w:webHidden/>
          </w:rPr>
          <w:fldChar w:fldCharType="separate"/>
        </w:r>
        <w:r w:rsidR="00D86A86">
          <w:rPr>
            <w:noProof/>
            <w:webHidden/>
          </w:rPr>
          <w:t>152</w:t>
        </w:r>
        <w:r w:rsidR="003732F8" w:rsidRPr="003732F8">
          <w:rPr>
            <w:noProof/>
            <w:webHidden/>
          </w:rPr>
          <w:fldChar w:fldCharType="end"/>
        </w:r>
      </w:hyperlink>
    </w:p>
    <w:p w14:paraId="29E0FB54" w14:textId="5C2C1974" w:rsidR="003732F8" w:rsidRPr="003732F8" w:rsidRDefault="002855B9">
      <w:pPr>
        <w:pStyle w:val="TOC3"/>
        <w:tabs>
          <w:tab w:val="right" w:leader="dot" w:pos="10460"/>
        </w:tabs>
        <w:rPr>
          <w:rFonts w:eastAsiaTheme="minorEastAsia"/>
          <w:noProof/>
        </w:rPr>
      </w:pPr>
      <w:hyperlink w:anchor="_Toc123250039" w:history="1">
        <w:r w:rsidR="003732F8" w:rsidRPr="003732F8">
          <w:rPr>
            <w:rStyle w:val="Hyperlink"/>
            <w:rFonts w:cstheme="minorHAnsi"/>
            <w:i/>
            <w:iCs/>
            <w:noProof/>
          </w:rPr>
          <w:t>Downloading</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_Toc123250039 \h </w:instrText>
        </w:r>
        <w:r w:rsidR="003732F8" w:rsidRPr="003732F8">
          <w:rPr>
            <w:noProof/>
            <w:webHidden/>
          </w:rPr>
        </w:r>
        <w:r w:rsidR="003732F8" w:rsidRPr="003732F8">
          <w:rPr>
            <w:noProof/>
            <w:webHidden/>
          </w:rPr>
          <w:fldChar w:fldCharType="separate"/>
        </w:r>
        <w:r w:rsidR="00D86A86">
          <w:rPr>
            <w:noProof/>
            <w:webHidden/>
          </w:rPr>
          <w:t>153</w:t>
        </w:r>
        <w:r w:rsidR="003732F8" w:rsidRPr="003732F8">
          <w:rPr>
            <w:noProof/>
            <w:webHidden/>
          </w:rPr>
          <w:fldChar w:fldCharType="end"/>
        </w:r>
      </w:hyperlink>
    </w:p>
    <w:p w14:paraId="37168D3A" w14:textId="09575894" w:rsidR="003732F8" w:rsidRPr="003732F8" w:rsidRDefault="002855B9">
      <w:pPr>
        <w:pStyle w:val="TOC3"/>
        <w:tabs>
          <w:tab w:val="right" w:leader="dot" w:pos="10460"/>
        </w:tabs>
        <w:rPr>
          <w:rFonts w:eastAsiaTheme="minorEastAsia"/>
          <w:noProof/>
        </w:rPr>
      </w:pPr>
      <w:hyperlink w:anchor="_Toc123250040" w:history="1">
        <w:r w:rsidR="003732F8" w:rsidRPr="003732F8">
          <w:rPr>
            <w:rStyle w:val="Hyperlink"/>
            <w:rFonts w:cstheme="minorHAnsi"/>
            <w:noProof/>
          </w:rPr>
          <w:t>Note on CSV Files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_Toc123250040 \h </w:instrText>
        </w:r>
        <w:r w:rsidR="003732F8" w:rsidRPr="003732F8">
          <w:rPr>
            <w:noProof/>
            <w:webHidden/>
          </w:rPr>
        </w:r>
        <w:r w:rsidR="003732F8" w:rsidRPr="003732F8">
          <w:rPr>
            <w:noProof/>
            <w:webHidden/>
          </w:rPr>
          <w:fldChar w:fldCharType="separate"/>
        </w:r>
        <w:r w:rsidR="00D86A86">
          <w:rPr>
            <w:noProof/>
            <w:webHidden/>
          </w:rPr>
          <w:t>153</w:t>
        </w:r>
        <w:r w:rsidR="003732F8" w:rsidRPr="003732F8">
          <w:rPr>
            <w:noProof/>
            <w:webHidden/>
          </w:rPr>
          <w:fldChar w:fldCharType="end"/>
        </w:r>
      </w:hyperlink>
    </w:p>
    <w:p w14:paraId="7734AE07" w14:textId="1ECDA486" w:rsidR="003732F8" w:rsidRPr="003732F8" w:rsidRDefault="002855B9">
      <w:pPr>
        <w:pStyle w:val="TOC3"/>
        <w:tabs>
          <w:tab w:val="right" w:leader="dot" w:pos="10460"/>
        </w:tabs>
        <w:rPr>
          <w:rFonts w:eastAsiaTheme="minorEastAsia"/>
          <w:noProof/>
        </w:rPr>
      </w:pPr>
      <w:hyperlink w:anchor="_Toc123250041" w:history="1">
        <w:r w:rsidR="003732F8" w:rsidRPr="003732F8">
          <w:rPr>
            <w:rStyle w:val="Hyperlink"/>
            <w:rFonts w:cstheme="minorHAnsi"/>
            <w:noProof/>
          </w:rPr>
          <w:t>PDFs and Other Export Options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_Toc123250041 \h </w:instrText>
        </w:r>
        <w:r w:rsidR="003732F8" w:rsidRPr="003732F8">
          <w:rPr>
            <w:noProof/>
            <w:webHidden/>
          </w:rPr>
        </w:r>
        <w:r w:rsidR="003732F8" w:rsidRPr="003732F8">
          <w:rPr>
            <w:noProof/>
            <w:webHidden/>
          </w:rPr>
          <w:fldChar w:fldCharType="separate"/>
        </w:r>
        <w:r w:rsidR="00D86A86">
          <w:rPr>
            <w:noProof/>
            <w:webHidden/>
          </w:rPr>
          <w:t>154</w:t>
        </w:r>
        <w:r w:rsidR="003732F8" w:rsidRPr="003732F8">
          <w:rPr>
            <w:noProof/>
            <w:webHidden/>
          </w:rPr>
          <w:fldChar w:fldCharType="end"/>
        </w:r>
      </w:hyperlink>
    </w:p>
    <w:p w14:paraId="3B053915" w14:textId="33DB9DAF" w:rsidR="003732F8" w:rsidRPr="003732F8" w:rsidRDefault="002855B9" w:rsidP="005470B8">
      <w:pPr>
        <w:pStyle w:val="TOC2"/>
        <w:rPr>
          <w:rFonts w:eastAsiaTheme="minorEastAsia"/>
        </w:rPr>
      </w:pPr>
      <w:hyperlink w:anchor="_Toc123250042" w:history="1">
        <w:r w:rsidR="003732F8" w:rsidRPr="003732F8">
          <w:rPr>
            <w:rStyle w:val="Hyperlink"/>
          </w:rPr>
          <w:t>Data Import Tool</w:t>
        </w:r>
        <w:r w:rsidR="003732F8" w:rsidRPr="003732F8">
          <w:rPr>
            <w:webHidden/>
          </w:rPr>
          <w:tab/>
        </w:r>
        <w:r w:rsidR="003732F8" w:rsidRPr="003732F8">
          <w:rPr>
            <w:webHidden/>
          </w:rPr>
          <w:fldChar w:fldCharType="begin"/>
        </w:r>
        <w:r w:rsidR="003732F8" w:rsidRPr="003732F8">
          <w:rPr>
            <w:webHidden/>
          </w:rPr>
          <w:instrText xml:space="preserve"> PAGEREF _Toc123250042 \h </w:instrText>
        </w:r>
        <w:r w:rsidR="003732F8" w:rsidRPr="003732F8">
          <w:rPr>
            <w:webHidden/>
          </w:rPr>
        </w:r>
        <w:r w:rsidR="003732F8" w:rsidRPr="003732F8">
          <w:rPr>
            <w:webHidden/>
          </w:rPr>
          <w:fldChar w:fldCharType="separate"/>
        </w:r>
        <w:r w:rsidR="00D86A86">
          <w:rPr>
            <w:webHidden/>
          </w:rPr>
          <w:t>155</w:t>
        </w:r>
        <w:r w:rsidR="003732F8" w:rsidRPr="003732F8">
          <w:rPr>
            <w:webHidden/>
          </w:rPr>
          <w:fldChar w:fldCharType="end"/>
        </w:r>
      </w:hyperlink>
    </w:p>
    <w:p w14:paraId="526B9BE4" w14:textId="4061383C" w:rsidR="003732F8" w:rsidRPr="003732F8" w:rsidRDefault="002855B9">
      <w:pPr>
        <w:pStyle w:val="TOC3"/>
        <w:tabs>
          <w:tab w:val="right" w:leader="dot" w:pos="10460"/>
        </w:tabs>
        <w:rPr>
          <w:rFonts w:eastAsiaTheme="minorEastAsia"/>
          <w:noProof/>
        </w:rPr>
      </w:pPr>
      <w:hyperlink w:anchor="_Toc123250043" w:history="1">
        <w:r w:rsidR="003732F8" w:rsidRPr="003732F8">
          <w:rPr>
            <w:rStyle w:val="Hyperlink"/>
            <w:rFonts w:cstheme="minorHAnsi"/>
            <w:i/>
            <w:iCs/>
            <w:noProof/>
          </w:rPr>
          <w:t>Import Template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_Toc123250043 \h </w:instrText>
        </w:r>
        <w:r w:rsidR="003732F8" w:rsidRPr="003732F8">
          <w:rPr>
            <w:noProof/>
            <w:webHidden/>
          </w:rPr>
        </w:r>
        <w:r w:rsidR="003732F8" w:rsidRPr="003732F8">
          <w:rPr>
            <w:noProof/>
            <w:webHidden/>
          </w:rPr>
          <w:fldChar w:fldCharType="separate"/>
        </w:r>
        <w:r w:rsidR="00D86A86">
          <w:rPr>
            <w:noProof/>
            <w:webHidden/>
          </w:rPr>
          <w:t>155</w:t>
        </w:r>
        <w:r w:rsidR="003732F8" w:rsidRPr="003732F8">
          <w:rPr>
            <w:noProof/>
            <w:webHidden/>
          </w:rPr>
          <w:fldChar w:fldCharType="end"/>
        </w:r>
      </w:hyperlink>
    </w:p>
    <w:p w14:paraId="05485BB0" w14:textId="4A7D53F5" w:rsidR="003732F8" w:rsidRPr="003732F8" w:rsidRDefault="002855B9">
      <w:pPr>
        <w:pStyle w:val="TOC3"/>
        <w:tabs>
          <w:tab w:val="right" w:leader="dot" w:pos="10460"/>
        </w:tabs>
        <w:rPr>
          <w:rFonts w:eastAsiaTheme="minorEastAsia"/>
          <w:noProof/>
        </w:rPr>
      </w:pPr>
      <w:hyperlink w:anchor="_Toc123250044" w:history="1">
        <w:r w:rsidR="003732F8" w:rsidRPr="003732F8">
          <w:rPr>
            <w:rStyle w:val="Hyperlink"/>
            <w:rFonts w:cstheme="minorHAnsi"/>
            <w:i/>
            <w:iCs/>
            <w:noProof/>
          </w:rPr>
          <w:t>Importing to Checkbox Fields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_Toc123250044 \h </w:instrText>
        </w:r>
        <w:r w:rsidR="003732F8" w:rsidRPr="003732F8">
          <w:rPr>
            <w:noProof/>
            <w:webHidden/>
          </w:rPr>
        </w:r>
        <w:r w:rsidR="003732F8" w:rsidRPr="003732F8">
          <w:rPr>
            <w:noProof/>
            <w:webHidden/>
          </w:rPr>
          <w:fldChar w:fldCharType="separate"/>
        </w:r>
        <w:r w:rsidR="00D86A86">
          <w:rPr>
            <w:noProof/>
            <w:webHidden/>
          </w:rPr>
          <w:t>155</w:t>
        </w:r>
        <w:r w:rsidR="003732F8" w:rsidRPr="003732F8">
          <w:rPr>
            <w:noProof/>
            <w:webHidden/>
          </w:rPr>
          <w:fldChar w:fldCharType="end"/>
        </w:r>
      </w:hyperlink>
    </w:p>
    <w:p w14:paraId="43F22AF5" w14:textId="45923E48" w:rsidR="003732F8" w:rsidRPr="003732F8" w:rsidRDefault="002855B9">
      <w:pPr>
        <w:pStyle w:val="TOC3"/>
        <w:tabs>
          <w:tab w:val="right" w:leader="dot" w:pos="10460"/>
        </w:tabs>
        <w:rPr>
          <w:rFonts w:eastAsiaTheme="minorEastAsia"/>
          <w:noProof/>
        </w:rPr>
      </w:pPr>
      <w:hyperlink w:anchor="_Toc123250045" w:history="1">
        <w:r w:rsidR="003732F8" w:rsidRPr="003732F8">
          <w:rPr>
            <w:rStyle w:val="Hyperlink"/>
            <w:rFonts w:cstheme="minorHAnsi"/>
            <w:i/>
            <w:iCs/>
            <w:noProof/>
          </w:rPr>
          <w:t>Importing to Data and DateTime Fields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_Toc123250045 \h </w:instrText>
        </w:r>
        <w:r w:rsidR="003732F8" w:rsidRPr="003732F8">
          <w:rPr>
            <w:noProof/>
            <w:webHidden/>
          </w:rPr>
        </w:r>
        <w:r w:rsidR="003732F8" w:rsidRPr="003732F8">
          <w:rPr>
            <w:noProof/>
            <w:webHidden/>
          </w:rPr>
          <w:fldChar w:fldCharType="separate"/>
        </w:r>
        <w:r w:rsidR="00D86A86">
          <w:rPr>
            <w:noProof/>
            <w:webHidden/>
          </w:rPr>
          <w:t>156</w:t>
        </w:r>
        <w:r w:rsidR="003732F8" w:rsidRPr="003732F8">
          <w:rPr>
            <w:noProof/>
            <w:webHidden/>
          </w:rPr>
          <w:fldChar w:fldCharType="end"/>
        </w:r>
      </w:hyperlink>
    </w:p>
    <w:p w14:paraId="3C66BF70" w14:textId="4DED34CF" w:rsidR="003732F8" w:rsidRPr="003732F8" w:rsidRDefault="002855B9">
      <w:pPr>
        <w:pStyle w:val="TOC3"/>
        <w:tabs>
          <w:tab w:val="right" w:leader="dot" w:pos="10460"/>
        </w:tabs>
        <w:rPr>
          <w:rFonts w:eastAsiaTheme="minorEastAsia"/>
          <w:noProof/>
        </w:rPr>
      </w:pPr>
      <w:hyperlink w:anchor="_Toc123250046" w:history="1">
        <w:r w:rsidR="003732F8" w:rsidRPr="003732F8">
          <w:rPr>
            <w:rStyle w:val="Hyperlink"/>
            <w:rFonts w:cstheme="minorHAnsi"/>
            <w:i/>
            <w:iCs/>
            <w:noProof/>
          </w:rPr>
          <w:t>Importing to Data Access Groups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_Toc123250046 \h </w:instrText>
        </w:r>
        <w:r w:rsidR="003732F8" w:rsidRPr="003732F8">
          <w:rPr>
            <w:noProof/>
            <w:webHidden/>
          </w:rPr>
        </w:r>
        <w:r w:rsidR="003732F8" w:rsidRPr="003732F8">
          <w:rPr>
            <w:noProof/>
            <w:webHidden/>
          </w:rPr>
          <w:fldChar w:fldCharType="separate"/>
        </w:r>
        <w:r w:rsidR="00D86A86">
          <w:rPr>
            <w:noProof/>
            <w:webHidden/>
          </w:rPr>
          <w:t>156</w:t>
        </w:r>
        <w:r w:rsidR="003732F8" w:rsidRPr="003732F8">
          <w:rPr>
            <w:noProof/>
            <w:webHidden/>
          </w:rPr>
          <w:fldChar w:fldCharType="end"/>
        </w:r>
      </w:hyperlink>
    </w:p>
    <w:p w14:paraId="4CCAFBA3" w14:textId="18FC19D3" w:rsidR="003732F8" w:rsidRPr="003732F8" w:rsidRDefault="002855B9">
      <w:pPr>
        <w:pStyle w:val="TOC3"/>
        <w:tabs>
          <w:tab w:val="right" w:leader="dot" w:pos="10460"/>
        </w:tabs>
        <w:rPr>
          <w:rFonts w:eastAsiaTheme="minorEastAsia"/>
          <w:noProof/>
        </w:rPr>
      </w:pPr>
      <w:hyperlink w:anchor="_Toc123250047" w:history="1">
        <w:r w:rsidR="003732F8" w:rsidRPr="003732F8">
          <w:rPr>
            <w:rStyle w:val="Hyperlink"/>
            <w:rFonts w:cstheme="minorHAnsi"/>
            <w:noProof/>
          </w:rPr>
          <w:t>Calculated Fields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_Toc123250047 \h </w:instrText>
        </w:r>
        <w:r w:rsidR="003732F8" w:rsidRPr="003732F8">
          <w:rPr>
            <w:noProof/>
            <w:webHidden/>
          </w:rPr>
        </w:r>
        <w:r w:rsidR="003732F8" w:rsidRPr="003732F8">
          <w:rPr>
            <w:noProof/>
            <w:webHidden/>
          </w:rPr>
          <w:fldChar w:fldCharType="separate"/>
        </w:r>
        <w:r w:rsidR="00D86A86">
          <w:rPr>
            <w:noProof/>
            <w:webHidden/>
          </w:rPr>
          <w:t>156</w:t>
        </w:r>
        <w:r w:rsidR="003732F8" w:rsidRPr="003732F8">
          <w:rPr>
            <w:noProof/>
            <w:webHidden/>
          </w:rPr>
          <w:fldChar w:fldCharType="end"/>
        </w:r>
      </w:hyperlink>
    </w:p>
    <w:p w14:paraId="22246ECA" w14:textId="717CF181" w:rsidR="003732F8" w:rsidRPr="003732F8" w:rsidRDefault="002855B9">
      <w:pPr>
        <w:pStyle w:val="TOC3"/>
        <w:tabs>
          <w:tab w:val="right" w:leader="dot" w:pos="10460"/>
        </w:tabs>
        <w:rPr>
          <w:rFonts w:eastAsiaTheme="minorEastAsia"/>
          <w:noProof/>
        </w:rPr>
      </w:pPr>
      <w:hyperlink w:anchor="_Toc123250048" w:history="1">
        <w:r w:rsidR="003732F8" w:rsidRPr="003732F8">
          <w:rPr>
            <w:rStyle w:val="Hyperlink"/>
            <w:rFonts w:cstheme="minorHAnsi"/>
            <w:noProof/>
          </w:rPr>
          <w:t>Upload File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_Toc123250048 \h </w:instrText>
        </w:r>
        <w:r w:rsidR="003732F8" w:rsidRPr="003732F8">
          <w:rPr>
            <w:noProof/>
            <w:webHidden/>
          </w:rPr>
        </w:r>
        <w:r w:rsidR="003732F8" w:rsidRPr="003732F8">
          <w:rPr>
            <w:noProof/>
            <w:webHidden/>
          </w:rPr>
          <w:fldChar w:fldCharType="separate"/>
        </w:r>
        <w:r w:rsidR="00D86A86">
          <w:rPr>
            <w:noProof/>
            <w:webHidden/>
          </w:rPr>
          <w:t>156</w:t>
        </w:r>
        <w:r w:rsidR="003732F8" w:rsidRPr="003732F8">
          <w:rPr>
            <w:noProof/>
            <w:webHidden/>
          </w:rPr>
          <w:fldChar w:fldCharType="end"/>
        </w:r>
      </w:hyperlink>
    </w:p>
    <w:p w14:paraId="6ABAF54D" w14:textId="66B822DB" w:rsidR="003732F8" w:rsidRPr="003732F8" w:rsidRDefault="002855B9">
      <w:pPr>
        <w:pStyle w:val="TOC3"/>
        <w:tabs>
          <w:tab w:val="right" w:leader="dot" w:pos="10460"/>
        </w:tabs>
        <w:rPr>
          <w:rFonts w:eastAsiaTheme="minorEastAsia"/>
          <w:noProof/>
        </w:rPr>
      </w:pPr>
      <w:hyperlink w:anchor="_Toc123250049" w:history="1">
        <w:r w:rsidR="003732F8" w:rsidRPr="003732F8">
          <w:rPr>
            <w:rStyle w:val="Hyperlink"/>
            <w:rFonts w:cstheme="minorHAnsi"/>
            <w:noProof/>
          </w:rPr>
          <w:t>Upload Summary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_Toc123250049 \h </w:instrText>
        </w:r>
        <w:r w:rsidR="003732F8" w:rsidRPr="003732F8">
          <w:rPr>
            <w:noProof/>
            <w:webHidden/>
          </w:rPr>
        </w:r>
        <w:r w:rsidR="003732F8" w:rsidRPr="003732F8">
          <w:rPr>
            <w:noProof/>
            <w:webHidden/>
          </w:rPr>
          <w:fldChar w:fldCharType="separate"/>
        </w:r>
        <w:r w:rsidR="00D86A86">
          <w:rPr>
            <w:noProof/>
            <w:webHidden/>
          </w:rPr>
          <w:t>157</w:t>
        </w:r>
        <w:r w:rsidR="003732F8" w:rsidRPr="003732F8">
          <w:rPr>
            <w:noProof/>
            <w:webHidden/>
          </w:rPr>
          <w:fldChar w:fldCharType="end"/>
        </w:r>
      </w:hyperlink>
    </w:p>
    <w:p w14:paraId="21617479" w14:textId="3C8D5481" w:rsidR="003732F8" w:rsidRPr="003732F8" w:rsidRDefault="002855B9">
      <w:pPr>
        <w:pStyle w:val="TOC3"/>
        <w:tabs>
          <w:tab w:val="right" w:leader="dot" w:pos="10460"/>
        </w:tabs>
        <w:rPr>
          <w:rFonts w:eastAsiaTheme="minorEastAsia"/>
          <w:noProof/>
        </w:rPr>
      </w:pPr>
      <w:hyperlink w:anchor="_Toc123250050" w:history="1">
        <w:r w:rsidR="003732F8" w:rsidRPr="003732F8">
          <w:rPr>
            <w:rStyle w:val="Hyperlink"/>
            <w:rFonts w:cstheme="minorHAnsi"/>
            <w:noProof/>
          </w:rPr>
          <w:t>Data Comparison Tool</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_Toc123250050 \h </w:instrText>
        </w:r>
        <w:r w:rsidR="003732F8" w:rsidRPr="003732F8">
          <w:rPr>
            <w:noProof/>
            <w:webHidden/>
          </w:rPr>
        </w:r>
        <w:r w:rsidR="003732F8" w:rsidRPr="003732F8">
          <w:rPr>
            <w:noProof/>
            <w:webHidden/>
          </w:rPr>
          <w:fldChar w:fldCharType="separate"/>
        </w:r>
        <w:r w:rsidR="00D86A86">
          <w:rPr>
            <w:noProof/>
            <w:webHidden/>
          </w:rPr>
          <w:t>157</w:t>
        </w:r>
        <w:r w:rsidR="003732F8" w:rsidRPr="003732F8">
          <w:rPr>
            <w:noProof/>
            <w:webHidden/>
          </w:rPr>
          <w:fldChar w:fldCharType="end"/>
        </w:r>
      </w:hyperlink>
    </w:p>
    <w:p w14:paraId="32BE1635" w14:textId="4B56CD2C" w:rsidR="003732F8" w:rsidRPr="003732F8" w:rsidRDefault="002855B9">
      <w:pPr>
        <w:pStyle w:val="TOC3"/>
        <w:tabs>
          <w:tab w:val="right" w:leader="dot" w:pos="10460"/>
        </w:tabs>
        <w:rPr>
          <w:rFonts w:eastAsiaTheme="minorEastAsia"/>
          <w:noProof/>
        </w:rPr>
      </w:pPr>
      <w:hyperlink w:anchor="_Toc123250051" w:history="1">
        <w:r w:rsidR="003732F8" w:rsidRPr="003732F8">
          <w:rPr>
            <w:rStyle w:val="Hyperlink"/>
            <w:rFonts w:cstheme="minorHAnsi"/>
            <w:noProof/>
          </w:rPr>
          <w:t>Logging</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_Toc123250051 \h </w:instrText>
        </w:r>
        <w:r w:rsidR="003732F8" w:rsidRPr="003732F8">
          <w:rPr>
            <w:noProof/>
            <w:webHidden/>
          </w:rPr>
        </w:r>
        <w:r w:rsidR="003732F8" w:rsidRPr="003732F8">
          <w:rPr>
            <w:noProof/>
            <w:webHidden/>
          </w:rPr>
          <w:fldChar w:fldCharType="separate"/>
        </w:r>
        <w:r w:rsidR="00D86A86">
          <w:rPr>
            <w:noProof/>
            <w:webHidden/>
          </w:rPr>
          <w:t>158</w:t>
        </w:r>
        <w:r w:rsidR="003732F8" w:rsidRPr="003732F8">
          <w:rPr>
            <w:noProof/>
            <w:webHidden/>
          </w:rPr>
          <w:fldChar w:fldCharType="end"/>
        </w:r>
      </w:hyperlink>
    </w:p>
    <w:p w14:paraId="4166B756" w14:textId="0603757D" w:rsidR="003732F8" w:rsidRPr="003732F8" w:rsidRDefault="002855B9">
      <w:pPr>
        <w:pStyle w:val="TOC3"/>
        <w:tabs>
          <w:tab w:val="right" w:leader="dot" w:pos="10460"/>
        </w:tabs>
        <w:rPr>
          <w:rFonts w:eastAsiaTheme="minorEastAsia"/>
          <w:noProof/>
        </w:rPr>
      </w:pPr>
      <w:hyperlink w:anchor="_Toc123250052" w:history="1">
        <w:r w:rsidR="003732F8" w:rsidRPr="003732F8">
          <w:rPr>
            <w:rStyle w:val="Hyperlink"/>
            <w:rFonts w:cstheme="minorHAnsi"/>
            <w:noProof/>
          </w:rPr>
          <w:t>Field Comment Log</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_Toc123250052 \h </w:instrText>
        </w:r>
        <w:r w:rsidR="003732F8" w:rsidRPr="003732F8">
          <w:rPr>
            <w:noProof/>
            <w:webHidden/>
          </w:rPr>
        </w:r>
        <w:r w:rsidR="003732F8" w:rsidRPr="003732F8">
          <w:rPr>
            <w:noProof/>
            <w:webHidden/>
          </w:rPr>
          <w:fldChar w:fldCharType="separate"/>
        </w:r>
        <w:r w:rsidR="00D86A86">
          <w:rPr>
            <w:noProof/>
            <w:webHidden/>
          </w:rPr>
          <w:t>159</w:t>
        </w:r>
        <w:r w:rsidR="003732F8" w:rsidRPr="003732F8">
          <w:rPr>
            <w:noProof/>
            <w:webHidden/>
          </w:rPr>
          <w:fldChar w:fldCharType="end"/>
        </w:r>
      </w:hyperlink>
    </w:p>
    <w:p w14:paraId="1C942E0B" w14:textId="313686F0" w:rsidR="003732F8" w:rsidRPr="003732F8" w:rsidRDefault="002855B9">
      <w:pPr>
        <w:pStyle w:val="TOC3"/>
        <w:tabs>
          <w:tab w:val="right" w:leader="dot" w:pos="10460"/>
        </w:tabs>
        <w:rPr>
          <w:rFonts w:eastAsiaTheme="minorEastAsia"/>
          <w:noProof/>
        </w:rPr>
      </w:pPr>
      <w:hyperlink w:anchor="_Toc123250053" w:history="1">
        <w:r w:rsidR="003732F8" w:rsidRPr="003732F8">
          <w:rPr>
            <w:rStyle w:val="Hyperlink"/>
            <w:rFonts w:cstheme="minorHAnsi"/>
            <w:noProof/>
          </w:rPr>
          <w:t>File Repository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_Toc123250053 \h </w:instrText>
        </w:r>
        <w:r w:rsidR="003732F8" w:rsidRPr="003732F8">
          <w:rPr>
            <w:noProof/>
            <w:webHidden/>
          </w:rPr>
        </w:r>
        <w:r w:rsidR="003732F8" w:rsidRPr="003732F8">
          <w:rPr>
            <w:noProof/>
            <w:webHidden/>
          </w:rPr>
          <w:fldChar w:fldCharType="separate"/>
        </w:r>
        <w:r w:rsidR="00D86A86">
          <w:rPr>
            <w:noProof/>
            <w:webHidden/>
          </w:rPr>
          <w:t>160</w:t>
        </w:r>
        <w:r w:rsidR="003732F8" w:rsidRPr="003732F8">
          <w:rPr>
            <w:noProof/>
            <w:webHidden/>
          </w:rPr>
          <w:fldChar w:fldCharType="end"/>
        </w:r>
      </w:hyperlink>
    </w:p>
    <w:p w14:paraId="7BB720A1" w14:textId="1A7B967C" w:rsidR="003732F8" w:rsidRPr="003732F8" w:rsidRDefault="002855B9">
      <w:pPr>
        <w:pStyle w:val="TOC3"/>
        <w:tabs>
          <w:tab w:val="right" w:leader="dot" w:pos="10460"/>
        </w:tabs>
        <w:rPr>
          <w:rFonts w:eastAsiaTheme="minorEastAsia"/>
          <w:noProof/>
        </w:rPr>
      </w:pPr>
      <w:hyperlink w:anchor="_Toc123250054" w:history="1">
        <w:r w:rsidR="003732F8" w:rsidRPr="003732F8">
          <w:rPr>
            <w:rStyle w:val="Hyperlink"/>
            <w:rFonts w:cstheme="minorHAnsi"/>
            <w:noProof/>
          </w:rPr>
          <w:t>Data Export Files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_Toc123250054 \h </w:instrText>
        </w:r>
        <w:r w:rsidR="003732F8" w:rsidRPr="003732F8">
          <w:rPr>
            <w:noProof/>
            <w:webHidden/>
          </w:rPr>
        </w:r>
        <w:r w:rsidR="003732F8" w:rsidRPr="003732F8">
          <w:rPr>
            <w:noProof/>
            <w:webHidden/>
          </w:rPr>
          <w:fldChar w:fldCharType="separate"/>
        </w:r>
        <w:r w:rsidR="00D86A86">
          <w:rPr>
            <w:noProof/>
            <w:webHidden/>
          </w:rPr>
          <w:t>161</w:t>
        </w:r>
        <w:r w:rsidR="003732F8" w:rsidRPr="003732F8">
          <w:rPr>
            <w:noProof/>
            <w:webHidden/>
          </w:rPr>
          <w:fldChar w:fldCharType="end"/>
        </w:r>
      </w:hyperlink>
    </w:p>
    <w:p w14:paraId="3B6BA904" w14:textId="0D5F2F92" w:rsidR="003732F8" w:rsidRPr="003732F8" w:rsidRDefault="002855B9">
      <w:pPr>
        <w:pStyle w:val="TOC3"/>
        <w:tabs>
          <w:tab w:val="right" w:leader="dot" w:pos="10460"/>
        </w:tabs>
        <w:rPr>
          <w:rFonts w:eastAsiaTheme="minorEastAsia"/>
          <w:noProof/>
        </w:rPr>
      </w:pPr>
      <w:hyperlink w:anchor="_Toc123250055" w:history="1">
        <w:r w:rsidR="003732F8" w:rsidRPr="003732F8">
          <w:rPr>
            <w:rStyle w:val="Hyperlink"/>
            <w:rFonts w:cstheme="minorHAnsi"/>
            <w:noProof/>
          </w:rPr>
          <w:t>Upload New File</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_Toc123250055 \h </w:instrText>
        </w:r>
        <w:r w:rsidR="003732F8" w:rsidRPr="003732F8">
          <w:rPr>
            <w:noProof/>
            <w:webHidden/>
          </w:rPr>
        </w:r>
        <w:r w:rsidR="003732F8" w:rsidRPr="003732F8">
          <w:rPr>
            <w:noProof/>
            <w:webHidden/>
          </w:rPr>
          <w:fldChar w:fldCharType="separate"/>
        </w:r>
        <w:r w:rsidR="00D86A86">
          <w:rPr>
            <w:noProof/>
            <w:webHidden/>
          </w:rPr>
          <w:t>161</w:t>
        </w:r>
        <w:r w:rsidR="003732F8" w:rsidRPr="003732F8">
          <w:rPr>
            <w:noProof/>
            <w:webHidden/>
          </w:rPr>
          <w:fldChar w:fldCharType="end"/>
        </w:r>
      </w:hyperlink>
    </w:p>
    <w:p w14:paraId="2C3FC0EB" w14:textId="6F2B63B8" w:rsidR="003732F8" w:rsidRPr="003732F8" w:rsidRDefault="002855B9" w:rsidP="005470B8">
      <w:pPr>
        <w:pStyle w:val="TOC2"/>
        <w:rPr>
          <w:rFonts w:eastAsiaTheme="minorEastAsia"/>
        </w:rPr>
      </w:pPr>
      <w:hyperlink w:anchor="_Toc123250056" w:history="1">
        <w:r w:rsidR="003732F8" w:rsidRPr="003732F8">
          <w:rPr>
            <w:rStyle w:val="Hyperlink"/>
          </w:rPr>
          <w:t>Data Access Groups (DAGs)</w:t>
        </w:r>
        <w:r w:rsidR="003732F8" w:rsidRPr="003732F8">
          <w:rPr>
            <w:webHidden/>
          </w:rPr>
          <w:tab/>
        </w:r>
        <w:r w:rsidR="003732F8" w:rsidRPr="003732F8">
          <w:rPr>
            <w:webHidden/>
          </w:rPr>
          <w:fldChar w:fldCharType="begin"/>
        </w:r>
        <w:r w:rsidR="003732F8" w:rsidRPr="003732F8">
          <w:rPr>
            <w:webHidden/>
          </w:rPr>
          <w:instrText xml:space="preserve"> PAGEREF _Toc123250056 \h </w:instrText>
        </w:r>
        <w:r w:rsidR="003732F8" w:rsidRPr="003732F8">
          <w:rPr>
            <w:webHidden/>
          </w:rPr>
        </w:r>
        <w:r w:rsidR="003732F8" w:rsidRPr="003732F8">
          <w:rPr>
            <w:webHidden/>
          </w:rPr>
          <w:fldChar w:fldCharType="separate"/>
        </w:r>
        <w:r w:rsidR="00D86A86">
          <w:rPr>
            <w:webHidden/>
          </w:rPr>
          <w:t>162</w:t>
        </w:r>
        <w:r w:rsidR="003732F8" w:rsidRPr="003732F8">
          <w:rPr>
            <w:webHidden/>
          </w:rPr>
          <w:fldChar w:fldCharType="end"/>
        </w:r>
      </w:hyperlink>
    </w:p>
    <w:p w14:paraId="24D8AF45" w14:textId="2861D299" w:rsidR="003732F8" w:rsidRPr="003732F8" w:rsidRDefault="002855B9" w:rsidP="005470B8">
      <w:pPr>
        <w:pStyle w:val="TOC2"/>
        <w:rPr>
          <w:rFonts w:eastAsiaTheme="minorEastAsia"/>
        </w:rPr>
      </w:pPr>
      <w:hyperlink w:anchor="_Toc123250057" w:history="1">
        <w:r w:rsidR="003732F8" w:rsidRPr="003732F8">
          <w:rPr>
            <w:rStyle w:val="Hyperlink"/>
            <w:i/>
            <w:iCs/>
            <w:spacing w:val="-2"/>
          </w:rPr>
          <w:t>Adding Users to DAGs</w:t>
        </w:r>
        <w:r w:rsidR="003732F8" w:rsidRPr="003732F8">
          <w:rPr>
            <w:webHidden/>
          </w:rPr>
          <w:tab/>
        </w:r>
        <w:r w:rsidR="003732F8" w:rsidRPr="003732F8">
          <w:rPr>
            <w:webHidden/>
          </w:rPr>
          <w:fldChar w:fldCharType="begin"/>
        </w:r>
        <w:r w:rsidR="003732F8" w:rsidRPr="003732F8">
          <w:rPr>
            <w:webHidden/>
          </w:rPr>
          <w:instrText xml:space="preserve"> PAGEREF _Toc123250057 \h </w:instrText>
        </w:r>
        <w:r w:rsidR="003732F8" w:rsidRPr="003732F8">
          <w:rPr>
            <w:webHidden/>
          </w:rPr>
        </w:r>
        <w:r w:rsidR="003732F8" w:rsidRPr="003732F8">
          <w:rPr>
            <w:webHidden/>
          </w:rPr>
          <w:fldChar w:fldCharType="separate"/>
        </w:r>
        <w:r w:rsidR="00D86A86">
          <w:rPr>
            <w:webHidden/>
          </w:rPr>
          <w:t>163</w:t>
        </w:r>
        <w:r w:rsidR="003732F8" w:rsidRPr="003732F8">
          <w:rPr>
            <w:webHidden/>
          </w:rPr>
          <w:fldChar w:fldCharType="end"/>
        </w:r>
      </w:hyperlink>
    </w:p>
    <w:p w14:paraId="27C8B0E0" w14:textId="6172AE6C" w:rsidR="003732F8" w:rsidRPr="003732F8" w:rsidRDefault="002855B9">
      <w:pPr>
        <w:pStyle w:val="TOC1"/>
        <w:tabs>
          <w:tab w:val="right" w:leader="dot" w:pos="10460"/>
        </w:tabs>
        <w:rPr>
          <w:rFonts w:eastAsiaTheme="minorEastAsia"/>
          <w:noProof/>
        </w:rPr>
      </w:pPr>
      <w:hyperlink w:anchor="_Toc123250058" w:history="1">
        <w:r w:rsidR="003732F8" w:rsidRPr="003732F8">
          <w:rPr>
            <w:rStyle w:val="Hyperlink"/>
            <w:rFonts w:cstheme="minorHAnsi"/>
            <w:noProof/>
          </w:rPr>
          <w:t>Data Imports</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_Toc123250058 \h </w:instrText>
        </w:r>
        <w:r w:rsidR="003732F8" w:rsidRPr="003732F8">
          <w:rPr>
            <w:noProof/>
            <w:webHidden/>
          </w:rPr>
        </w:r>
        <w:r w:rsidR="003732F8" w:rsidRPr="003732F8">
          <w:rPr>
            <w:noProof/>
            <w:webHidden/>
          </w:rPr>
          <w:fldChar w:fldCharType="separate"/>
        </w:r>
        <w:r w:rsidR="00D86A86">
          <w:rPr>
            <w:noProof/>
            <w:webHidden/>
          </w:rPr>
          <w:t>167</w:t>
        </w:r>
        <w:r w:rsidR="003732F8" w:rsidRPr="003732F8">
          <w:rPr>
            <w:noProof/>
            <w:webHidden/>
          </w:rPr>
          <w:fldChar w:fldCharType="end"/>
        </w:r>
      </w:hyperlink>
    </w:p>
    <w:p w14:paraId="59364DCD" w14:textId="45D9B1E6" w:rsidR="003732F8" w:rsidRPr="003732F8" w:rsidRDefault="002855B9">
      <w:pPr>
        <w:pStyle w:val="TOC1"/>
        <w:tabs>
          <w:tab w:val="right" w:leader="dot" w:pos="10460"/>
        </w:tabs>
        <w:rPr>
          <w:rFonts w:eastAsiaTheme="minorEastAsia"/>
          <w:noProof/>
        </w:rPr>
      </w:pPr>
      <w:hyperlink w:anchor="_Toc123250059" w:history="1">
        <w:r w:rsidR="003732F8" w:rsidRPr="003732F8">
          <w:rPr>
            <w:rStyle w:val="Hyperlink"/>
            <w:rFonts w:cstheme="minorHAnsi"/>
            <w:noProof/>
          </w:rPr>
          <w:t>File Repository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_Toc123250059 \h </w:instrText>
        </w:r>
        <w:r w:rsidR="003732F8" w:rsidRPr="003732F8">
          <w:rPr>
            <w:noProof/>
            <w:webHidden/>
          </w:rPr>
        </w:r>
        <w:r w:rsidR="003732F8" w:rsidRPr="003732F8">
          <w:rPr>
            <w:noProof/>
            <w:webHidden/>
          </w:rPr>
          <w:fldChar w:fldCharType="separate"/>
        </w:r>
        <w:r w:rsidR="00D86A86">
          <w:rPr>
            <w:noProof/>
            <w:webHidden/>
          </w:rPr>
          <w:t>169</w:t>
        </w:r>
        <w:r w:rsidR="003732F8" w:rsidRPr="003732F8">
          <w:rPr>
            <w:noProof/>
            <w:webHidden/>
          </w:rPr>
          <w:fldChar w:fldCharType="end"/>
        </w:r>
      </w:hyperlink>
    </w:p>
    <w:p w14:paraId="135395CE" w14:textId="1FEB5A5E" w:rsidR="003732F8" w:rsidRPr="003732F8" w:rsidRDefault="002855B9">
      <w:pPr>
        <w:pStyle w:val="TOC1"/>
        <w:tabs>
          <w:tab w:val="right" w:leader="dot" w:pos="10460"/>
        </w:tabs>
        <w:rPr>
          <w:rFonts w:eastAsiaTheme="minorEastAsia"/>
          <w:noProof/>
        </w:rPr>
      </w:pPr>
      <w:hyperlink w:anchor="_Toc123250060" w:history="1">
        <w:r w:rsidR="003732F8" w:rsidRPr="003732F8">
          <w:rPr>
            <w:rStyle w:val="Hyperlink"/>
            <w:rFonts w:cstheme="minorHAnsi"/>
            <w:noProof/>
          </w:rPr>
          <w:t>E-signature and Locking Management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_Toc123250060 \h </w:instrText>
        </w:r>
        <w:r w:rsidR="003732F8" w:rsidRPr="003732F8">
          <w:rPr>
            <w:noProof/>
            <w:webHidden/>
          </w:rPr>
        </w:r>
        <w:r w:rsidR="003732F8" w:rsidRPr="003732F8">
          <w:rPr>
            <w:noProof/>
            <w:webHidden/>
          </w:rPr>
          <w:fldChar w:fldCharType="separate"/>
        </w:r>
        <w:r w:rsidR="00D86A86">
          <w:rPr>
            <w:noProof/>
            <w:webHidden/>
          </w:rPr>
          <w:t>170</w:t>
        </w:r>
        <w:r w:rsidR="003732F8" w:rsidRPr="003732F8">
          <w:rPr>
            <w:noProof/>
            <w:webHidden/>
          </w:rPr>
          <w:fldChar w:fldCharType="end"/>
        </w:r>
      </w:hyperlink>
    </w:p>
    <w:p w14:paraId="7F78E760" w14:textId="64E03B92" w:rsidR="003732F8" w:rsidRPr="003732F8" w:rsidRDefault="002855B9">
      <w:pPr>
        <w:pStyle w:val="TOC1"/>
        <w:tabs>
          <w:tab w:val="right" w:leader="dot" w:pos="10460"/>
        </w:tabs>
        <w:rPr>
          <w:rFonts w:eastAsiaTheme="minorEastAsia"/>
          <w:noProof/>
        </w:rPr>
      </w:pPr>
      <w:hyperlink w:anchor="_Toc123250062" w:history="1">
        <w:r w:rsidR="003732F8" w:rsidRPr="003732F8">
          <w:rPr>
            <w:rStyle w:val="Hyperlink"/>
            <w:rFonts w:cstheme="minorHAnsi"/>
            <w:noProof/>
          </w:rPr>
          <w:t>Data Quality</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_Toc123250062 \h </w:instrText>
        </w:r>
        <w:r w:rsidR="003732F8" w:rsidRPr="003732F8">
          <w:rPr>
            <w:noProof/>
            <w:webHidden/>
          </w:rPr>
        </w:r>
        <w:r w:rsidR="003732F8" w:rsidRPr="003732F8">
          <w:rPr>
            <w:noProof/>
            <w:webHidden/>
          </w:rPr>
          <w:fldChar w:fldCharType="separate"/>
        </w:r>
        <w:r w:rsidR="00D86A86">
          <w:rPr>
            <w:noProof/>
            <w:webHidden/>
          </w:rPr>
          <w:t>171</w:t>
        </w:r>
        <w:r w:rsidR="003732F8" w:rsidRPr="003732F8">
          <w:rPr>
            <w:noProof/>
            <w:webHidden/>
          </w:rPr>
          <w:fldChar w:fldCharType="end"/>
        </w:r>
      </w:hyperlink>
    </w:p>
    <w:p w14:paraId="368C02AC" w14:textId="66A8C482" w:rsidR="003732F8" w:rsidRDefault="002855B9">
      <w:pPr>
        <w:pStyle w:val="TOC1"/>
        <w:tabs>
          <w:tab w:val="right" w:leader="dot" w:pos="10460"/>
        </w:tabs>
        <w:rPr>
          <w:rFonts w:eastAsiaTheme="minorEastAsia"/>
          <w:noProof/>
        </w:rPr>
      </w:pPr>
      <w:hyperlink w:anchor="_Toc123250064" w:history="1">
        <w:r w:rsidR="003732F8" w:rsidRPr="003732F8">
          <w:rPr>
            <w:rStyle w:val="Hyperlink"/>
            <w:rFonts w:cstheme="minorHAnsi"/>
            <w:noProof/>
          </w:rPr>
          <w:t>eConsent</w:t>
        </w:r>
        <w:r w:rsidR="003732F8" w:rsidRPr="003732F8">
          <w:rPr>
            <w:noProof/>
            <w:webHidden/>
          </w:rPr>
          <w:tab/>
        </w:r>
        <w:r w:rsidR="003732F8" w:rsidRPr="003732F8">
          <w:rPr>
            <w:noProof/>
            <w:webHidden/>
          </w:rPr>
          <w:fldChar w:fldCharType="begin"/>
        </w:r>
        <w:r w:rsidR="003732F8" w:rsidRPr="003732F8">
          <w:rPr>
            <w:noProof/>
            <w:webHidden/>
          </w:rPr>
          <w:instrText xml:space="preserve"> PAGEREF _Toc123250064 \h </w:instrText>
        </w:r>
        <w:r w:rsidR="003732F8" w:rsidRPr="003732F8">
          <w:rPr>
            <w:noProof/>
            <w:webHidden/>
          </w:rPr>
        </w:r>
        <w:r w:rsidR="003732F8" w:rsidRPr="003732F8">
          <w:rPr>
            <w:noProof/>
            <w:webHidden/>
          </w:rPr>
          <w:fldChar w:fldCharType="separate"/>
        </w:r>
        <w:r w:rsidR="00D86A86">
          <w:rPr>
            <w:noProof/>
            <w:webHidden/>
          </w:rPr>
          <w:t>173</w:t>
        </w:r>
        <w:r w:rsidR="003732F8" w:rsidRPr="003732F8">
          <w:rPr>
            <w:noProof/>
            <w:webHidden/>
          </w:rPr>
          <w:fldChar w:fldCharType="end"/>
        </w:r>
      </w:hyperlink>
    </w:p>
    <w:p w14:paraId="1EE4D255" w14:textId="42CC5F8C" w:rsidR="003732F8" w:rsidRPr="00F71C4B" w:rsidRDefault="00ED0FE3" w:rsidP="003732F8">
      <w:pPr>
        <w:pStyle w:val="Heading1"/>
        <w:jc w:val="both"/>
        <w:rPr>
          <w:rFonts w:asciiTheme="minorHAnsi" w:hAnsiTheme="minorHAnsi" w:cstheme="minorHAnsi"/>
          <w:b/>
          <w:bCs/>
          <w:color w:val="1C6183"/>
        </w:rPr>
      </w:pPr>
      <w:r>
        <w:rPr>
          <w:b/>
          <w:bCs/>
          <w:noProof/>
        </w:rPr>
        <w:fldChar w:fldCharType="end"/>
      </w:r>
      <w:bookmarkStart w:id="3" w:name="_Overview"/>
      <w:bookmarkStart w:id="4" w:name="_Toc122435479"/>
      <w:bookmarkStart w:id="5" w:name="_Toc123249877"/>
      <w:bookmarkEnd w:id="2"/>
      <w:bookmarkEnd w:id="3"/>
      <w:r w:rsidR="00F71C4B">
        <w:rPr>
          <w:b/>
          <w:bCs/>
          <w:noProof/>
        </w:rPr>
        <w:br/>
      </w:r>
      <w:r w:rsidR="003732F8" w:rsidRPr="00F71C4B">
        <w:rPr>
          <w:rFonts w:asciiTheme="minorHAnsi" w:hAnsiTheme="minorHAnsi" w:cstheme="minorHAnsi"/>
          <w:b/>
          <w:bCs/>
          <w:color w:val="1C6183"/>
        </w:rPr>
        <w:t>Overview</w:t>
      </w:r>
      <w:bookmarkEnd w:id="4"/>
      <w:bookmarkEnd w:id="5"/>
      <w:r w:rsidR="00271996">
        <w:rPr>
          <w:rFonts w:asciiTheme="minorHAnsi" w:hAnsiTheme="minorHAnsi" w:cstheme="minorHAnsi"/>
          <w:b/>
          <w:bCs/>
          <w:color w:val="1C6183"/>
        </w:rPr>
        <w:br/>
      </w:r>
    </w:p>
    <w:p w14:paraId="36521BD0" w14:textId="4B65C7C4" w:rsidR="00E57BDF" w:rsidRPr="00136B9F" w:rsidRDefault="00E2654F" w:rsidP="00F4331B">
      <w:pPr>
        <w:rPr>
          <w:rFonts w:cstheme="minorHAnsi"/>
        </w:rPr>
      </w:pPr>
      <w:r w:rsidRPr="00136B9F">
        <w:rPr>
          <w:rFonts w:cstheme="minorHAnsi"/>
          <w:lang w:bidi="en-US"/>
        </w:rPr>
        <w:t xml:space="preserve">REDCap </w:t>
      </w:r>
      <w:r w:rsidR="00683F56" w:rsidRPr="00136B9F">
        <w:rPr>
          <w:rFonts w:cstheme="minorHAnsi"/>
          <w:lang w:bidi="en-US"/>
        </w:rPr>
        <w:t>(</w:t>
      </w:r>
      <w:r w:rsidR="00683F56" w:rsidRPr="00136B9F">
        <w:rPr>
          <w:rFonts w:cstheme="minorHAnsi"/>
        </w:rPr>
        <w:t xml:space="preserve">Research Electronic Data Capture) </w:t>
      </w:r>
      <w:r w:rsidRPr="00136B9F">
        <w:rPr>
          <w:rFonts w:cstheme="minorHAnsi"/>
          <w:lang w:bidi="en-US"/>
        </w:rPr>
        <w:t>is an electronic data capture (EDC) system that is HIPAA compatible, web-based, and easy to use. REDCap was developed by Vanderbilt University and is free to use by NSH affiliated researchers. REDCap is secured by Level 2 Access, UM Firewalls, Audit Trail and Data Back-up and is a user friendly, cost-effective alternative to Microsoft Excel and Access to capture and manage research study data.</w:t>
      </w:r>
      <w:r w:rsidR="00E57BDF" w:rsidRPr="00136B9F">
        <w:rPr>
          <w:rFonts w:cstheme="minorHAnsi"/>
          <w:lang w:bidi="en-US"/>
        </w:rPr>
        <w:t xml:space="preserve"> </w:t>
      </w:r>
    </w:p>
    <w:p w14:paraId="0701C139" w14:textId="77777777" w:rsidR="00E57BDF" w:rsidRPr="00BB5693" w:rsidRDefault="00E57BDF" w:rsidP="00F4331B">
      <w:pPr>
        <w:rPr>
          <w:rFonts w:cstheme="minorHAnsi"/>
        </w:rPr>
      </w:pPr>
      <w:r w:rsidRPr="00BB5693">
        <w:rPr>
          <w:rFonts w:cstheme="minorHAnsi"/>
        </w:rPr>
        <w:t>You can think of a REDCap project as being analogous to a project database file from Microsoft Access: the terms ‘project’ and ‘database’ are essentially synonymous. Similarly, an Excel Workbook is analogous to a REDCap project, with the different instruments within a REDCap project being similar to the different tabs or sheets within an Excel workbook.</w:t>
      </w:r>
    </w:p>
    <w:p w14:paraId="658378BC" w14:textId="77777777" w:rsidR="00E2654F" w:rsidRPr="00BB5693" w:rsidRDefault="00E2654F" w:rsidP="00F4331B">
      <w:pPr>
        <w:rPr>
          <w:rFonts w:cstheme="minorHAnsi"/>
          <w:lang w:bidi="en-US"/>
        </w:rPr>
      </w:pPr>
      <w:r w:rsidRPr="00BB5693">
        <w:rPr>
          <w:rFonts w:cstheme="minorHAnsi"/>
          <w:lang w:bidi="en-US"/>
        </w:rPr>
        <w:t>REDCap is used for:</w:t>
      </w:r>
    </w:p>
    <w:p w14:paraId="7FBBA5B3" w14:textId="77777777" w:rsidR="00E2654F" w:rsidRPr="00BB5693" w:rsidRDefault="00E2654F" w:rsidP="00F4331B">
      <w:pPr>
        <w:numPr>
          <w:ilvl w:val="0"/>
          <w:numId w:val="1"/>
        </w:numPr>
        <w:rPr>
          <w:rFonts w:cstheme="minorHAnsi"/>
          <w:lang w:bidi="en-US"/>
        </w:rPr>
      </w:pPr>
      <w:r w:rsidRPr="00BB5693">
        <w:rPr>
          <w:rFonts w:cstheme="minorHAnsi"/>
          <w:lang w:bidi="en-US"/>
        </w:rPr>
        <w:t>Research Data</w:t>
      </w:r>
    </w:p>
    <w:p w14:paraId="5CD0C953" w14:textId="77777777" w:rsidR="00E2654F" w:rsidRPr="00BB5693" w:rsidRDefault="00E2654F" w:rsidP="00F4331B">
      <w:pPr>
        <w:numPr>
          <w:ilvl w:val="0"/>
          <w:numId w:val="1"/>
        </w:numPr>
        <w:rPr>
          <w:rFonts w:cstheme="minorHAnsi"/>
          <w:lang w:bidi="en-US"/>
        </w:rPr>
      </w:pPr>
      <w:r w:rsidRPr="00BB5693">
        <w:rPr>
          <w:rFonts w:cstheme="minorHAnsi"/>
          <w:lang w:bidi="en-US"/>
        </w:rPr>
        <w:t>Single or Multi-site Studies</w:t>
      </w:r>
    </w:p>
    <w:p w14:paraId="305A2EA3" w14:textId="2A8858F4" w:rsidR="00E2654F" w:rsidRPr="009F3977" w:rsidRDefault="00E2654F" w:rsidP="009F3977">
      <w:pPr>
        <w:numPr>
          <w:ilvl w:val="0"/>
          <w:numId w:val="1"/>
        </w:numPr>
        <w:rPr>
          <w:rFonts w:cstheme="minorHAnsi"/>
          <w:lang w:bidi="en-US"/>
        </w:rPr>
      </w:pPr>
      <w:r w:rsidRPr="00BB5693">
        <w:rPr>
          <w:rFonts w:cstheme="minorHAnsi"/>
          <w:lang w:bidi="en-US"/>
        </w:rPr>
        <w:t>Low to Moderate Complexity Studies</w:t>
      </w:r>
    </w:p>
    <w:p w14:paraId="0EBBE06F" w14:textId="77777777" w:rsidR="00E2654F" w:rsidRPr="00BB5693" w:rsidRDefault="00E2654F" w:rsidP="00F4331B">
      <w:pPr>
        <w:rPr>
          <w:rFonts w:cstheme="minorHAnsi"/>
          <w:lang w:bidi="en-US"/>
        </w:rPr>
      </w:pPr>
      <w:r w:rsidRPr="00BB5693">
        <w:rPr>
          <w:rFonts w:cstheme="minorHAnsi"/>
          <w:lang w:bidi="en-US"/>
        </w:rPr>
        <w:t>This REDCap study guide is a high-level application overview offering a structured, hands-on experience to create a basic research project.</w:t>
      </w:r>
    </w:p>
    <w:p w14:paraId="589DC529" w14:textId="77777777" w:rsidR="00E2654F" w:rsidRPr="00BB5693" w:rsidRDefault="00E2654F" w:rsidP="00F4331B">
      <w:pPr>
        <w:rPr>
          <w:rFonts w:cstheme="minorHAnsi"/>
          <w:b/>
          <w:lang w:bidi="en-US"/>
        </w:rPr>
      </w:pPr>
      <w:r w:rsidRPr="00BB5693">
        <w:rPr>
          <w:rFonts w:cstheme="minorHAnsi"/>
          <w:b/>
          <w:lang w:bidi="en-US"/>
        </w:rPr>
        <w:t xml:space="preserve">The use of REDCap must follow the REDCap Terms of Services found on the NSH REDCap website: </w:t>
      </w:r>
      <w:hyperlink r:id="rId9" w:history="1">
        <w:r w:rsidRPr="00BB5693">
          <w:rPr>
            <w:rStyle w:val="Hyperlink"/>
            <w:rFonts w:cstheme="minorHAnsi"/>
            <w:b/>
            <w:lang w:bidi="en-US"/>
          </w:rPr>
          <w:t>https://www.cdha.nshealth.ca/REDCap</w:t>
        </w:r>
      </w:hyperlink>
      <w:r w:rsidRPr="00BB5693">
        <w:rPr>
          <w:rFonts w:cstheme="minorHAnsi"/>
          <w:b/>
          <w:lang w:bidi="en-US"/>
        </w:rPr>
        <w:t>.</w:t>
      </w:r>
    </w:p>
    <w:p w14:paraId="37A190A2" w14:textId="77777777" w:rsidR="00E2654F" w:rsidRPr="00BB5693" w:rsidRDefault="00E2654F" w:rsidP="00136B9F">
      <w:pPr>
        <w:jc w:val="both"/>
        <w:rPr>
          <w:rFonts w:cstheme="minorHAnsi"/>
          <w:b/>
          <w:lang w:bidi="en-US"/>
        </w:rPr>
      </w:pPr>
    </w:p>
    <w:p w14:paraId="4C366F6B" w14:textId="15E12F83" w:rsidR="00E2654F" w:rsidRPr="00797ADC" w:rsidRDefault="00E2654F" w:rsidP="009537FA">
      <w:pPr>
        <w:pStyle w:val="Heading2"/>
        <w:rPr>
          <w:rFonts w:asciiTheme="minorHAnsi" w:hAnsiTheme="minorHAnsi" w:cstheme="minorHAnsi"/>
          <w:color w:val="1C6183"/>
          <w:sz w:val="28"/>
          <w:szCs w:val="28"/>
        </w:rPr>
      </w:pPr>
      <w:bookmarkStart w:id="6" w:name="_Toc122435480"/>
      <w:bookmarkStart w:id="7" w:name="_Toc123249878"/>
      <w:r w:rsidRPr="00797ADC">
        <w:rPr>
          <w:rFonts w:asciiTheme="minorHAnsi" w:hAnsiTheme="minorHAnsi" w:cstheme="minorHAnsi"/>
          <w:color w:val="1C6183"/>
          <w:sz w:val="28"/>
          <w:szCs w:val="28"/>
        </w:rPr>
        <w:lastRenderedPageBreak/>
        <w:t>Level of Support</w:t>
      </w:r>
      <w:bookmarkEnd w:id="6"/>
      <w:bookmarkEnd w:id="7"/>
      <w:r w:rsidRPr="00797ADC">
        <w:rPr>
          <w:rFonts w:asciiTheme="minorHAnsi" w:hAnsiTheme="minorHAnsi" w:cstheme="minorHAnsi"/>
          <w:color w:val="1C6183"/>
          <w:sz w:val="28"/>
          <w:szCs w:val="28"/>
        </w:rPr>
        <w:t xml:space="preserve"> </w:t>
      </w:r>
    </w:p>
    <w:p w14:paraId="1427ACB5" w14:textId="2A1CD8EA" w:rsidR="00E2654F" w:rsidRPr="00C9304E" w:rsidRDefault="00E2654F" w:rsidP="00C9304E">
      <w:pPr>
        <w:rPr>
          <w:rFonts w:cstheme="minorHAnsi"/>
        </w:rPr>
      </w:pPr>
      <w:r w:rsidRPr="00BB5693">
        <w:rPr>
          <w:rFonts w:cstheme="minorHAnsi"/>
        </w:rPr>
        <w:t>REDCap is available to all NSH affiliated end users at no cost. To keep the use of REDCap free to end users, we offer a self-serve model. This means that end users can take ownership in learning as much as they can through the resources built into REDCap, the trainings we offer and through testing projects themselves. Once you have tried all these resources, you are most welcome to seek help through the options below.</w:t>
      </w:r>
      <w:r w:rsidR="00C9304E">
        <w:rPr>
          <w:rFonts w:cstheme="minorHAnsi"/>
        </w:rPr>
        <w:br/>
      </w:r>
    </w:p>
    <w:p w14:paraId="5119639C" w14:textId="7AE88283" w:rsidR="00E2654F" w:rsidRPr="00797ADC" w:rsidRDefault="00E2654F" w:rsidP="00F4331B">
      <w:pPr>
        <w:pStyle w:val="Heading3"/>
        <w:rPr>
          <w:rFonts w:asciiTheme="minorHAnsi" w:hAnsiTheme="minorHAnsi" w:cstheme="minorHAnsi"/>
          <w:color w:val="1C6183"/>
          <w:sz w:val="28"/>
          <w:szCs w:val="28"/>
        </w:rPr>
      </w:pPr>
      <w:bookmarkStart w:id="8" w:name="_Toc122435481"/>
      <w:bookmarkStart w:id="9" w:name="_Toc123249879"/>
      <w:r w:rsidRPr="00797ADC">
        <w:rPr>
          <w:rFonts w:asciiTheme="minorHAnsi" w:hAnsiTheme="minorHAnsi" w:cstheme="minorHAnsi"/>
          <w:color w:val="1C6183"/>
          <w:sz w:val="28"/>
          <w:szCs w:val="28"/>
        </w:rPr>
        <w:t>Online Help</w:t>
      </w:r>
      <w:bookmarkEnd w:id="8"/>
      <w:bookmarkEnd w:id="9"/>
    </w:p>
    <w:p w14:paraId="560F38EE" w14:textId="77777777" w:rsidR="00E2654F" w:rsidRPr="00BB5693" w:rsidRDefault="00E2654F" w:rsidP="00F4331B">
      <w:pPr>
        <w:rPr>
          <w:rFonts w:cstheme="minorHAnsi"/>
        </w:rPr>
      </w:pPr>
      <w:r w:rsidRPr="00BB5693">
        <w:rPr>
          <w:rFonts w:cstheme="minorHAnsi"/>
        </w:rPr>
        <w:t>You may access REDCap online help any time. Look for the following links in the top bar of your starting page.</w:t>
      </w:r>
    </w:p>
    <w:p w14:paraId="444816E8" w14:textId="222344AC" w:rsidR="00E2654F" w:rsidRPr="00BB5693" w:rsidRDefault="00E2654F" w:rsidP="00136B9F">
      <w:pPr>
        <w:jc w:val="both"/>
        <w:rPr>
          <w:rFonts w:cstheme="minorHAnsi"/>
        </w:rPr>
      </w:pPr>
      <w:r w:rsidRPr="00BB5693">
        <w:rPr>
          <w:rFonts w:cstheme="minorHAnsi"/>
        </w:rPr>
        <w:t xml:space="preserve"> </w:t>
      </w:r>
      <w:r w:rsidRPr="00BB5693">
        <w:rPr>
          <w:rFonts w:cstheme="minorHAnsi"/>
          <w:noProof/>
        </w:rPr>
        <w:drawing>
          <wp:inline distT="0" distB="0" distL="0" distR="0" wp14:anchorId="33AE8E76" wp14:editId="3540A232">
            <wp:extent cx="2481943" cy="455402"/>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28546" cy="463953"/>
                    </a:xfrm>
                    <a:prstGeom prst="rect">
                      <a:avLst/>
                    </a:prstGeom>
                  </pic:spPr>
                </pic:pic>
              </a:graphicData>
            </a:graphic>
          </wp:inline>
        </w:drawing>
      </w:r>
    </w:p>
    <w:p w14:paraId="1B5EDF06" w14:textId="44E3D832" w:rsidR="00E2654F" w:rsidRPr="009537FA" w:rsidRDefault="00E2654F" w:rsidP="009537FA">
      <w:pPr>
        <w:pStyle w:val="Heading3"/>
        <w:rPr>
          <w:rFonts w:asciiTheme="minorHAnsi" w:hAnsiTheme="minorHAnsi" w:cstheme="minorHAnsi"/>
          <w:color w:val="1C6183"/>
          <w:sz w:val="28"/>
          <w:szCs w:val="28"/>
        </w:rPr>
      </w:pPr>
      <w:bookmarkStart w:id="10" w:name="_Toc122435482"/>
      <w:bookmarkStart w:id="11" w:name="_Toc123249880"/>
      <w:r w:rsidRPr="00C9304E">
        <w:rPr>
          <w:rFonts w:asciiTheme="minorHAnsi" w:hAnsiTheme="minorHAnsi" w:cstheme="minorHAnsi"/>
          <w:color w:val="1C6183"/>
          <w:sz w:val="28"/>
          <w:szCs w:val="28"/>
        </w:rPr>
        <w:t>Additional Education and Training Resources</w:t>
      </w:r>
      <w:bookmarkEnd w:id="10"/>
      <w:bookmarkEnd w:id="11"/>
      <w:r w:rsidR="00C9304E">
        <w:rPr>
          <w:rFonts w:cstheme="minorHAnsi"/>
        </w:rPr>
        <w:br/>
      </w:r>
      <w:r w:rsidRPr="00BB5693">
        <w:rPr>
          <w:rFonts w:cstheme="minorHAnsi"/>
        </w:rPr>
        <w:t xml:space="preserve">For additional REDCap training modules, please </w:t>
      </w:r>
      <w:hyperlink r:id="rId11" w:history="1">
        <w:r w:rsidR="00BC5439" w:rsidRPr="00BC5439">
          <w:rPr>
            <w:rStyle w:val="Hyperlink"/>
            <w:rFonts w:cstheme="minorHAnsi"/>
          </w:rPr>
          <w:t>check this video</w:t>
        </w:r>
      </w:hyperlink>
    </w:p>
    <w:p w14:paraId="66C5B3D1" w14:textId="5C9339DC" w:rsidR="005F2345" w:rsidRPr="002F3133" w:rsidRDefault="00E2654F" w:rsidP="002F3133">
      <w:pPr>
        <w:rPr>
          <w:rFonts w:cstheme="minorHAnsi"/>
        </w:rPr>
      </w:pPr>
      <w:r w:rsidRPr="00BB5693">
        <w:rPr>
          <w:rFonts w:cstheme="minorHAnsi"/>
        </w:rPr>
        <w:t xml:space="preserve">If you are unable to build a REDCap database by yourself or require additional training, the Research Methods Unit (RMU) can provide assistance on a fee-for-service basis. Please contact the RMU for specific assistance at </w:t>
      </w:r>
      <w:hyperlink r:id="rId12" w:history="1">
        <w:r w:rsidRPr="00BB5693">
          <w:rPr>
            <w:rStyle w:val="Hyperlink"/>
            <w:rFonts w:cstheme="minorHAnsi"/>
          </w:rPr>
          <w:t>RMU@nshealth.ca</w:t>
        </w:r>
      </w:hyperlink>
      <w:r w:rsidRPr="00BB5693">
        <w:rPr>
          <w:rFonts w:cstheme="minorHAnsi"/>
        </w:rPr>
        <w:t xml:space="preserve">. </w:t>
      </w:r>
    </w:p>
    <w:p w14:paraId="04D05CB6" w14:textId="7D583421" w:rsidR="00D66F86" w:rsidRPr="00797ADC" w:rsidRDefault="00D66F86" w:rsidP="00136B9F">
      <w:pPr>
        <w:jc w:val="both"/>
        <w:rPr>
          <w:rFonts w:cstheme="minorHAnsi"/>
          <w:color w:val="1C6183"/>
          <w:sz w:val="28"/>
          <w:szCs w:val="28"/>
        </w:rPr>
      </w:pPr>
      <w:r w:rsidRPr="00797ADC">
        <w:rPr>
          <w:rFonts w:cstheme="minorHAnsi"/>
          <w:color w:val="1C6183"/>
          <w:sz w:val="28"/>
          <w:szCs w:val="28"/>
        </w:rPr>
        <w:t>Definitions and Helpful Terms</w:t>
      </w:r>
    </w:p>
    <w:tbl>
      <w:tblPr>
        <w:tblStyle w:val="TableGrid"/>
        <w:tblpPr w:leftFromText="180" w:rightFromText="180" w:vertAnchor="text" w:tblpY="1"/>
        <w:tblOverlap w:val="never"/>
        <w:tblW w:w="0" w:type="auto"/>
        <w:tblLook w:val="04A0" w:firstRow="1" w:lastRow="0" w:firstColumn="1" w:lastColumn="0" w:noHBand="0" w:noVBand="1"/>
      </w:tblPr>
      <w:tblGrid>
        <w:gridCol w:w="2155"/>
        <w:gridCol w:w="7110"/>
      </w:tblGrid>
      <w:tr w:rsidR="00D66F86" w:rsidRPr="00BB5693" w14:paraId="6A9B960A" w14:textId="77777777" w:rsidTr="002F3133">
        <w:tc>
          <w:tcPr>
            <w:tcW w:w="2155" w:type="dxa"/>
            <w:shd w:val="clear" w:color="auto" w:fill="1C6183"/>
          </w:tcPr>
          <w:p w14:paraId="48815E2D" w14:textId="77777777" w:rsidR="00D66F86" w:rsidRPr="00F4331B" w:rsidRDefault="00D66F86" w:rsidP="002F3133">
            <w:pPr>
              <w:jc w:val="both"/>
              <w:rPr>
                <w:rFonts w:cstheme="minorHAnsi"/>
                <w:b/>
                <w:color w:val="FFFFFF" w:themeColor="background1"/>
              </w:rPr>
            </w:pPr>
            <w:r w:rsidRPr="00F4331B">
              <w:rPr>
                <w:rFonts w:cstheme="minorHAnsi"/>
                <w:b/>
                <w:color w:val="FFFFFF" w:themeColor="background1"/>
              </w:rPr>
              <w:t>REDCap</w:t>
            </w:r>
          </w:p>
        </w:tc>
        <w:tc>
          <w:tcPr>
            <w:tcW w:w="7110" w:type="dxa"/>
            <w:shd w:val="clear" w:color="auto" w:fill="E5F6F9"/>
          </w:tcPr>
          <w:p w14:paraId="2606B6B2" w14:textId="77777777" w:rsidR="00D66F86" w:rsidRPr="00BB5693" w:rsidRDefault="00D66F86" w:rsidP="002F3133">
            <w:pPr>
              <w:jc w:val="both"/>
              <w:rPr>
                <w:rFonts w:cstheme="minorHAnsi"/>
              </w:rPr>
            </w:pPr>
            <w:r w:rsidRPr="00BB5693">
              <w:rPr>
                <w:rFonts w:cstheme="minorHAnsi"/>
                <w:b/>
                <w:bCs/>
              </w:rPr>
              <w:t>R</w:t>
            </w:r>
            <w:r w:rsidRPr="00BB5693">
              <w:rPr>
                <w:rFonts w:cstheme="minorHAnsi"/>
              </w:rPr>
              <w:t xml:space="preserve">esearch </w:t>
            </w:r>
            <w:r w:rsidRPr="00BB5693">
              <w:rPr>
                <w:rFonts w:cstheme="minorHAnsi"/>
                <w:b/>
                <w:bCs/>
              </w:rPr>
              <w:t>E</w:t>
            </w:r>
            <w:r w:rsidRPr="00BB5693">
              <w:rPr>
                <w:rFonts w:cstheme="minorHAnsi"/>
              </w:rPr>
              <w:t xml:space="preserve">lectronic </w:t>
            </w:r>
            <w:r w:rsidRPr="00BB5693">
              <w:rPr>
                <w:rFonts w:cstheme="minorHAnsi"/>
                <w:b/>
                <w:bCs/>
              </w:rPr>
              <w:t>D</w:t>
            </w:r>
            <w:r w:rsidRPr="00BB5693">
              <w:rPr>
                <w:rFonts w:cstheme="minorHAnsi"/>
              </w:rPr>
              <w:t xml:space="preserve">ata </w:t>
            </w:r>
            <w:r w:rsidRPr="00BB5693">
              <w:rPr>
                <w:rFonts w:cstheme="minorHAnsi"/>
                <w:b/>
                <w:bCs/>
              </w:rPr>
              <w:t>Cap</w:t>
            </w:r>
            <w:r w:rsidRPr="00BB5693">
              <w:rPr>
                <w:rFonts w:cstheme="minorHAnsi"/>
              </w:rPr>
              <w:t>ture</w:t>
            </w:r>
          </w:p>
        </w:tc>
      </w:tr>
      <w:tr w:rsidR="00D66F86" w:rsidRPr="00BB5693" w14:paraId="2986C2FD" w14:textId="77777777" w:rsidTr="002F3133">
        <w:tc>
          <w:tcPr>
            <w:tcW w:w="2155" w:type="dxa"/>
            <w:shd w:val="clear" w:color="auto" w:fill="1C6183"/>
          </w:tcPr>
          <w:p w14:paraId="6DD7F37E"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Data Collection Instrument</w:t>
            </w:r>
          </w:p>
        </w:tc>
        <w:tc>
          <w:tcPr>
            <w:tcW w:w="7110" w:type="dxa"/>
            <w:shd w:val="clear" w:color="auto" w:fill="E5F6F9"/>
          </w:tcPr>
          <w:p w14:paraId="10A51E44"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A form or survey created for capturing data. Similar to a sheet or tab within an Excel Workbook. </w:t>
            </w:r>
          </w:p>
        </w:tc>
      </w:tr>
      <w:tr w:rsidR="00D66F86" w:rsidRPr="00BB5693" w14:paraId="030F0B09" w14:textId="77777777" w:rsidTr="002F3133">
        <w:tc>
          <w:tcPr>
            <w:tcW w:w="2155" w:type="dxa"/>
            <w:shd w:val="clear" w:color="auto" w:fill="1C6183"/>
          </w:tcPr>
          <w:p w14:paraId="31F324CD"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Record</w:t>
            </w:r>
          </w:p>
        </w:tc>
        <w:tc>
          <w:tcPr>
            <w:tcW w:w="7110" w:type="dxa"/>
            <w:shd w:val="clear" w:color="auto" w:fill="E5F6F9"/>
          </w:tcPr>
          <w:p w14:paraId="57D78B7C"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Similar to a row in an Excel sheet. </w:t>
            </w:r>
          </w:p>
        </w:tc>
      </w:tr>
      <w:tr w:rsidR="00D66F86" w:rsidRPr="00BB5693" w14:paraId="48602EFD" w14:textId="77777777" w:rsidTr="002F3133">
        <w:tc>
          <w:tcPr>
            <w:tcW w:w="2155" w:type="dxa"/>
            <w:shd w:val="clear" w:color="auto" w:fill="1C6183"/>
          </w:tcPr>
          <w:p w14:paraId="73271CD3"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Record ID</w:t>
            </w:r>
          </w:p>
        </w:tc>
        <w:tc>
          <w:tcPr>
            <w:tcW w:w="7110" w:type="dxa"/>
            <w:shd w:val="clear" w:color="auto" w:fill="E5F6F9"/>
          </w:tcPr>
          <w:p w14:paraId="3E89D293"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A unique identifier for each record in your database. </w:t>
            </w:r>
          </w:p>
        </w:tc>
      </w:tr>
      <w:tr w:rsidR="00D66F86" w:rsidRPr="00BB5693" w14:paraId="12D82DF4" w14:textId="77777777" w:rsidTr="002F3133">
        <w:tc>
          <w:tcPr>
            <w:tcW w:w="2155" w:type="dxa"/>
            <w:shd w:val="clear" w:color="auto" w:fill="1C6183"/>
          </w:tcPr>
          <w:p w14:paraId="2CF774BB"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Record Status Dashboard</w:t>
            </w:r>
          </w:p>
        </w:tc>
        <w:tc>
          <w:tcPr>
            <w:tcW w:w="7110" w:type="dxa"/>
            <w:shd w:val="clear" w:color="auto" w:fill="E5F6F9"/>
          </w:tcPr>
          <w:p w14:paraId="2C45F517"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A table that lists all existing records and their status for every data collection instrument </w:t>
            </w:r>
          </w:p>
        </w:tc>
      </w:tr>
      <w:tr w:rsidR="00D66F86" w:rsidRPr="00BB5693" w14:paraId="499D2906" w14:textId="77777777" w:rsidTr="002F3133">
        <w:tc>
          <w:tcPr>
            <w:tcW w:w="2155" w:type="dxa"/>
            <w:shd w:val="clear" w:color="auto" w:fill="1C6183"/>
          </w:tcPr>
          <w:p w14:paraId="0A679EC5"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Data Dictionary</w:t>
            </w:r>
          </w:p>
        </w:tc>
        <w:tc>
          <w:tcPr>
            <w:tcW w:w="7110" w:type="dxa"/>
            <w:shd w:val="clear" w:color="auto" w:fill="E5F6F9"/>
          </w:tcPr>
          <w:p w14:paraId="444296BA"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A spreadsheet containing the data entry fields for your project </w:t>
            </w:r>
          </w:p>
        </w:tc>
      </w:tr>
      <w:tr w:rsidR="00D66F86" w:rsidRPr="00BB5693" w14:paraId="37D831B8" w14:textId="77777777" w:rsidTr="002F3133">
        <w:tc>
          <w:tcPr>
            <w:tcW w:w="2155" w:type="dxa"/>
            <w:shd w:val="clear" w:color="auto" w:fill="1C6183"/>
          </w:tcPr>
          <w:p w14:paraId="2D3BA1A6"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Variable</w:t>
            </w:r>
          </w:p>
        </w:tc>
        <w:tc>
          <w:tcPr>
            <w:tcW w:w="7110" w:type="dxa"/>
            <w:shd w:val="clear" w:color="auto" w:fill="E5F6F9"/>
          </w:tcPr>
          <w:p w14:paraId="63B5284E"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The name of the field or answer choice that is stored in the database </w:t>
            </w:r>
          </w:p>
        </w:tc>
      </w:tr>
      <w:tr w:rsidR="00D66F86" w:rsidRPr="00BB5693" w14:paraId="3F2FA3FE" w14:textId="77777777" w:rsidTr="002F3133">
        <w:tc>
          <w:tcPr>
            <w:tcW w:w="2155" w:type="dxa"/>
            <w:shd w:val="clear" w:color="auto" w:fill="1C6183"/>
          </w:tcPr>
          <w:p w14:paraId="7BF84392"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User</w:t>
            </w:r>
          </w:p>
        </w:tc>
        <w:tc>
          <w:tcPr>
            <w:tcW w:w="7110" w:type="dxa"/>
            <w:shd w:val="clear" w:color="auto" w:fill="E5F6F9"/>
          </w:tcPr>
          <w:p w14:paraId="7E452F2C"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A person who is given access to a REDCap project (e.g. can login to REDCap and go into the project.) If you are the creator of a REDCap project, you are a user on that project. Anyone else you add to the project is a user on the project. </w:t>
            </w:r>
          </w:p>
        </w:tc>
      </w:tr>
      <w:tr w:rsidR="00D66F86" w:rsidRPr="00BB5693" w14:paraId="5A1169F6" w14:textId="77777777" w:rsidTr="002F3133">
        <w:tc>
          <w:tcPr>
            <w:tcW w:w="2155" w:type="dxa"/>
            <w:shd w:val="clear" w:color="auto" w:fill="1C6183"/>
          </w:tcPr>
          <w:p w14:paraId="21B32E9A"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Participant</w:t>
            </w:r>
          </w:p>
        </w:tc>
        <w:tc>
          <w:tcPr>
            <w:tcW w:w="7110" w:type="dxa"/>
            <w:shd w:val="clear" w:color="auto" w:fill="E5F6F9"/>
          </w:tcPr>
          <w:p w14:paraId="720F8FED"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A person who completes a survey. This person does not see other participants’ survey results because they are not logging into REDCap to enter their results. </w:t>
            </w:r>
          </w:p>
        </w:tc>
      </w:tr>
      <w:tr w:rsidR="00D66F86" w:rsidRPr="00BB5693" w14:paraId="51665DE7" w14:textId="77777777" w:rsidTr="002F3133">
        <w:tc>
          <w:tcPr>
            <w:tcW w:w="2155" w:type="dxa"/>
            <w:shd w:val="clear" w:color="auto" w:fill="1C6183"/>
          </w:tcPr>
          <w:p w14:paraId="691AEDBD"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Survey</w:t>
            </w:r>
          </w:p>
        </w:tc>
        <w:tc>
          <w:tcPr>
            <w:tcW w:w="7110" w:type="dxa"/>
            <w:shd w:val="clear" w:color="auto" w:fill="E5F6F9"/>
          </w:tcPr>
          <w:p w14:paraId="491F50AA"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Data collection instrument that can be completed by someone who is not a user on a REDCap project. </w:t>
            </w:r>
          </w:p>
        </w:tc>
      </w:tr>
      <w:tr w:rsidR="00D66F86" w:rsidRPr="00BB5693" w14:paraId="336FE62E" w14:textId="77777777" w:rsidTr="002F3133">
        <w:tc>
          <w:tcPr>
            <w:tcW w:w="2155" w:type="dxa"/>
            <w:shd w:val="clear" w:color="auto" w:fill="1C6183"/>
          </w:tcPr>
          <w:p w14:paraId="5F2D4015"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Project</w:t>
            </w:r>
          </w:p>
        </w:tc>
        <w:tc>
          <w:tcPr>
            <w:tcW w:w="7110" w:type="dxa"/>
            <w:shd w:val="clear" w:color="auto" w:fill="E5F6F9"/>
          </w:tcPr>
          <w:p w14:paraId="6600454F" w14:textId="77777777" w:rsidR="00D66F86" w:rsidRPr="00BB5693" w:rsidRDefault="00D66F86" w:rsidP="002F3133">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Similar to an Excel workbook. Contains the instruments that will capture your data. All instruments within a project are tied together. </w:t>
            </w:r>
          </w:p>
        </w:tc>
      </w:tr>
      <w:tr w:rsidR="00D66F86" w:rsidRPr="00BB5693" w14:paraId="70130672" w14:textId="77777777" w:rsidTr="002F3133">
        <w:tc>
          <w:tcPr>
            <w:tcW w:w="2155" w:type="dxa"/>
            <w:shd w:val="clear" w:color="auto" w:fill="1C6183"/>
          </w:tcPr>
          <w:p w14:paraId="66DE3D90" w14:textId="77777777" w:rsidR="00D66F86" w:rsidRPr="00F4331B" w:rsidRDefault="00D66F86" w:rsidP="002F3133">
            <w:pPr>
              <w:rPr>
                <w:rFonts w:cstheme="minorHAnsi"/>
                <w:color w:val="FFFFFF" w:themeColor="background1"/>
              </w:rPr>
            </w:pPr>
            <w:r w:rsidRPr="00F4331B">
              <w:rPr>
                <w:rFonts w:cstheme="minorHAnsi"/>
                <w:b/>
                <w:bCs/>
                <w:color w:val="FFFFFF" w:themeColor="background1"/>
              </w:rPr>
              <w:t>Field Comment</w:t>
            </w:r>
          </w:p>
        </w:tc>
        <w:tc>
          <w:tcPr>
            <w:tcW w:w="7110" w:type="dxa"/>
            <w:shd w:val="clear" w:color="auto" w:fill="E5F6F9"/>
          </w:tcPr>
          <w:p w14:paraId="76ECA8C2" w14:textId="77777777" w:rsidR="00D66F86" w:rsidRPr="00BB5693" w:rsidRDefault="00D66F86" w:rsidP="002F3133">
            <w:pPr>
              <w:jc w:val="both"/>
              <w:rPr>
                <w:rFonts w:cstheme="minorHAnsi"/>
              </w:rPr>
            </w:pPr>
            <w:r w:rsidRPr="00BB5693">
              <w:rPr>
                <w:rFonts w:cstheme="minorHAnsi"/>
              </w:rPr>
              <w:t xml:space="preserve">Users with access to data entry forms may leave one or more comments on any field on a data collection instrument by clicking on the field comment, after which the balloon icon will stay lit up to signify that comments exist for that field for this record. </w:t>
            </w:r>
          </w:p>
        </w:tc>
      </w:tr>
      <w:tr w:rsidR="00D66F86" w:rsidRPr="00BB5693" w14:paraId="0C9B6404" w14:textId="77777777" w:rsidTr="002F3133">
        <w:tc>
          <w:tcPr>
            <w:tcW w:w="2155" w:type="dxa"/>
            <w:shd w:val="clear" w:color="auto" w:fill="1C6183"/>
          </w:tcPr>
          <w:p w14:paraId="24EB39E1" w14:textId="77777777" w:rsidR="00D66F86" w:rsidRPr="00F4331B" w:rsidRDefault="00D66F86" w:rsidP="002F3133">
            <w:pPr>
              <w:rPr>
                <w:rFonts w:cstheme="minorHAnsi"/>
                <w:b/>
                <w:bCs/>
                <w:color w:val="FFFFFF" w:themeColor="background1"/>
              </w:rPr>
            </w:pPr>
            <w:r w:rsidRPr="00F4331B">
              <w:rPr>
                <w:rFonts w:cstheme="minorHAnsi"/>
                <w:b/>
                <w:bCs/>
                <w:color w:val="FFFFFF" w:themeColor="background1"/>
              </w:rPr>
              <w:t>Online Designer</w:t>
            </w:r>
          </w:p>
        </w:tc>
        <w:tc>
          <w:tcPr>
            <w:tcW w:w="7110" w:type="dxa"/>
            <w:shd w:val="clear" w:color="auto" w:fill="E5F6F9"/>
          </w:tcPr>
          <w:p w14:paraId="6F1826F4" w14:textId="77777777" w:rsidR="00D66F86" w:rsidRPr="00BB5693" w:rsidRDefault="00D66F86" w:rsidP="002F3133">
            <w:pPr>
              <w:jc w:val="both"/>
              <w:rPr>
                <w:rFonts w:cstheme="minorHAnsi"/>
              </w:rPr>
            </w:pPr>
            <w:r w:rsidRPr="00BB5693">
              <w:rPr>
                <w:rFonts w:cstheme="minorHAnsi"/>
              </w:rPr>
              <w:t>Allows you to create/modify/delete data collection instruments and fields</w:t>
            </w:r>
          </w:p>
        </w:tc>
      </w:tr>
    </w:tbl>
    <w:p w14:paraId="24FA06ED" w14:textId="171FA110" w:rsidR="00D66F86" w:rsidRPr="00BB5693" w:rsidRDefault="00D66F86" w:rsidP="00136B9F">
      <w:pPr>
        <w:jc w:val="both"/>
        <w:rPr>
          <w:rFonts w:cstheme="minorHAnsi"/>
        </w:rPr>
      </w:pPr>
    </w:p>
    <w:p w14:paraId="17D717FE" w14:textId="77777777" w:rsidR="00482054" w:rsidRDefault="00482054" w:rsidP="00136B9F">
      <w:pPr>
        <w:pStyle w:val="Heading2"/>
        <w:jc w:val="both"/>
        <w:rPr>
          <w:rFonts w:asciiTheme="minorHAnsi" w:hAnsiTheme="minorHAnsi" w:cstheme="minorHAnsi"/>
          <w:b/>
          <w:bCs/>
          <w:color w:val="1C6183"/>
          <w:sz w:val="32"/>
          <w:szCs w:val="32"/>
        </w:rPr>
      </w:pPr>
      <w:bookmarkStart w:id="12" w:name="_Toc122435483"/>
      <w:bookmarkStart w:id="13" w:name="_Toc123249881"/>
    </w:p>
    <w:p w14:paraId="1DFDEE26" w14:textId="71D172E8" w:rsidR="00482054" w:rsidRDefault="00482054" w:rsidP="00136B9F">
      <w:pPr>
        <w:pStyle w:val="Heading2"/>
        <w:jc w:val="both"/>
        <w:rPr>
          <w:rFonts w:asciiTheme="minorHAnsi" w:hAnsiTheme="minorHAnsi" w:cstheme="minorHAnsi"/>
          <w:b/>
          <w:bCs/>
          <w:color w:val="1C6183"/>
          <w:sz w:val="32"/>
          <w:szCs w:val="32"/>
        </w:rPr>
      </w:pPr>
    </w:p>
    <w:p w14:paraId="0B3229EB" w14:textId="1E7EC4C3" w:rsidR="00482054" w:rsidRDefault="00482054" w:rsidP="00482054"/>
    <w:p w14:paraId="004F1CA6" w14:textId="760ABB6E" w:rsidR="00482054" w:rsidRDefault="00482054" w:rsidP="00482054"/>
    <w:p w14:paraId="14C574D5" w14:textId="761FD9A1" w:rsidR="00482054" w:rsidRDefault="00482054" w:rsidP="00482054"/>
    <w:p w14:paraId="3EECF5EA" w14:textId="23A2F8BD" w:rsidR="00482054" w:rsidRDefault="00482054" w:rsidP="00482054"/>
    <w:p w14:paraId="3E2D1F43" w14:textId="64151472" w:rsidR="00482054" w:rsidRDefault="00482054" w:rsidP="00482054"/>
    <w:p w14:paraId="17BE41B8" w14:textId="78EBDD52" w:rsidR="00482054" w:rsidRDefault="00482054" w:rsidP="00482054"/>
    <w:p w14:paraId="0B969CCF" w14:textId="77777777" w:rsidR="00482054" w:rsidRPr="00482054" w:rsidRDefault="00482054" w:rsidP="00482054"/>
    <w:p w14:paraId="3EAFB181" w14:textId="0BA6EDD0" w:rsidR="00D66F86" w:rsidRPr="00F71C4B" w:rsidRDefault="00D66F86" w:rsidP="00136B9F">
      <w:pPr>
        <w:pStyle w:val="Heading2"/>
        <w:jc w:val="both"/>
        <w:rPr>
          <w:rFonts w:asciiTheme="minorHAnsi" w:hAnsiTheme="minorHAnsi" w:cstheme="minorHAnsi"/>
          <w:b/>
          <w:bCs/>
          <w:color w:val="1C6183"/>
          <w:sz w:val="32"/>
          <w:szCs w:val="32"/>
        </w:rPr>
      </w:pPr>
      <w:r w:rsidRPr="00F71C4B">
        <w:rPr>
          <w:rFonts w:asciiTheme="minorHAnsi" w:hAnsiTheme="minorHAnsi" w:cstheme="minorHAnsi"/>
          <w:b/>
          <w:bCs/>
          <w:color w:val="1C6183"/>
          <w:sz w:val="32"/>
          <w:szCs w:val="32"/>
        </w:rPr>
        <w:lastRenderedPageBreak/>
        <w:t>Logging into REDCap</w:t>
      </w:r>
      <w:bookmarkEnd w:id="12"/>
      <w:bookmarkEnd w:id="13"/>
    </w:p>
    <w:p w14:paraId="36DE95FF" w14:textId="2FBA4B78" w:rsidR="00D66F86" w:rsidRPr="00C9304E" w:rsidRDefault="00CF2752" w:rsidP="00F4331B">
      <w:pPr>
        <w:pStyle w:val="Heading3"/>
        <w:rPr>
          <w:rFonts w:asciiTheme="minorHAnsi" w:hAnsiTheme="minorHAnsi" w:cstheme="minorHAnsi"/>
          <w:color w:val="1C6183"/>
          <w:sz w:val="28"/>
          <w:szCs w:val="28"/>
          <w:lang w:bidi="en-US"/>
        </w:rPr>
      </w:pPr>
      <w:bookmarkStart w:id="14" w:name="_Toc122435484"/>
      <w:bookmarkStart w:id="15" w:name="_Toc123249882"/>
      <w:r>
        <w:rPr>
          <w:rFonts w:asciiTheme="minorHAnsi" w:hAnsiTheme="minorHAnsi" w:cstheme="minorHAnsi"/>
          <w:color w:val="1C6183"/>
          <w:lang w:bidi="en-US"/>
        </w:rPr>
        <w:br/>
      </w:r>
      <w:r w:rsidR="00D66F86" w:rsidRPr="00C9304E">
        <w:rPr>
          <w:rFonts w:asciiTheme="minorHAnsi" w:hAnsiTheme="minorHAnsi" w:cstheme="minorHAnsi"/>
          <w:color w:val="1C6183"/>
          <w:sz w:val="28"/>
          <w:szCs w:val="28"/>
          <w:lang w:bidi="en-US"/>
        </w:rPr>
        <w:t>Request a REDCap project</w:t>
      </w:r>
      <w:bookmarkEnd w:id="14"/>
      <w:bookmarkEnd w:id="15"/>
      <w:r w:rsidR="00D66F86" w:rsidRPr="00C9304E">
        <w:rPr>
          <w:rFonts w:asciiTheme="minorHAnsi" w:hAnsiTheme="minorHAnsi" w:cstheme="minorHAnsi"/>
          <w:color w:val="1C6183"/>
          <w:sz w:val="28"/>
          <w:szCs w:val="28"/>
          <w:lang w:bidi="en-US"/>
        </w:rPr>
        <w:t xml:space="preserve"> </w:t>
      </w:r>
    </w:p>
    <w:p w14:paraId="142D38F9" w14:textId="77777777" w:rsidR="00D66F86" w:rsidRPr="00BB5693" w:rsidRDefault="00D66F86" w:rsidP="00F4331B">
      <w:pPr>
        <w:spacing w:after="0"/>
        <w:rPr>
          <w:rFonts w:cstheme="minorHAnsi"/>
          <w:lang w:bidi="en-US"/>
        </w:rPr>
      </w:pPr>
      <w:r w:rsidRPr="00BB5693">
        <w:rPr>
          <w:rFonts w:cstheme="minorHAnsi"/>
          <w:lang w:bidi="en-US"/>
        </w:rPr>
        <w:t xml:space="preserve">Please submit a project initiation form, which you can access here: </w:t>
      </w:r>
      <w:hyperlink r:id="rId13" w:history="1">
        <w:r w:rsidRPr="00BB5693">
          <w:rPr>
            <w:rStyle w:val="Hyperlink"/>
            <w:rFonts w:cstheme="minorHAnsi"/>
            <w:lang w:bidi="en-US"/>
          </w:rPr>
          <w:t>https://www.cdha.nshealth.ca/REDCap</w:t>
        </w:r>
      </w:hyperlink>
      <w:r w:rsidRPr="00BB5693">
        <w:rPr>
          <w:rFonts w:cstheme="minorHAnsi"/>
          <w:lang w:bidi="en-US"/>
        </w:rPr>
        <w:t xml:space="preserve"> </w:t>
      </w:r>
    </w:p>
    <w:p w14:paraId="25EF5A10" w14:textId="77777777" w:rsidR="00D66F86" w:rsidRPr="00BB5693" w:rsidRDefault="00D66F86" w:rsidP="00F4331B">
      <w:pPr>
        <w:rPr>
          <w:rFonts w:cstheme="minorHAnsi"/>
          <w:lang w:bidi="en-US"/>
        </w:rPr>
      </w:pPr>
      <w:r w:rsidRPr="00BB5693">
        <w:rPr>
          <w:rFonts w:cstheme="minorHAnsi"/>
          <w:lang w:bidi="en-US"/>
        </w:rPr>
        <w:t xml:space="preserve">Click on the link shown below to access the form: </w:t>
      </w:r>
    </w:p>
    <w:p w14:paraId="6A5ED4BA" w14:textId="159B82DA" w:rsidR="00D66F86" w:rsidRPr="00BB5693" w:rsidRDefault="00D66F86" w:rsidP="00136B9F">
      <w:pPr>
        <w:jc w:val="both"/>
        <w:rPr>
          <w:rFonts w:cstheme="minorHAnsi"/>
        </w:rPr>
      </w:pPr>
      <w:r w:rsidRPr="00BB5693">
        <w:rPr>
          <w:rFonts w:cstheme="minorHAnsi"/>
          <w:noProof/>
        </w:rPr>
        <w:drawing>
          <wp:inline distT="0" distB="0" distL="0" distR="0" wp14:anchorId="60C34966" wp14:editId="7D0A34BC">
            <wp:extent cx="5695315" cy="1019113"/>
            <wp:effectExtent l="0" t="0" r="63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26930" b="11765"/>
                    <a:stretch/>
                  </pic:blipFill>
                  <pic:spPr bwMode="auto">
                    <a:xfrm>
                      <a:off x="0" y="0"/>
                      <a:ext cx="5709988" cy="1021739"/>
                    </a:xfrm>
                    <a:prstGeom prst="rect">
                      <a:avLst/>
                    </a:prstGeom>
                    <a:ln>
                      <a:noFill/>
                    </a:ln>
                    <a:extLst>
                      <a:ext uri="{53640926-AAD7-44D8-BBD7-CCE9431645EC}">
                        <a14:shadowObscured xmlns:a14="http://schemas.microsoft.com/office/drawing/2010/main"/>
                      </a:ext>
                    </a:extLst>
                  </pic:spPr>
                </pic:pic>
              </a:graphicData>
            </a:graphic>
          </wp:inline>
        </w:drawing>
      </w:r>
    </w:p>
    <w:p w14:paraId="3B35EA33" w14:textId="4E17DCBA" w:rsidR="00D66F86" w:rsidRPr="00BB5693" w:rsidRDefault="00D66F86" w:rsidP="00CF2752">
      <w:pPr>
        <w:pStyle w:val="BodyText"/>
        <w:spacing w:before="52"/>
        <w:ind w:right="187"/>
        <w:rPr>
          <w:rFonts w:asciiTheme="minorHAnsi" w:hAnsiTheme="minorHAnsi" w:cstheme="minorHAnsi"/>
          <w:sz w:val="22"/>
          <w:szCs w:val="22"/>
        </w:rPr>
      </w:pPr>
      <w:r w:rsidRPr="00BB5693">
        <w:rPr>
          <w:rFonts w:asciiTheme="minorHAnsi" w:hAnsiTheme="minorHAnsi" w:cstheme="minorHAnsi"/>
          <w:sz w:val="22"/>
          <w:szCs w:val="22"/>
        </w:rPr>
        <w:t xml:space="preserve">The REDCap administrator will set up the project and user accounts when the project is initiated. </w:t>
      </w:r>
      <w:r w:rsidRPr="00BB5693">
        <w:rPr>
          <w:rFonts w:asciiTheme="minorHAnsi" w:hAnsiTheme="minorHAnsi" w:cstheme="minorHAnsi"/>
          <w:b/>
          <w:sz w:val="22"/>
          <w:szCs w:val="22"/>
        </w:rPr>
        <w:t>Please allow up to 10 business days for your REDCap project request to be processed.</w:t>
      </w:r>
      <w:r w:rsidRPr="00BB5693">
        <w:rPr>
          <w:rFonts w:asciiTheme="minorHAnsi" w:hAnsiTheme="minorHAnsi" w:cstheme="minorHAnsi"/>
          <w:sz w:val="22"/>
          <w:szCs w:val="22"/>
        </w:rPr>
        <w:t xml:space="preserve"> If you do not receive a response after 10 business days please email: REDCap.Administrator@nshealth.ca to inquire.</w:t>
      </w:r>
      <w:r w:rsidR="00F4331B" w:rsidRPr="00F4331B">
        <w:rPr>
          <w:b/>
          <w:noProof/>
          <w:sz w:val="28"/>
          <w:szCs w:val="28"/>
          <w:u w:val="single"/>
        </w:rPr>
        <w:t xml:space="preserve"> </w:t>
      </w:r>
    </w:p>
    <w:p w14:paraId="1E667D99" w14:textId="77777777" w:rsidR="00D66F86" w:rsidRPr="00BB5693" w:rsidRDefault="00D66F86" w:rsidP="00136B9F">
      <w:pPr>
        <w:jc w:val="both"/>
        <w:rPr>
          <w:rFonts w:cstheme="minorHAnsi"/>
        </w:rPr>
      </w:pPr>
    </w:p>
    <w:p w14:paraId="5CED0C9B" w14:textId="3CC53925" w:rsidR="00E57BDF" w:rsidRPr="00F71C4B" w:rsidRDefault="00E57BDF" w:rsidP="00136B9F">
      <w:pPr>
        <w:pStyle w:val="Heading2"/>
        <w:jc w:val="both"/>
        <w:rPr>
          <w:rFonts w:asciiTheme="minorHAnsi" w:hAnsiTheme="minorHAnsi" w:cstheme="minorHAnsi"/>
          <w:b/>
          <w:bCs/>
          <w:color w:val="1C6183"/>
          <w:sz w:val="32"/>
          <w:szCs w:val="32"/>
        </w:rPr>
      </w:pPr>
      <w:bookmarkStart w:id="16" w:name="_Toc122435485"/>
      <w:bookmarkStart w:id="17" w:name="_Toc123249883"/>
      <w:r w:rsidRPr="00F71C4B">
        <w:rPr>
          <w:rFonts w:asciiTheme="minorHAnsi" w:hAnsiTheme="minorHAnsi" w:cstheme="minorHAnsi"/>
          <w:b/>
          <w:bCs/>
          <w:color w:val="1C6183"/>
          <w:sz w:val="32"/>
          <w:szCs w:val="32"/>
        </w:rPr>
        <w:t>Navigating from within a Project</w:t>
      </w:r>
      <w:bookmarkEnd w:id="16"/>
      <w:bookmarkEnd w:id="17"/>
    </w:p>
    <w:p w14:paraId="0D096EBA" w14:textId="77777777" w:rsidR="00E57BDF" w:rsidRPr="00BB5693" w:rsidRDefault="00E57BDF" w:rsidP="00136B9F">
      <w:pPr>
        <w:spacing w:after="0"/>
        <w:jc w:val="both"/>
        <w:rPr>
          <w:rFonts w:cstheme="minorHAnsi"/>
        </w:rPr>
      </w:pPr>
    </w:p>
    <w:p w14:paraId="3DE995EF" w14:textId="68DFFE4E" w:rsidR="00E57BDF" w:rsidRPr="00BB5693" w:rsidRDefault="00E57BDF" w:rsidP="002F3648">
      <w:pPr>
        <w:spacing w:after="0"/>
        <w:rPr>
          <w:rFonts w:cstheme="minorHAnsi"/>
        </w:rPr>
      </w:pPr>
      <w:r w:rsidRPr="00BB5693">
        <w:rPr>
          <w:rFonts w:cstheme="minorHAnsi"/>
        </w:rPr>
        <w:t xml:space="preserve">Once you are in a REDCap project, you will notice that the screen is divided into two parts: </w:t>
      </w:r>
      <w:r w:rsidR="002F3648">
        <w:rPr>
          <w:rFonts w:cstheme="minorHAnsi"/>
        </w:rPr>
        <w:br/>
      </w:r>
    </w:p>
    <w:p w14:paraId="4529CCCA" w14:textId="77777777" w:rsidR="00E57BDF" w:rsidRPr="00BB5693" w:rsidRDefault="00E57BDF" w:rsidP="002F3648">
      <w:pPr>
        <w:rPr>
          <w:rFonts w:cstheme="minorHAnsi"/>
        </w:rPr>
      </w:pPr>
      <w:r w:rsidRPr="00BB5693">
        <w:rPr>
          <w:rFonts w:cstheme="minorHAnsi"/>
        </w:rPr>
        <w:t xml:space="preserve">1. The left-hand navigation menu, which you will always have access to when you are within a project </w:t>
      </w:r>
    </w:p>
    <w:p w14:paraId="6FA2287D" w14:textId="694EE842" w:rsidR="00E57BDF" w:rsidRPr="00BB5693" w:rsidRDefault="00E57BDF" w:rsidP="002F3648">
      <w:pPr>
        <w:rPr>
          <w:rFonts w:cstheme="minorHAnsi"/>
        </w:rPr>
      </w:pPr>
      <w:r w:rsidRPr="00BB5693">
        <w:rPr>
          <w:rFonts w:cstheme="minorHAnsi"/>
        </w:rPr>
        <w:t xml:space="preserve">2. Your workspace, which is the area on the right. This is where you will be designing your project, entering data, viewing data, etc. </w:t>
      </w:r>
    </w:p>
    <w:p w14:paraId="3AF82BB6" w14:textId="730DD254" w:rsidR="00E57BDF" w:rsidRPr="00BB5693" w:rsidRDefault="00E57BDF" w:rsidP="002F3648">
      <w:pPr>
        <w:rPr>
          <w:rFonts w:cstheme="minorHAnsi"/>
        </w:rPr>
      </w:pPr>
      <w:r w:rsidRPr="00BB5693">
        <w:rPr>
          <w:rFonts w:cstheme="minorHAnsi"/>
        </w:rPr>
        <w:t xml:space="preserve">Your project itself is a series of webpages, made up of the different components of the left-hand navigation bar and your workspace. All of these pages are tied together via that unique PID. </w:t>
      </w:r>
    </w:p>
    <w:p w14:paraId="5DB1B8F6" w14:textId="41A5597B" w:rsidR="00E57BDF" w:rsidRPr="00BB5693" w:rsidRDefault="00E57BDF" w:rsidP="002F3648">
      <w:pPr>
        <w:rPr>
          <w:rFonts w:cstheme="minorHAnsi"/>
        </w:rPr>
      </w:pPr>
      <w:r w:rsidRPr="00BB5693">
        <w:rPr>
          <w:rFonts w:cstheme="minorHAnsi"/>
        </w:rPr>
        <w:t xml:space="preserve">You can click any of the buttons on the left-hand navigation bar or on your workspace and stay within the project. The only exceptions are: </w:t>
      </w:r>
    </w:p>
    <w:p w14:paraId="06119907" w14:textId="79BBF922" w:rsidR="00E57BDF" w:rsidRPr="00BB5693" w:rsidRDefault="00E57BDF" w:rsidP="002F3648">
      <w:pPr>
        <w:rPr>
          <w:rFonts w:cstheme="minorHAnsi"/>
        </w:rPr>
      </w:pPr>
      <w:r w:rsidRPr="00BB5693">
        <w:rPr>
          <w:rFonts w:cstheme="minorHAnsi"/>
          <w:b/>
          <w:bCs/>
        </w:rPr>
        <w:t xml:space="preserve">My Projects </w:t>
      </w:r>
      <w:r w:rsidRPr="00BB5693">
        <w:rPr>
          <w:rFonts w:cstheme="minorHAnsi"/>
        </w:rPr>
        <w:t xml:space="preserve">– this button is essentially like hitting the escape key. It will take you out of your project to the page that lists all of your projects (the tab called “My Projects”) </w:t>
      </w:r>
    </w:p>
    <w:p w14:paraId="6C2844FB" w14:textId="79A9B28B" w:rsidR="00E57BDF" w:rsidRPr="00BB5693" w:rsidRDefault="00E57BDF" w:rsidP="002F3648">
      <w:pPr>
        <w:rPr>
          <w:rFonts w:cstheme="minorHAnsi"/>
        </w:rPr>
      </w:pPr>
      <w:r w:rsidRPr="00BB5693">
        <w:rPr>
          <w:rFonts w:cstheme="minorHAnsi"/>
          <w:b/>
          <w:bCs/>
        </w:rPr>
        <w:t xml:space="preserve">The REDCap logo </w:t>
      </w:r>
      <w:r w:rsidRPr="00BB5693">
        <w:rPr>
          <w:rFonts w:cstheme="minorHAnsi"/>
        </w:rPr>
        <w:t xml:space="preserve">– this button will take you out of your project to the My Projects tab </w:t>
      </w:r>
    </w:p>
    <w:p w14:paraId="5FEB4E2A" w14:textId="4776869A" w:rsidR="00E57BDF" w:rsidRDefault="00E57BDF" w:rsidP="002F3648">
      <w:pPr>
        <w:rPr>
          <w:rFonts w:cstheme="minorHAnsi"/>
          <w:b/>
          <w:bCs/>
        </w:rPr>
      </w:pPr>
      <w:r w:rsidRPr="00BB5693">
        <w:rPr>
          <w:rFonts w:cstheme="minorHAnsi"/>
        </w:rPr>
        <w:t xml:space="preserve">You will notice that as you click on any of the buttons on the left-hand navigation menu or do any work in your workspace, your PID will be somewhere in the URL. </w:t>
      </w:r>
      <w:r w:rsidRPr="00BB5693">
        <w:rPr>
          <w:rFonts w:cstheme="minorHAnsi"/>
          <w:b/>
          <w:bCs/>
        </w:rPr>
        <w:t>You can right-click on any of the links within your project and open that page on a new tab.</w:t>
      </w:r>
    </w:p>
    <w:p w14:paraId="68ABA4C5" w14:textId="5783CA6C" w:rsidR="005F2345" w:rsidRPr="00BB5693" w:rsidRDefault="005F2345" w:rsidP="00136B9F">
      <w:pPr>
        <w:jc w:val="both"/>
        <w:rPr>
          <w:rFonts w:cstheme="minorHAnsi"/>
          <w:b/>
          <w:bCs/>
        </w:rPr>
      </w:pPr>
    </w:p>
    <w:p w14:paraId="61227A32" w14:textId="34E97BC2" w:rsidR="00E57BDF" w:rsidRPr="00C9304E" w:rsidRDefault="00E57BDF" w:rsidP="002F3648">
      <w:pPr>
        <w:pStyle w:val="Heading3"/>
        <w:rPr>
          <w:rFonts w:asciiTheme="minorHAnsi" w:hAnsiTheme="minorHAnsi" w:cstheme="minorHAnsi"/>
          <w:color w:val="1C6183"/>
          <w:sz w:val="28"/>
          <w:szCs w:val="28"/>
        </w:rPr>
      </w:pPr>
      <w:bookmarkStart w:id="18" w:name="_Toc122435486"/>
      <w:bookmarkStart w:id="19" w:name="_Toc123249884"/>
      <w:r w:rsidRPr="00C9304E">
        <w:rPr>
          <w:rFonts w:asciiTheme="minorHAnsi" w:hAnsiTheme="minorHAnsi" w:cstheme="minorHAnsi"/>
          <w:color w:val="1C6183"/>
          <w:sz w:val="28"/>
          <w:szCs w:val="28"/>
        </w:rPr>
        <w:t>Project Access</w:t>
      </w:r>
      <w:bookmarkEnd w:id="18"/>
      <w:bookmarkEnd w:id="19"/>
      <w:r w:rsidRPr="00C9304E">
        <w:rPr>
          <w:rFonts w:asciiTheme="minorHAnsi" w:hAnsiTheme="minorHAnsi" w:cstheme="minorHAnsi"/>
          <w:color w:val="1C6183"/>
          <w:sz w:val="28"/>
          <w:szCs w:val="28"/>
        </w:rPr>
        <w:t xml:space="preserve"> </w:t>
      </w:r>
    </w:p>
    <w:p w14:paraId="02B6C14F" w14:textId="64204CDB" w:rsidR="00E57BDF" w:rsidRPr="00BB5693" w:rsidRDefault="00E57BDF" w:rsidP="002F3648">
      <w:pPr>
        <w:rPr>
          <w:rFonts w:cstheme="minorHAnsi"/>
        </w:rPr>
      </w:pPr>
      <w:r w:rsidRPr="00BB5693">
        <w:rPr>
          <w:rFonts w:cstheme="minorHAnsi"/>
        </w:rPr>
        <w:t xml:space="preserve">By default, a project is private. No one can access your project unless you add them as a user to the project. </w:t>
      </w:r>
    </w:p>
    <w:p w14:paraId="3822B1D1" w14:textId="248124B4" w:rsidR="00E57BDF" w:rsidRDefault="00E57BDF" w:rsidP="002F3648">
      <w:pPr>
        <w:rPr>
          <w:rFonts w:cstheme="minorHAnsi"/>
        </w:rPr>
      </w:pPr>
      <w:r w:rsidRPr="00BB5693">
        <w:rPr>
          <w:rFonts w:cstheme="minorHAnsi"/>
        </w:rPr>
        <w:t xml:space="preserve">Access to individual projects is coordinated </w:t>
      </w:r>
      <w:r w:rsidRPr="00BB5693">
        <w:rPr>
          <w:rFonts w:cstheme="minorHAnsi"/>
          <w:b/>
          <w:bCs/>
        </w:rPr>
        <w:t>by the project owner</w:t>
      </w:r>
      <w:r w:rsidRPr="00BB5693">
        <w:rPr>
          <w:rFonts w:cstheme="minorHAnsi"/>
        </w:rPr>
        <w:t xml:space="preserve">. The </w:t>
      </w:r>
      <w:r w:rsidRPr="00BB5693">
        <w:rPr>
          <w:rFonts w:cstheme="minorHAnsi"/>
          <w:b/>
          <w:bCs/>
        </w:rPr>
        <w:t>REDCap administrator will add</w:t>
      </w:r>
      <w:r w:rsidR="00FD5D7A" w:rsidRPr="00BB5693">
        <w:rPr>
          <w:rFonts w:cstheme="minorHAnsi"/>
          <w:b/>
          <w:bCs/>
        </w:rPr>
        <w:t xml:space="preserve"> to</w:t>
      </w:r>
      <w:r w:rsidRPr="00BB5693">
        <w:rPr>
          <w:rFonts w:cstheme="minorHAnsi"/>
          <w:b/>
          <w:bCs/>
        </w:rPr>
        <w:t xml:space="preserve"> </w:t>
      </w:r>
      <w:r w:rsidR="00FD5D7A" w:rsidRPr="00BB5693">
        <w:rPr>
          <w:rFonts w:cstheme="minorHAnsi"/>
          <w:b/>
          <w:bCs/>
        </w:rPr>
        <w:t xml:space="preserve">or remove </w:t>
      </w:r>
      <w:r w:rsidRPr="00BB5693">
        <w:rPr>
          <w:rFonts w:cstheme="minorHAnsi"/>
          <w:b/>
          <w:bCs/>
        </w:rPr>
        <w:t xml:space="preserve">users </w:t>
      </w:r>
      <w:r w:rsidR="00FD5D7A" w:rsidRPr="00BB5693">
        <w:rPr>
          <w:rFonts w:cstheme="minorHAnsi"/>
          <w:b/>
          <w:bCs/>
        </w:rPr>
        <w:t>from</w:t>
      </w:r>
      <w:r w:rsidRPr="00BB5693">
        <w:rPr>
          <w:rFonts w:cstheme="minorHAnsi"/>
          <w:b/>
          <w:bCs/>
        </w:rPr>
        <w:t xml:space="preserve"> projects upon request of the project owner</w:t>
      </w:r>
      <w:r w:rsidRPr="00BB5693">
        <w:rPr>
          <w:rFonts w:cstheme="minorHAnsi"/>
        </w:rPr>
        <w:t>.</w:t>
      </w:r>
    </w:p>
    <w:p w14:paraId="204DD53A" w14:textId="1772A176" w:rsidR="005F2345" w:rsidRPr="00BB5693" w:rsidRDefault="005F2345" w:rsidP="00136B9F">
      <w:pPr>
        <w:jc w:val="both"/>
        <w:rPr>
          <w:rStyle w:val="Heading2Char"/>
          <w:rFonts w:asciiTheme="minorHAnsi" w:hAnsiTheme="minorHAnsi" w:cstheme="minorHAnsi"/>
          <w:sz w:val="22"/>
          <w:szCs w:val="22"/>
        </w:rPr>
      </w:pPr>
    </w:p>
    <w:p w14:paraId="260C68A9" w14:textId="4B537202" w:rsidR="00E57BDF" w:rsidRPr="00CF2752" w:rsidRDefault="00E57BDF" w:rsidP="00136B9F">
      <w:pPr>
        <w:pStyle w:val="Heading3"/>
        <w:jc w:val="both"/>
        <w:rPr>
          <w:rFonts w:asciiTheme="minorHAnsi" w:hAnsiTheme="minorHAnsi" w:cstheme="minorHAnsi"/>
          <w:color w:val="1C6183"/>
          <w:sz w:val="28"/>
          <w:szCs w:val="28"/>
        </w:rPr>
      </w:pPr>
      <w:bookmarkStart w:id="20" w:name="_Toc122435487"/>
      <w:bookmarkStart w:id="21" w:name="_Toc123249885"/>
      <w:r w:rsidRPr="00CF2752">
        <w:rPr>
          <w:rFonts w:asciiTheme="minorHAnsi" w:hAnsiTheme="minorHAnsi" w:cstheme="minorHAnsi"/>
          <w:color w:val="1C6183"/>
          <w:sz w:val="28"/>
          <w:szCs w:val="28"/>
        </w:rPr>
        <w:t>Your Project’s unique ID</w:t>
      </w:r>
      <w:bookmarkEnd w:id="20"/>
      <w:bookmarkEnd w:id="21"/>
      <w:r w:rsidRPr="00CF2752">
        <w:rPr>
          <w:rFonts w:asciiTheme="minorHAnsi" w:hAnsiTheme="minorHAnsi" w:cstheme="minorHAnsi"/>
          <w:color w:val="1C6183"/>
          <w:sz w:val="28"/>
          <w:szCs w:val="28"/>
        </w:rPr>
        <w:t xml:space="preserve"> </w:t>
      </w:r>
    </w:p>
    <w:p w14:paraId="4517DBAF" w14:textId="42F4A535" w:rsidR="00E57BDF" w:rsidRPr="00BB5693" w:rsidRDefault="00E57BDF" w:rsidP="00136B9F">
      <w:pPr>
        <w:jc w:val="both"/>
        <w:rPr>
          <w:rFonts w:cstheme="minorHAnsi"/>
          <w:color w:val="000000"/>
        </w:rPr>
      </w:pPr>
      <w:r w:rsidRPr="00BB5693">
        <w:rPr>
          <w:rFonts w:cstheme="minorHAnsi"/>
          <w:color w:val="000000"/>
        </w:rPr>
        <w:t>Each project has a project ID number (PID.) When you are within a project, you can see pid=xxxx in the URL (xxxx being your project’s unique id.)</w:t>
      </w:r>
    </w:p>
    <w:p w14:paraId="3F539C92" w14:textId="170EE30D" w:rsidR="00E57BDF" w:rsidRPr="005F2345" w:rsidRDefault="00E57BDF" w:rsidP="00136B9F">
      <w:pPr>
        <w:jc w:val="both"/>
        <w:rPr>
          <w:rStyle w:val="Heading2Char"/>
          <w:rFonts w:asciiTheme="minorHAnsi" w:hAnsiTheme="minorHAnsi" w:cstheme="minorHAnsi"/>
          <w:color w:val="5B9BD5" w:themeColor="accent1"/>
          <w:sz w:val="22"/>
          <w:szCs w:val="22"/>
        </w:rPr>
      </w:pPr>
    </w:p>
    <w:p w14:paraId="05AA5845" w14:textId="611712A1" w:rsidR="00E57BDF" w:rsidRPr="00F71C4B" w:rsidRDefault="00E57BDF" w:rsidP="00136B9F">
      <w:pPr>
        <w:pStyle w:val="Heading2"/>
        <w:jc w:val="both"/>
        <w:rPr>
          <w:rFonts w:asciiTheme="minorHAnsi" w:hAnsiTheme="minorHAnsi" w:cstheme="minorHAnsi"/>
          <w:b/>
          <w:bCs/>
          <w:color w:val="1C6183"/>
          <w:sz w:val="32"/>
          <w:szCs w:val="32"/>
        </w:rPr>
      </w:pPr>
      <w:bookmarkStart w:id="22" w:name="_Toc122435488"/>
      <w:bookmarkStart w:id="23" w:name="_Toc123249886"/>
      <w:r w:rsidRPr="00F71C4B">
        <w:rPr>
          <w:rFonts w:asciiTheme="minorHAnsi" w:hAnsiTheme="minorHAnsi" w:cstheme="minorHAnsi"/>
          <w:b/>
          <w:bCs/>
          <w:color w:val="1C6183"/>
          <w:sz w:val="32"/>
          <w:szCs w:val="32"/>
        </w:rPr>
        <w:t>Project Status</w:t>
      </w:r>
      <w:bookmarkEnd w:id="22"/>
      <w:bookmarkEnd w:id="23"/>
      <w:r w:rsidRPr="00F71C4B">
        <w:rPr>
          <w:rFonts w:asciiTheme="minorHAnsi" w:hAnsiTheme="minorHAnsi" w:cstheme="minorHAnsi"/>
          <w:b/>
          <w:bCs/>
          <w:color w:val="1C6183"/>
          <w:sz w:val="32"/>
          <w:szCs w:val="32"/>
        </w:rPr>
        <w:t xml:space="preserve"> </w:t>
      </w:r>
    </w:p>
    <w:p w14:paraId="730910A0" w14:textId="47FC57A0" w:rsidR="00E57BDF" w:rsidRPr="00BB5693" w:rsidRDefault="00E57BDF" w:rsidP="00136B9F">
      <w:pPr>
        <w:autoSpaceDE w:val="0"/>
        <w:autoSpaceDN w:val="0"/>
        <w:adjustRightInd w:val="0"/>
        <w:spacing w:after="0" w:line="240" w:lineRule="auto"/>
        <w:jc w:val="both"/>
        <w:rPr>
          <w:rFonts w:cstheme="minorHAnsi"/>
          <w:color w:val="000000"/>
        </w:rPr>
      </w:pPr>
    </w:p>
    <w:p w14:paraId="3DCFC7DB" w14:textId="76A76691" w:rsidR="00E57BDF" w:rsidRPr="00BB5693" w:rsidRDefault="00E57BDF" w:rsidP="00C9304E">
      <w:pPr>
        <w:autoSpaceDE w:val="0"/>
        <w:autoSpaceDN w:val="0"/>
        <w:adjustRightInd w:val="0"/>
        <w:spacing w:after="0" w:line="240" w:lineRule="auto"/>
        <w:rPr>
          <w:rFonts w:cstheme="minorHAnsi"/>
          <w:color w:val="000000"/>
        </w:rPr>
      </w:pPr>
      <w:r w:rsidRPr="00BB5693">
        <w:rPr>
          <w:rFonts w:cstheme="minorHAnsi"/>
          <w:color w:val="000000"/>
        </w:rPr>
        <w:t>A REDCap project can exist in one of four status categories at any given time:</w:t>
      </w:r>
      <w:r w:rsidR="00C9304E">
        <w:rPr>
          <w:rFonts w:cstheme="minorHAnsi"/>
          <w:color w:val="000000"/>
        </w:rPr>
        <w:br/>
      </w:r>
      <w:r w:rsidRPr="00BB5693">
        <w:rPr>
          <w:rFonts w:cstheme="minorHAnsi"/>
          <w:color w:val="000000"/>
        </w:rPr>
        <w:t xml:space="preserve"> </w:t>
      </w:r>
    </w:p>
    <w:p w14:paraId="6732EE9A" w14:textId="351E68F0" w:rsidR="00E57BDF" w:rsidRPr="00BB5693" w:rsidRDefault="00E57BDF" w:rsidP="00C9304E">
      <w:pPr>
        <w:pStyle w:val="Heading3"/>
        <w:ind w:left="990" w:hanging="270"/>
        <w:rPr>
          <w:rFonts w:asciiTheme="minorHAnsi" w:hAnsiTheme="minorHAnsi" w:cstheme="minorHAnsi"/>
          <w:sz w:val="22"/>
          <w:szCs w:val="22"/>
        </w:rPr>
      </w:pPr>
      <w:bookmarkStart w:id="24" w:name="_Toc122435489"/>
      <w:bookmarkStart w:id="25" w:name="_Toc123249887"/>
      <w:r w:rsidRPr="003632CB">
        <w:rPr>
          <w:rFonts w:asciiTheme="minorHAnsi" w:hAnsiTheme="minorHAnsi" w:cstheme="minorHAnsi"/>
          <w:b/>
          <w:bCs/>
          <w:sz w:val="28"/>
          <w:szCs w:val="28"/>
        </w:rPr>
        <w:t>1</w:t>
      </w:r>
      <w:r w:rsidRPr="00BB5693">
        <w:rPr>
          <w:rFonts w:asciiTheme="minorHAnsi" w:hAnsiTheme="minorHAnsi" w:cstheme="minorHAnsi"/>
          <w:b/>
          <w:bCs/>
          <w:sz w:val="22"/>
          <w:szCs w:val="22"/>
        </w:rPr>
        <w:t>.</w:t>
      </w:r>
      <w:r w:rsidRPr="008A44D9">
        <w:rPr>
          <w:rFonts w:asciiTheme="minorHAnsi" w:hAnsiTheme="minorHAnsi" w:cstheme="minorHAnsi"/>
          <w:b/>
          <w:bCs/>
          <w:sz w:val="28"/>
          <w:szCs w:val="28"/>
        </w:rPr>
        <w:t xml:space="preserve"> </w:t>
      </w:r>
      <w:r w:rsidRPr="008A44D9">
        <w:rPr>
          <w:rFonts w:asciiTheme="minorHAnsi" w:hAnsiTheme="minorHAnsi" w:cstheme="minorHAnsi"/>
          <w:color w:val="1C6183"/>
          <w:sz w:val="28"/>
          <w:szCs w:val="28"/>
        </w:rPr>
        <w:t>Development</w:t>
      </w:r>
      <w:bookmarkEnd w:id="24"/>
      <w:bookmarkEnd w:id="25"/>
      <w:r w:rsidRPr="008A44D9">
        <w:rPr>
          <w:rFonts w:asciiTheme="minorHAnsi" w:hAnsiTheme="minorHAnsi" w:cstheme="minorHAnsi"/>
          <w:color w:val="1C6183"/>
          <w:sz w:val="28"/>
          <w:szCs w:val="28"/>
        </w:rPr>
        <w:t xml:space="preserve"> </w:t>
      </w:r>
    </w:p>
    <w:p w14:paraId="27F8862E" w14:textId="4F8CB3B3" w:rsidR="00E57BDF" w:rsidRPr="00BB5693" w:rsidRDefault="00E57BDF" w:rsidP="00C9304E">
      <w:pPr>
        <w:autoSpaceDE w:val="0"/>
        <w:autoSpaceDN w:val="0"/>
        <w:adjustRightInd w:val="0"/>
        <w:spacing w:after="0" w:line="240" w:lineRule="auto"/>
        <w:ind w:left="990"/>
        <w:rPr>
          <w:rFonts w:cstheme="minorHAnsi"/>
          <w:color w:val="000000"/>
        </w:rPr>
      </w:pPr>
      <w:r w:rsidRPr="00BB5693">
        <w:rPr>
          <w:rFonts w:cstheme="minorHAnsi"/>
          <w:color w:val="000000"/>
        </w:rPr>
        <w:t xml:space="preserve">A project in the design, </w:t>
      </w:r>
      <w:r w:rsidR="00C9304E" w:rsidRPr="00BB5693">
        <w:rPr>
          <w:rFonts w:cstheme="minorHAnsi"/>
          <w:color w:val="000000"/>
        </w:rPr>
        <w:t>setup,</w:t>
      </w:r>
      <w:r w:rsidRPr="00BB5693">
        <w:rPr>
          <w:rFonts w:cstheme="minorHAnsi"/>
          <w:color w:val="000000"/>
        </w:rPr>
        <w:t xml:space="preserve"> and testing phase. No real data is entered. By default, a project is in Development mode when it is created.</w:t>
      </w:r>
    </w:p>
    <w:p w14:paraId="04404C56" w14:textId="77777777" w:rsidR="00E57BDF" w:rsidRPr="00BB5693" w:rsidRDefault="00E57BDF" w:rsidP="00C9304E">
      <w:pPr>
        <w:autoSpaceDE w:val="0"/>
        <w:autoSpaceDN w:val="0"/>
        <w:adjustRightInd w:val="0"/>
        <w:spacing w:after="0" w:line="240" w:lineRule="auto"/>
        <w:ind w:left="990" w:hanging="270"/>
        <w:rPr>
          <w:rFonts w:cstheme="minorHAnsi"/>
          <w:color w:val="000000"/>
        </w:rPr>
      </w:pPr>
      <w:r w:rsidRPr="00BB5693">
        <w:rPr>
          <w:rFonts w:cstheme="minorHAnsi"/>
          <w:color w:val="000000"/>
        </w:rPr>
        <w:t xml:space="preserve"> </w:t>
      </w:r>
    </w:p>
    <w:p w14:paraId="31BD2681" w14:textId="2C445125" w:rsidR="00E57BDF" w:rsidRPr="008A44D9" w:rsidRDefault="00E57BDF" w:rsidP="00C9304E">
      <w:pPr>
        <w:pStyle w:val="Heading3"/>
        <w:ind w:left="990" w:hanging="270"/>
        <w:rPr>
          <w:rFonts w:asciiTheme="minorHAnsi" w:hAnsiTheme="minorHAnsi" w:cstheme="minorHAnsi"/>
          <w:sz w:val="28"/>
          <w:szCs w:val="28"/>
        </w:rPr>
      </w:pPr>
      <w:bookmarkStart w:id="26" w:name="_Toc122435490"/>
      <w:bookmarkStart w:id="27" w:name="_Toc123249888"/>
      <w:r w:rsidRPr="008A44D9">
        <w:rPr>
          <w:rFonts w:asciiTheme="minorHAnsi" w:hAnsiTheme="minorHAnsi" w:cstheme="minorHAnsi"/>
          <w:b/>
          <w:bCs/>
          <w:sz w:val="28"/>
          <w:szCs w:val="28"/>
        </w:rPr>
        <w:t>2.</w:t>
      </w:r>
      <w:r w:rsidRPr="008A44D9">
        <w:rPr>
          <w:rFonts w:asciiTheme="minorHAnsi" w:hAnsiTheme="minorHAnsi" w:cstheme="minorHAnsi"/>
          <w:b/>
          <w:bCs/>
          <w:color w:val="1C6183"/>
          <w:sz w:val="28"/>
          <w:szCs w:val="28"/>
        </w:rPr>
        <w:t xml:space="preserve"> </w:t>
      </w:r>
      <w:r w:rsidRPr="008A44D9">
        <w:rPr>
          <w:rFonts w:asciiTheme="minorHAnsi" w:hAnsiTheme="minorHAnsi" w:cstheme="minorHAnsi"/>
          <w:color w:val="1C6183"/>
          <w:sz w:val="28"/>
          <w:szCs w:val="28"/>
        </w:rPr>
        <w:t>Production</w:t>
      </w:r>
      <w:bookmarkEnd w:id="26"/>
      <w:bookmarkEnd w:id="27"/>
      <w:r w:rsidRPr="008A44D9">
        <w:rPr>
          <w:rFonts w:asciiTheme="minorHAnsi" w:hAnsiTheme="minorHAnsi" w:cstheme="minorHAnsi"/>
          <w:color w:val="1C6183"/>
          <w:sz w:val="28"/>
          <w:szCs w:val="28"/>
        </w:rPr>
        <w:t xml:space="preserve"> </w:t>
      </w:r>
    </w:p>
    <w:p w14:paraId="407B0399" w14:textId="77777777" w:rsidR="00E57BDF" w:rsidRPr="00BB5693" w:rsidRDefault="00E57BDF" w:rsidP="00C9304E">
      <w:pPr>
        <w:autoSpaceDE w:val="0"/>
        <w:autoSpaceDN w:val="0"/>
        <w:adjustRightInd w:val="0"/>
        <w:spacing w:after="0" w:line="240" w:lineRule="auto"/>
        <w:ind w:left="990"/>
        <w:rPr>
          <w:rFonts w:cstheme="minorHAnsi"/>
          <w:color w:val="000000"/>
        </w:rPr>
      </w:pPr>
      <w:r w:rsidRPr="00BB5693">
        <w:rPr>
          <w:rFonts w:cstheme="minorHAnsi"/>
          <w:color w:val="000000"/>
        </w:rPr>
        <w:t xml:space="preserve">Real data is being collected. Alterations to project configuration and setup are possible but should be infrequent and minor. A project is in Production mode only when a user on the project moves it to production. This is the final step on the Project Setup page. </w:t>
      </w:r>
    </w:p>
    <w:p w14:paraId="4A45CB2A" w14:textId="77777777" w:rsidR="00E57BDF" w:rsidRPr="00BB5693" w:rsidRDefault="00E57BDF" w:rsidP="00C9304E">
      <w:pPr>
        <w:autoSpaceDE w:val="0"/>
        <w:autoSpaceDN w:val="0"/>
        <w:adjustRightInd w:val="0"/>
        <w:spacing w:after="0" w:line="240" w:lineRule="auto"/>
        <w:ind w:left="990" w:hanging="270"/>
        <w:rPr>
          <w:rFonts w:cstheme="minorHAnsi"/>
          <w:color w:val="000000"/>
        </w:rPr>
      </w:pPr>
    </w:p>
    <w:p w14:paraId="728FE824" w14:textId="7538A17E" w:rsidR="00E57BDF" w:rsidRPr="008A44D9" w:rsidRDefault="00E57BDF" w:rsidP="00C9304E">
      <w:pPr>
        <w:pStyle w:val="Heading3"/>
        <w:ind w:left="990" w:hanging="270"/>
        <w:rPr>
          <w:rFonts w:asciiTheme="minorHAnsi" w:hAnsiTheme="minorHAnsi" w:cstheme="minorHAnsi"/>
          <w:sz w:val="28"/>
          <w:szCs w:val="28"/>
        </w:rPr>
      </w:pPr>
      <w:bookmarkStart w:id="28" w:name="_Toc122435491"/>
      <w:bookmarkStart w:id="29" w:name="_Toc123249889"/>
      <w:r w:rsidRPr="008A44D9">
        <w:rPr>
          <w:rFonts w:asciiTheme="minorHAnsi" w:hAnsiTheme="minorHAnsi" w:cstheme="minorHAnsi"/>
          <w:b/>
          <w:bCs/>
          <w:sz w:val="28"/>
          <w:szCs w:val="28"/>
        </w:rPr>
        <w:t xml:space="preserve">3. </w:t>
      </w:r>
      <w:r w:rsidRPr="008A44D9">
        <w:rPr>
          <w:rFonts w:asciiTheme="minorHAnsi" w:hAnsiTheme="minorHAnsi" w:cstheme="minorHAnsi"/>
          <w:color w:val="1C6183"/>
          <w:sz w:val="28"/>
          <w:szCs w:val="28"/>
        </w:rPr>
        <w:t>Inactive</w:t>
      </w:r>
      <w:bookmarkEnd w:id="28"/>
      <w:bookmarkEnd w:id="29"/>
      <w:r w:rsidRPr="008A44D9">
        <w:rPr>
          <w:rFonts w:asciiTheme="minorHAnsi" w:hAnsiTheme="minorHAnsi" w:cstheme="minorHAnsi"/>
          <w:color w:val="1C6183"/>
          <w:sz w:val="28"/>
          <w:szCs w:val="28"/>
        </w:rPr>
        <w:t xml:space="preserve"> </w:t>
      </w:r>
    </w:p>
    <w:p w14:paraId="15C99DC6" w14:textId="77777777" w:rsidR="00E57BDF" w:rsidRPr="00BB5693" w:rsidRDefault="00E57BDF" w:rsidP="00C9304E">
      <w:pPr>
        <w:autoSpaceDE w:val="0"/>
        <w:autoSpaceDN w:val="0"/>
        <w:adjustRightInd w:val="0"/>
        <w:spacing w:after="0" w:line="240" w:lineRule="auto"/>
        <w:ind w:left="990"/>
        <w:rPr>
          <w:rFonts w:cstheme="minorHAnsi"/>
          <w:color w:val="000000"/>
        </w:rPr>
      </w:pPr>
      <w:r w:rsidRPr="00BB5693">
        <w:rPr>
          <w:rFonts w:cstheme="minorHAnsi"/>
          <w:color w:val="000000"/>
        </w:rPr>
        <w:t xml:space="preserve">The project is essentially complete. Most functionality is disabled – including access to individual records – but data can still be exported. </w:t>
      </w:r>
    </w:p>
    <w:p w14:paraId="72B66F99" w14:textId="77777777" w:rsidR="00E57BDF" w:rsidRPr="008A44D9" w:rsidRDefault="00E57BDF" w:rsidP="00C9304E">
      <w:pPr>
        <w:autoSpaceDE w:val="0"/>
        <w:autoSpaceDN w:val="0"/>
        <w:adjustRightInd w:val="0"/>
        <w:spacing w:after="0" w:line="240" w:lineRule="auto"/>
        <w:ind w:left="990" w:hanging="270"/>
        <w:rPr>
          <w:rFonts w:cstheme="minorHAnsi"/>
          <w:color w:val="000000"/>
          <w:sz w:val="28"/>
          <w:szCs w:val="28"/>
        </w:rPr>
      </w:pPr>
    </w:p>
    <w:p w14:paraId="5BE42309" w14:textId="434168A2" w:rsidR="00E57BDF" w:rsidRPr="008A44D9" w:rsidRDefault="00E57BDF" w:rsidP="00C9304E">
      <w:pPr>
        <w:pStyle w:val="Heading3"/>
        <w:ind w:left="990" w:hanging="270"/>
        <w:rPr>
          <w:rFonts w:asciiTheme="minorHAnsi" w:hAnsiTheme="minorHAnsi" w:cstheme="minorHAnsi"/>
          <w:sz w:val="28"/>
          <w:szCs w:val="28"/>
        </w:rPr>
      </w:pPr>
      <w:bookmarkStart w:id="30" w:name="_Toc122435492"/>
      <w:bookmarkStart w:id="31" w:name="_Toc123249890"/>
      <w:r w:rsidRPr="008A44D9">
        <w:rPr>
          <w:rFonts w:asciiTheme="minorHAnsi" w:hAnsiTheme="minorHAnsi" w:cstheme="minorHAnsi"/>
          <w:b/>
          <w:bCs/>
          <w:sz w:val="28"/>
          <w:szCs w:val="28"/>
        </w:rPr>
        <w:t xml:space="preserve">4. </w:t>
      </w:r>
      <w:r w:rsidRPr="008A44D9">
        <w:rPr>
          <w:rFonts w:asciiTheme="minorHAnsi" w:hAnsiTheme="minorHAnsi" w:cstheme="minorHAnsi"/>
          <w:color w:val="1C6183"/>
          <w:sz w:val="28"/>
          <w:szCs w:val="28"/>
        </w:rPr>
        <w:t>Archived</w:t>
      </w:r>
      <w:bookmarkEnd w:id="30"/>
      <w:bookmarkEnd w:id="31"/>
      <w:r w:rsidRPr="008A44D9">
        <w:rPr>
          <w:rFonts w:asciiTheme="minorHAnsi" w:hAnsiTheme="minorHAnsi" w:cstheme="minorHAnsi"/>
          <w:color w:val="1C6183"/>
          <w:sz w:val="28"/>
          <w:szCs w:val="28"/>
        </w:rPr>
        <w:t xml:space="preserve"> </w:t>
      </w:r>
    </w:p>
    <w:p w14:paraId="215818B9" w14:textId="44532204" w:rsidR="003732F8" w:rsidRDefault="00E57BDF" w:rsidP="00C9304E">
      <w:pPr>
        <w:ind w:left="990"/>
        <w:rPr>
          <w:rFonts w:cstheme="minorHAnsi"/>
          <w:color w:val="000000"/>
        </w:rPr>
      </w:pPr>
      <w:r w:rsidRPr="00BB5693">
        <w:rPr>
          <w:rFonts w:cstheme="minorHAnsi"/>
          <w:color w:val="000000"/>
        </w:rPr>
        <w:t xml:space="preserve">As for inactive projects, functionality is limited. Moreover, the project is no longer shown in the </w:t>
      </w:r>
      <w:r w:rsidRPr="00BB5693">
        <w:rPr>
          <w:rFonts w:cstheme="minorHAnsi"/>
          <w:b/>
          <w:bCs/>
          <w:color w:val="000000"/>
        </w:rPr>
        <w:t xml:space="preserve">My Projects </w:t>
      </w:r>
      <w:r w:rsidRPr="00BB5693">
        <w:rPr>
          <w:rFonts w:cstheme="minorHAnsi"/>
          <w:color w:val="000000"/>
        </w:rPr>
        <w:t xml:space="preserve">list unless the </w:t>
      </w:r>
      <w:r w:rsidRPr="00BB5693">
        <w:rPr>
          <w:rFonts w:cstheme="minorHAnsi"/>
          <w:b/>
          <w:bCs/>
          <w:color w:val="000000"/>
        </w:rPr>
        <w:t xml:space="preserve">Show Archived Projects </w:t>
      </w:r>
      <w:r w:rsidRPr="00BB5693">
        <w:rPr>
          <w:rFonts w:cstheme="minorHAnsi"/>
          <w:color w:val="000000"/>
        </w:rPr>
        <w:t>option is selected.</w:t>
      </w:r>
      <w:bookmarkStart w:id="32" w:name="_Toc122435493"/>
    </w:p>
    <w:p w14:paraId="1088B4B7" w14:textId="64DD2504" w:rsidR="00E2654F" w:rsidRPr="00F71C4B" w:rsidRDefault="008A44D9" w:rsidP="00136B9F">
      <w:pPr>
        <w:pStyle w:val="Heading1"/>
        <w:jc w:val="both"/>
        <w:rPr>
          <w:rFonts w:asciiTheme="minorHAnsi" w:hAnsiTheme="minorHAnsi" w:cstheme="minorHAnsi"/>
          <w:b/>
          <w:bCs/>
          <w:color w:val="1C6183"/>
        </w:rPr>
      </w:pPr>
      <w:bookmarkStart w:id="33" w:name="_Toc123249891"/>
      <w:r>
        <w:rPr>
          <w:rFonts w:asciiTheme="minorHAnsi" w:hAnsiTheme="minorHAnsi" w:cstheme="minorHAnsi"/>
          <w:b/>
          <w:bCs/>
          <w:color w:val="1C6183"/>
        </w:rPr>
        <w:br/>
      </w:r>
      <w:r w:rsidR="00C15E0F" w:rsidRPr="00F71C4B">
        <w:rPr>
          <w:rFonts w:asciiTheme="minorHAnsi" w:hAnsiTheme="minorHAnsi" w:cstheme="minorHAnsi"/>
          <w:b/>
          <w:bCs/>
          <w:color w:val="1C6183"/>
        </w:rPr>
        <w:t>Project S</w:t>
      </w:r>
      <w:r w:rsidR="00E2654F" w:rsidRPr="00F71C4B">
        <w:rPr>
          <w:rFonts w:asciiTheme="minorHAnsi" w:hAnsiTheme="minorHAnsi" w:cstheme="minorHAnsi"/>
          <w:b/>
          <w:bCs/>
          <w:color w:val="1C6183"/>
        </w:rPr>
        <w:t>etup</w:t>
      </w:r>
      <w:bookmarkEnd w:id="32"/>
      <w:bookmarkEnd w:id="33"/>
    </w:p>
    <w:p w14:paraId="678977F7" w14:textId="77777777" w:rsidR="00D66F86" w:rsidRPr="00BB5693" w:rsidRDefault="00D66F86" w:rsidP="00136B9F">
      <w:pPr>
        <w:spacing w:after="0"/>
        <w:jc w:val="both"/>
        <w:rPr>
          <w:rFonts w:cstheme="minorHAnsi"/>
        </w:rPr>
      </w:pPr>
    </w:p>
    <w:p w14:paraId="1FCC345F" w14:textId="77777777" w:rsidR="00E57BDF" w:rsidRPr="00BB5693" w:rsidRDefault="00E57BDF" w:rsidP="002F3648">
      <w:pPr>
        <w:spacing w:after="0"/>
        <w:rPr>
          <w:rFonts w:cstheme="minorHAnsi"/>
        </w:rPr>
      </w:pPr>
      <w:r w:rsidRPr="00BB5693">
        <w:rPr>
          <w:rFonts w:cstheme="minorHAnsi"/>
        </w:rPr>
        <w:t>You must have Project Design &amp; Setup permissions to perform actions on the Project Setup page. In order to ensure quality, you may want to consider limiting the number of team members who have design and setup permissions.</w:t>
      </w:r>
    </w:p>
    <w:p w14:paraId="7801DABA" w14:textId="77777777" w:rsidR="00E57BDF" w:rsidRPr="00BB5693" w:rsidRDefault="00E57BDF" w:rsidP="00136B9F">
      <w:pPr>
        <w:jc w:val="both"/>
        <w:rPr>
          <w:rFonts w:cstheme="minorHAnsi"/>
        </w:rPr>
      </w:pPr>
    </w:p>
    <w:p w14:paraId="484A01AE" w14:textId="435A88FD" w:rsidR="00E2654F" w:rsidRPr="00C9304E" w:rsidRDefault="00E2654F" w:rsidP="00136B9F">
      <w:pPr>
        <w:pStyle w:val="Heading2"/>
        <w:jc w:val="both"/>
        <w:rPr>
          <w:rFonts w:asciiTheme="minorHAnsi" w:hAnsiTheme="minorHAnsi" w:cstheme="minorHAnsi"/>
          <w:color w:val="1C6183"/>
          <w:sz w:val="28"/>
          <w:szCs w:val="28"/>
        </w:rPr>
      </w:pPr>
      <w:bookmarkStart w:id="34" w:name="_Toc122435494"/>
      <w:bookmarkStart w:id="35" w:name="_Toc123249892"/>
      <w:r w:rsidRPr="00C9304E">
        <w:rPr>
          <w:rFonts w:asciiTheme="minorHAnsi" w:hAnsiTheme="minorHAnsi" w:cstheme="minorHAnsi"/>
          <w:color w:val="1C6183"/>
          <w:sz w:val="28"/>
          <w:szCs w:val="28"/>
        </w:rPr>
        <w:t>Main project settings</w:t>
      </w:r>
      <w:bookmarkEnd w:id="34"/>
      <w:bookmarkEnd w:id="35"/>
    </w:p>
    <w:p w14:paraId="5A2F39DD" w14:textId="77777777" w:rsidR="005C1444" w:rsidRPr="00BB5693" w:rsidRDefault="005C1444" w:rsidP="00136B9F">
      <w:pPr>
        <w:pStyle w:val="Default"/>
        <w:jc w:val="both"/>
        <w:rPr>
          <w:rFonts w:asciiTheme="minorHAnsi" w:hAnsiTheme="minorHAnsi" w:cstheme="minorHAnsi"/>
          <w:sz w:val="22"/>
          <w:szCs w:val="22"/>
        </w:rPr>
      </w:pPr>
    </w:p>
    <w:p w14:paraId="60CBC254" w14:textId="77777777" w:rsidR="00E57BDF" w:rsidRPr="00BB5693" w:rsidRDefault="00E57BDF" w:rsidP="00136B9F">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Select your data collection type: </w:t>
      </w:r>
    </w:p>
    <w:p w14:paraId="03EAF1B4" w14:textId="77777777" w:rsidR="00E57BDF" w:rsidRPr="00BB5693" w:rsidRDefault="00E57BDF" w:rsidP="00136B9F">
      <w:pPr>
        <w:pStyle w:val="Default"/>
        <w:jc w:val="both"/>
        <w:rPr>
          <w:rFonts w:asciiTheme="minorHAnsi" w:hAnsiTheme="minorHAnsi" w:cstheme="minorHAnsi"/>
          <w:sz w:val="22"/>
          <w:szCs w:val="22"/>
        </w:rPr>
      </w:pPr>
    </w:p>
    <w:p w14:paraId="67472A0E" w14:textId="77777777" w:rsidR="00E57BDF" w:rsidRPr="00BB5693" w:rsidRDefault="00E57BDF" w:rsidP="00136B9F">
      <w:pPr>
        <w:pStyle w:val="Default"/>
        <w:jc w:val="both"/>
        <w:rPr>
          <w:rFonts w:asciiTheme="minorHAnsi" w:hAnsiTheme="minorHAnsi" w:cstheme="minorHAnsi"/>
          <w:sz w:val="22"/>
          <w:szCs w:val="22"/>
        </w:rPr>
      </w:pPr>
      <w:r w:rsidRPr="00BB5693">
        <w:rPr>
          <w:rFonts w:asciiTheme="minorHAnsi" w:hAnsiTheme="minorHAnsi" w:cstheme="minorHAnsi"/>
          <w:noProof/>
          <w:sz w:val="22"/>
          <w:szCs w:val="22"/>
        </w:rPr>
        <w:lastRenderedPageBreak/>
        <w:drawing>
          <wp:inline distT="0" distB="0" distL="0" distR="0" wp14:anchorId="43F6B0F3" wp14:editId="75EE977E">
            <wp:extent cx="5943600" cy="17913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1791335"/>
                    </a:xfrm>
                    <a:prstGeom prst="rect">
                      <a:avLst/>
                    </a:prstGeom>
                  </pic:spPr>
                </pic:pic>
              </a:graphicData>
            </a:graphic>
          </wp:inline>
        </w:drawing>
      </w:r>
    </w:p>
    <w:p w14:paraId="3025469C" w14:textId="77777777" w:rsidR="00E57BDF" w:rsidRPr="00BB5693" w:rsidRDefault="00E57BDF" w:rsidP="00136B9F">
      <w:pPr>
        <w:pStyle w:val="Default"/>
        <w:jc w:val="both"/>
        <w:rPr>
          <w:rFonts w:asciiTheme="minorHAnsi" w:hAnsiTheme="minorHAnsi" w:cstheme="minorHAnsi"/>
          <w:sz w:val="22"/>
          <w:szCs w:val="22"/>
        </w:rPr>
      </w:pPr>
    </w:p>
    <w:p w14:paraId="21129B40" w14:textId="4A7B0CFC" w:rsidR="00E57BDF" w:rsidRPr="00C9304E" w:rsidRDefault="00E57BDF" w:rsidP="00136B9F">
      <w:pPr>
        <w:pStyle w:val="Heading3"/>
        <w:jc w:val="both"/>
        <w:rPr>
          <w:rFonts w:asciiTheme="minorHAnsi" w:hAnsiTheme="minorHAnsi" w:cstheme="minorHAnsi"/>
          <w:color w:val="1C6183"/>
        </w:rPr>
      </w:pPr>
      <w:bookmarkStart w:id="36" w:name="_Toc122435495"/>
      <w:bookmarkStart w:id="37" w:name="_Toc123249893"/>
      <w:r w:rsidRPr="00C9304E">
        <w:rPr>
          <w:rFonts w:asciiTheme="minorHAnsi" w:hAnsiTheme="minorHAnsi" w:cstheme="minorHAnsi"/>
          <w:color w:val="1C6183"/>
        </w:rPr>
        <w:t xml:space="preserve">Use </w:t>
      </w:r>
      <w:r w:rsidR="005F2345" w:rsidRPr="00C9304E">
        <w:rPr>
          <w:rFonts w:asciiTheme="minorHAnsi" w:hAnsiTheme="minorHAnsi" w:cstheme="minorHAnsi"/>
          <w:color w:val="1C6183"/>
        </w:rPr>
        <w:t>S</w:t>
      </w:r>
      <w:r w:rsidRPr="00C9304E">
        <w:rPr>
          <w:rFonts w:asciiTheme="minorHAnsi" w:hAnsiTheme="minorHAnsi" w:cstheme="minorHAnsi"/>
          <w:color w:val="1C6183"/>
        </w:rPr>
        <w:t xml:space="preserve">urveys in this </w:t>
      </w:r>
      <w:r w:rsidR="005F2345" w:rsidRPr="00C9304E">
        <w:rPr>
          <w:rFonts w:asciiTheme="minorHAnsi" w:hAnsiTheme="minorHAnsi" w:cstheme="minorHAnsi"/>
          <w:color w:val="1C6183"/>
        </w:rPr>
        <w:t>P</w:t>
      </w:r>
      <w:r w:rsidRPr="00C9304E">
        <w:rPr>
          <w:rFonts w:asciiTheme="minorHAnsi" w:hAnsiTheme="minorHAnsi" w:cstheme="minorHAnsi"/>
          <w:color w:val="1C6183"/>
        </w:rPr>
        <w:t>roject</w:t>
      </w:r>
      <w:bookmarkEnd w:id="36"/>
      <w:bookmarkEnd w:id="37"/>
      <w:r w:rsidRPr="00C9304E">
        <w:rPr>
          <w:rFonts w:asciiTheme="minorHAnsi" w:hAnsiTheme="minorHAnsi" w:cstheme="minorHAnsi"/>
          <w:color w:val="1C6183"/>
        </w:rPr>
        <w:t xml:space="preserve"> </w:t>
      </w:r>
    </w:p>
    <w:p w14:paraId="61DAB227" w14:textId="0446C723" w:rsidR="00E57BDF" w:rsidRPr="00BB5693" w:rsidRDefault="00E57BDF" w:rsidP="004F5EC8">
      <w:pPr>
        <w:rPr>
          <w:rFonts w:cstheme="minorHAnsi"/>
        </w:rPr>
      </w:pPr>
      <w:r w:rsidRPr="00BB5693">
        <w:rPr>
          <w:rFonts w:cstheme="minorHAnsi"/>
        </w:rPr>
        <w:t>Click Enable if your project will</w:t>
      </w:r>
      <w:r w:rsidR="00FD5D7A" w:rsidRPr="00BB5693">
        <w:rPr>
          <w:rFonts w:cstheme="minorHAnsi"/>
        </w:rPr>
        <w:t xml:space="preserve"> contain surveys. (</w:t>
      </w:r>
      <w:r w:rsidRPr="00BB5693">
        <w:rPr>
          <w:rFonts w:cstheme="minorHAnsi"/>
        </w:rPr>
        <w:t>Reminder – per the Helpful Terms above, you would enable surveys if the person entering the data is someone who is not a user on the project. For instance, if a research participant is entering the data about themselves</w:t>
      </w:r>
      <w:r w:rsidR="00FD5D7A" w:rsidRPr="00BB5693">
        <w:rPr>
          <w:rFonts w:cstheme="minorHAnsi"/>
        </w:rPr>
        <w:t>)</w:t>
      </w:r>
      <w:r w:rsidRPr="00BB5693">
        <w:rPr>
          <w:rFonts w:cstheme="minorHAnsi"/>
        </w:rPr>
        <w:t>.</w:t>
      </w:r>
      <w:r w:rsidR="005C1444" w:rsidRPr="00BB5693">
        <w:rPr>
          <w:rFonts w:cstheme="minorHAnsi"/>
        </w:rPr>
        <w:t xml:space="preserve"> For more information on surveys, please go </w:t>
      </w:r>
      <w:bookmarkStart w:id="38" w:name="_Hlk121689099"/>
      <w:r w:rsidR="005B677C" w:rsidRPr="006C4A3A">
        <w:rPr>
          <w:rFonts w:cstheme="minorHAnsi"/>
        </w:rPr>
        <w:fldChar w:fldCharType="begin"/>
      </w:r>
      <w:r w:rsidR="005B677C" w:rsidRPr="006C4A3A">
        <w:rPr>
          <w:rFonts w:cstheme="minorHAnsi"/>
        </w:rPr>
        <w:instrText xml:space="preserve"> HYPERLINK  \l "_Surveys" </w:instrText>
      </w:r>
      <w:r w:rsidR="005B677C" w:rsidRPr="006C4A3A">
        <w:rPr>
          <w:rFonts w:cstheme="minorHAnsi"/>
        </w:rPr>
        <w:fldChar w:fldCharType="separate"/>
      </w:r>
      <w:r w:rsidR="005C1444" w:rsidRPr="006C4A3A">
        <w:rPr>
          <w:rStyle w:val="Hyperlink"/>
          <w:rFonts w:cstheme="minorHAnsi"/>
        </w:rPr>
        <w:t>here</w:t>
      </w:r>
      <w:r w:rsidR="005B677C" w:rsidRPr="006C4A3A">
        <w:rPr>
          <w:rFonts w:cstheme="minorHAnsi"/>
        </w:rPr>
        <w:fldChar w:fldCharType="end"/>
      </w:r>
      <w:bookmarkEnd w:id="38"/>
      <w:r w:rsidR="005C1444" w:rsidRPr="006C4A3A">
        <w:rPr>
          <w:rFonts w:cstheme="minorHAnsi"/>
        </w:rPr>
        <w:t>.</w:t>
      </w:r>
      <w:r w:rsidR="004F5EC8">
        <w:rPr>
          <w:rFonts w:cstheme="minorHAnsi"/>
        </w:rPr>
        <w:br/>
      </w:r>
    </w:p>
    <w:p w14:paraId="1DF15C16" w14:textId="16A48A51" w:rsidR="00E57BDF" w:rsidRPr="00C9304E" w:rsidRDefault="00E57BDF" w:rsidP="00136B9F">
      <w:pPr>
        <w:pStyle w:val="Heading3"/>
        <w:jc w:val="both"/>
        <w:rPr>
          <w:rStyle w:val="Heading2Char"/>
          <w:rFonts w:asciiTheme="minorHAnsi" w:hAnsiTheme="minorHAnsi" w:cstheme="minorHAnsi"/>
          <w:color w:val="1C6183"/>
          <w:sz w:val="24"/>
          <w:szCs w:val="24"/>
        </w:rPr>
      </w:pPr>
      <w:bookmarkStart w:id="39" w:name="_Toc122435496"/>
      <w:bookmarkStart w:id="40" w:name="_Toc123249894"/>
      <w:r w:rsidRPr="00C9304E">
        <w:rPr>
          <w:rFonts w:asciiTheme="minorHAnsi" w:hAnsiTheme="minorHAnsi" w:cstheme="minorHAnsi"/>
          <w:color w:val="1C6183"/>
        </w:rPr>
        <w:t xml:space="preserve">Use </w:t>
      </w:r>
      <w:r w:rsidR="005F2345" w:rsidRPr="00C9304E">
        <w:rPr>
          <w:rFonts w:asciiTheme="minorHAnsi" w:hAnsiTheme="minorHAnsi" w:cstheme="minorHAnsi"/>
          <w:color w:val="1C6183"/>
        </w:rPr>
        <w:t>L</w:t>
      </w:r>
      <w:r w:rsidRPr="00C9304E">
        <w:rPr>
          <w:rFonts w:asciiTheme="minorHAnsi" w:hAnsiTheme="minorHAnsi" w:cstheme="minorHAnsi"/>
          <w:color w:val="1C6183"/>
        </w:rPr>
        <w:t xml:space="preserve">ongitudinal </w:t>
      </w:r>
      <w:r w:rsidR="005F2345" w:rsidRPr="00C9304E">
        <w:rPr>
          <w:rFonts w:asciiTheme="minorHAnsi" w:hAnsiTheme="minorHAnsi" w:cstheme="minorHAnsi"/>
          <w:color w:val="1C6183"/>
        </w:rPr>
        <w:t>D</w:t>
      </w:r>
      <w:r w:rsidRPr="00C9304E">
        <w:rPr>
          <w:rFonts w:asciiTheme="minorHAnsi" w:hAnsiTheme="minorHAnsi" w:cstheme="minorHAnsi"/>
          <w:color w:val="1C6183"/>
        </w:rPr>
        <w:t xml:space="preserve">ata </w:t>
      </w:r>
      <w:r w:rsidR="005F2345" w:rsidRPr="00C9304E">
        <w:rPr>
          <w:rFonts w:asciiTheme="minorHAnsi" w:hAnsiTheme="minorHAnsi" w:cstheme="minorHAnsi"/>
          <w:color w:val="1C6183"/>
        </w:rPr>
        <w:t>C</w:t>
      </w:r>
      <w:r w:rsidRPr="00C9304E">
        <w:rPr>
          <w:rFonts w:asciiTheme="minorHAnsi" w:hAnsiTheme="minorHAnsi" w:cstheme="minorHAnsi"/>
          <w:color w:val="1C6183"/>
        </w:rPr>
        <w:t>ollection</w:t>
      </w:r>
      <w:bookmarkEnd w:id="39"/>
      <w:bookmarkEnd w:id="40"/>
    </w:p>
    <w:p w14:paraId="4F666A45" w14:textId="5AD04DD5" w:rsidR="005C1444" w:rsidRPr="00BB5693" w:rsidRDefault="00E57BDF" w:rsidP="004F5EC8">
      <w:pPr>
        <w:rPr>
          <w:rFonts w:cstheme="minorHAnsi"/>
        </w:rPr>
      </w:pPr>
      <w:r w:rsidRPr="00BB5693">
        <w:rPr>
          <w:rFonts w:cstheme="minorHAnsi"/>
        </w:rPr>
        <w:t>Use longitudinal data collection with repeating forms: Click Enable if your project will contain instruments that will be used to collect data numerous times. For an example, you are going to collect lab results over ten visits for the same participant. Use surveys in this project: Click Enable if your project will contain surveys.</w:t>
      </w:r>
      <w:r w:rsidR="005C1444" w:rsidRPr="00BB5693">
        <w:rPr>
          <w:rFonts w:cstheme="minorHAnsi"/>
        </w:rPr>
        <w:t xml:space="preserve"> For more information on surveys, please go</w:t>
      </w:r>
      <w:r w:rsidR="005B677C" w:rsidRPr="00BB5693">
        <w:rPr>
          <w:rFonts w:cstheme="minorHAnsi"/>
        </w:rPr>
        <w:t xml:space="preserve"> </w:t>
      </w:r>
      <w:hyperlink w:anchor="_Surveys" w:history="1">
        <w:r w:rsidR="005B677C" w:rsidRPr="006C4A3A">
          <w:rPr>
            <w:rStyle w:val="Hyperlink"/>
            <w:rFonts w:cstheme="minorHAnsi"/>
          </w:rPr>
          <w:t>here</w:t>
        </w:r>
      </w:hyperlink>
      <w:r w:rsidR="005C1444" w:rsidRPr="006C4A3A">
        <w:rPr>
          <w:rFonts w:cstheme="minorHAnsi"/>
        </w:rPr>
        <w:t>.</w:t>
      </w:r>
      <w:r w:rsidR="004F5EC8">
        <w:rPr>
          <w:rFonts w:cstheme="minorHAnsi"/>
        </w:rPr>
        <w:br/>
      </w:r>
    </w:p>
    <w:p w14:paraId="2707AE56" w14:textId="7EE0B684" w:rsidR="00E57BDF" w:rsidRPr="00C9304E" w:rsidRDefault="00C15E0F" w:rsidP="00136B9F">
      <w:pPr>
        <w:pStyle w:val="Heading3"/>
        <w:jc w:val="both"/>
        <w:rPr>
          <w:rFonts w:asciiTheme="minorHAnsi" w:hAnsiTheme="minorHAnsi" w:cstheme="minorHAnsi"/>
          <w:color w:val="1C6183"/>
        </w:rPr>
      </w:pPr>
      <w:bookmarkStart w:id="41" w:name="_Toc122435497"/>
      <w:bookmarkStart w:id="42" w:name="_Toc123249895"/>
      <w:r w:rsidRPr="00C9304E">
        <w:rPr>
          <w:rFonts w:asciiTheme="minorHAnsi" w:hAnsiTheme="minorHAnsi" w:cstheme="minorHAnsi"/>
          <w:color w:val="1C6183"/>
        </w:rPr>
        <w:t xml:space="preserve">Modify </w:t>
      </w:r>
      <w:r w:rsidR="005F2345" w:rsidRPr="00C9304E">
        <w:rPr>
          <w:rFonts w:asciiTheme="minorHAnsi" w:hAnsiTheme="minorHAnsi" w:cstheme="minorHAnsi"/>
          <w:color w:val="1C6183"/>
        </w:rPr>
        <w:t>P</w:t>
      </w:r>
      <w:r w:rsidRPr="00C9304E">
        <w:rPr>
          <w:rFonts w:asciiTheme="minorHAnsi" w:hAnsiTheme="minorHAnsi" w:cstheme="minorHAnsi"/>
          <w:color w:val="1C6183"/>
        </w:rPr>
        <w:t xml:space="preserve">roject </w:t>
      </w:r>
      <w:r w:rsidR="005F2345" w:rsidRPr="00C9304E">
        <w:rPr>
          <w:rFonts w:asciiTheme="minorHAnsi" w:hAnsiTheme="minorHAnsi" w:cstheme="minorHAnsi"/>
          <w:color w:val="1C6183"/>
        </w:rPr>
        <w:t>T</w:t>
      </w:r>
      <w:r w:rsidRPr="00C9304E">
        <w:rPr>
          <w:rFonts w:asciiTheme="minorHAnsi" w:hAnsiTheme="minorHAnsi" w:cstheme="minorHAnsi"/>
          <w:color w:val="1C6183"/>
        </w:rPr>
        <w:t xml:space="preserve">itle, </w:t>
      </w:r>
      <w:r w:rsidR="005F2345" w:rsidRPr="00C9304E">
        <w:rPr>
          <w:rFonts w:asciiTheme="minorHAnsi" w:hAnsiTheme="minorHAnsi" w:cstheme="minorHAnsi"/>
          <w:color w:val="1C6183"/>
        </w:rPr>
        <w:t>P</w:t>
      </w:r>
      <w:r w:rsidRPr="00C9304E">
        <w:rPr>
          <w:rFonts w:asciiTheme="minorHAnsi" w:hAnsiTheme="minorHAnsi" w:cstheme="minorHAnsi"/>
          <w:color w:val="1C6183"/>
        </w:rPr>
        <w:t>urpose, etc.</w:t>
      </w:r>
      <w:bookmarkEnd w:id="41"/>
      <w:bookmarkEnd w:id="42"/>
    </w:p>
    <w:p w14:paraId="6CB7E7D7" w14:textId="36BA7269" w:rsidR="00C15E0F" w:rsidRPr="00BB5693" w:rsidRDefault="00C15E0F" w:rsidP="004F5EC8">
      <w:pPr>
        <w:rPr>
          <w:rFonts w:cstheme="minorHAnsi"/>
          <w:lang w:bidi="en-US"/>
        </w:rPr>
      </w:pPr>
      <w:r w:rsidRPr="00BB5693">
        <w:rPr>
          <w:rFonts w:cstheme="minorHAnsi"/>
          <w:lang w:bidi="en-US"/>
        </w:rPr>
        <w:t>Click this icon if you would like to change your project title or purpose.</w:t>
      </w:r>
    </w:p>
    <w:p w14:paraId="2921DDC4" w14:textId="00B7248F" w:rsidR="00E57BDF" w:rsidRPr="00BB5693" w:rsidRDefault="00E57BDF" w:rsidP="004F5EC8">
      <w:pPr>
        <w:rPr>
          <w:rFonts w:cstheme="minorHAnsi"/>
        </w:rPr>
      </w:pPr>
      <w:r w:rsidRPr="00BB5693">
        <w:rPr>
          <w:rFonts w:cstheme="minorHAnsi"/>
        </w:rPr>
        <w:t xml:space="preserve">Once you are finished with your main project settings, click “I’m done!” This will serve as a visual check mark that this section is completed. </w:t>
      </w:r>
      <w:r w:rsidRPr="00BB5693">
        <w:rPr>
          <w:rFonts w:cstheme="minorHAnsi"/>
          <w:b/>
          <w:bCs/>
        </w:rPr>
        <w:t xml:space="preserve">Note: </w:t>
      </w:r>
      <w:r w:rsidRPr="00BB5693">
        <w:rPr>
          <w:rFonts w:cstheme="minorHAnsi"/>
        </w:rPr>
        <w:t>You can always go back and change your settings while in Development mode.</w:t>
      </w:r>
    </w:p>
    <w:p w14:paraId="13456499" w14:textId="4B438191" w:rsidR="00E57BDF" w:rsidRPr="00BB5693" w:rsidRDefault="00E57BDF" w:rsidP="00136B9F">
      <w:pPr>
        <w:jc w:val="both"/>
        <w:rPr>
          <w:rFonts w:cstheme="minorHAnsi"/>
        </w:rPr>
      </w:pPr>
    </w:p>
    <w:p w14:paraId="6831047E" w14:textId="77CE65E6" w:rsidR="00E57BDF" w:rsidRPr="00BB5693" w:rsidRDefault="008A44D9" w:rsidP="00136B9F">
      <w:pPr>
        <w:jc w:val="both"/>
        <w:rPr>
          <w:rFonts w:cstheme="minorHAnsi"/>
        </w:rPr>
      </w:pPr>
      <w:r w:rsidRPr="00BB5693">
        <w:rPr>
          <w:rFonts w:cstheme="minorHAnsi"/>
          <w:noProof/>
        </w:rPr>
        <w:drawing>
          <wp:anchor distT="0" distB="0" distL="114300" distR="114300" simplePos="0" relativeHeight="251658293" behindDoc="1" locked="0" layoutInCell="1" allowOverlap="1" wp14:anchorId="1AF0FA94" wp14:editId="73DBDC50">
            <wp:simplePos x="0" y="0"/>
            <wp:positionH relativeFrom="column">
              <wp:posOffset>247650</wp:posOffset>
            </wp:positionH>
            <wp:positionV relativeFrom="paragraph">
              <wp:posOffset>-210548</wp:posOffset>
            </wp:positionV>
            <wp:extent cx="5943600" cy="1696571"/>
            <wp:effectExtent l="0" t="0" r="0" b="0"/>
            <wp:wrapTight wrapText="bothSides">
              <wp:wrapPolygon edited="0">
                <wp:start x="0" y="0"/>
                <wp:lineTo x="0" y="21349"/>
                <wp:lineTo x="21531" y="21349"/>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1696571"/>
                    </a:xfrm>
                    <a:prstGeom prst="rect">
                      <a:avLst/>
                    </a:prstGeom>
                    <a:noFill/>
                    <a:ln>
                      <a:noFill/>
                    </a:ln>
                  </pic:spPr>
                </pic:pic>
              </a:graphicData>
            </a:graphic>
          </wp:anchor>
        </w:drawing>
      </w:r>
    </w:p>
    <w:p w14:paraId="6F6DB7CF" w14:textId="77777777" w:rsidR="00F13642" w:rsidRPr="00797ADC" w:rsidRDefault="00F13642" w:rsidP="00136B9F">
      <w:pPr>
        <w:pStyle w:val="Heading2"/>
        <w:jc w:val="both"/>
        <w:rPr>
          <w:rFonts w:asciiTheme="minorHAnsi" w:hAnsiTheme="minorHAnsi" w:cstheme="minorHAnsi"/>
          <w:sz w:val="32"/>
          <w:szCs w:val="32"/>
        </w:rPr>
      </w:pPr>
    </w:p>
    <w:p w14:paraId="270B3E21" w14:textId="269F59AE" w:rsidR="00E2654F" w:rsidRPr="00C9304E" w:rsidRDefault="00E2654F" w:rsidP="00C9304E">
      <w:pPr>
        <w:pStyle w:val="Heading2"/>
        <w:rPr>
          <w:rFonts w:asciiTheme="minorHAnsi" w:hAnsiTheme="minorHAnsi" w:cstheme="minorHAnsi"/>
          <w:color w:val="1C6183"/>
          <w:sz w:val="28"/>
          <w:szCs w:val="28"/>
        </w:rPr>
      </w:pPr>
      <w:bookmarkStart w:id="43" w:name="_Toc122435498"/>
      <w:bookmarkStart w:id="44" w:name="_Toc123249896"/>
      <w:r w:rsidRPr="00797ADC">
        <w:rPr>
          <w:rFonts w:asciiTheme="minorHAnsi" w:hAnsiTheme="minorHAnsi" w:cstheme="minorHAnsi"/>
          <w:color w:val="1C6183"/>
          <w:sz w:val="28"/>
          <w:szCs w:val="28"/>
        </w:rPr>
        <w:t xml:space="preserve">Design your </w:t>
      </w:r>
      <w:r w:rsidR="00BC5439" w:rsidRPr="00797ADC">
        <w:rPr>
          <w:rFonts w:asciiTheme="minorHAnsi" w:hAnsiTheme="minorHAnsi" w:cstheme="minorHAnsi"/>
          <w:color w:val="1C6183"/>
          <w:sz w:val="28"/>
          <w:szCs w:val="28"/>
        </w:rPr>
        <w:t>D</w:t>
      </w:r>
      <w:r w:rsidRPr="00797ADC">
        <w:rPr>
          <w:rFonts w:asciiTheme="minorHAnsi" w:hAnsiTheme="minorHAnsi" w:cstheme="minorHAnsi"/>
          <w:color w:val="1C6183"/>
          <w:sz w:val="28"/>
          <w:szCs w:val="28"/>
        </w:rPr>
        <w:t xml:space="preserve">ata </w:t>
      </w:r>
      <w:r w:rsidR="00BC5439" w:rsidRPr="00797ADC">
        <w:rPr>
          <w:rFonts w:asciiTheme="minorHAnsi" w:hAnsiTheme="minorHAnsi" w:cstheme="minorHAnsi"/>
          <w:color w:val="1C6183"/>
          <w:sz w:val="28"/>
          <w:szCs w:val="28"/>
        </w:rPr>
        <w:t>C</w:t>
      </w:r>
      <w:r w:rsidRPr="00797ADC">
        <w:rPr>
          <w:rFonts w:asciiTheme="minorHAnsi" w:hAnsiTheme="minorHAnsi" w:cstheme="minorHAnsi"/>
          <w:color w:val="1C6183"/>
          <w:sz w:val="28"/>
          <w:szCs w:val="28"/>
        </w:rPr>
        <w:t xml:space="preserve">ollection </w:t>
      </w:r>
      <w:r w:rsidR="00BC5439" w:rsidRPr="00797ADC">
        <w:rPr>
          <w:rFonts w:asciiTheme="minorHAnsi" w:hAnsiTheme="minorHAnsi" w:cstheme="minorHAnsi"/>
          <w:color w:val="1C6183"/>
          <w:sz w:val="28"/>
          <w:szCs w:val="28"/>
        </w:rPr>
        <w:t>I</w:t>
      </w:r>
      <w:r w:rsidRPr="00797ADC">
        <w:rPr>
          <w:rFonts w:asciiTheme="minorHAnsi" w:hAnsiTheme="minorHAnsi" w:cstheme="minorHAnsi"/>
          <w:color w:val="1C6183"/>
          <w:sz w:val="28"/>
          <w:szCs w:val="28"/>
        </w:rPr>
        <w:t>nstruments</w:t>
      </w:r>
      <w:bookmarkEnd w:id="43"/>
      <w:bookmarkEnd w:id="44"/>
      <w:r w:rsidR="00C9304E">
        <w:rPr>
          <w:rFonts w:asciiTheme="minorHAnsi" w:hAnsiTheme="minorHAnsi" w:cstheme="minorHAnsi"/>
          <w:color w:val="1C6183"/>
          <w:sz w:val="28"/>
          <w:szCs w:val="28"/>
        </w:rPr>
        <w:br/>
      </w:r>
    </w:p>
    <w:p w14:paraId="755B46A9" w14:textId="1F4DDD3A" w:rsidR="005C1444" w:rsidRPr="00BB5693" w:rsidRDefault="005C1444" w:rsidP="00C9304E">
      <w:pPr>
        <w:rPr>
          <w:rFonts w:cstheme="minorHAnsi"/>
        </w:rPr>
      </w:pPr>
      <w:r w:rsidRPr="00BB5693">
        <w:rPr>
          <w:rFonts w:cstheme="minorHAnsi"/>
          <w:b/>
          <w:bCs/>
        </w:rPr>
        <w:t xml:space="preserve">Online Designer: </w:t>
      </w:r>
      <w:r w:rsidRPr="00BB5693">
        <w:rPr>
          <w:rFonts w:cstheme="minorHAnsi"/>
        </w:rPr>
        <w:t xml:space="preserve">Click Online Designer to start building your data collection instrument(s). For more information on Online designer, go </w:t>
      </w:r>
      <w:hyperlink w:anchor="_Online_Designer" w:history="1">
        <w:r w:rsidRPr="00BB5693">
          <w:rPr>
            <w:rStyle w:val="Hyperlink"/>
            <w:rFonts w:cstheme="minorHAnsi"/>
          </w:rPr>
          <w:t>here</w:t>
        </w:r>
      </w:hyperlink>
      <w:r w:rsidRPr="00BB5693">
        <w:rPr>
          <w:rFonts w:cstheme="minorHAnsi"/>
        </w:rPr>
        <w:t xml:space="preserve">. </w:t>
      </w:r>
    </w:p>
    <w:p w14:paraId="49B2B6F5" w14:textId="234ACB16" w:rsidR="005C1444" w:rsidRPr="00BB5693" w:rsidRDefault="005C1444" w:rsidP="00C9304E">
      <w:pPr>
        <w:rPr>
          <w:rFonts w:cstheme="minorHAnsi"/>
        </w:rPr>
      </w:pPr>
      <w:r w:rsidRPr="00BB5693">
        <w:rPr>
          <w:rFonts w:cstheme="minorHAnsi"/>
          <w:b/>
          <w:bCs/>
        </w:rPr>
        <w:lastRenderedPageBreak/>
        <w:t xml:space="preserve">Data Dictionary: </w:t>
      </w:r>
      <w:r w:rsidRPr="00BB5693">
        <w:rPr>
          <w:rFonts w:cstheme="minorHAnsi"/>
        </w:rPr>
        <w:t xml:space="preserve">Alternatively, you may upload your data dictionary via an Excel csv file in order to build your data collection instruments. </w:t>
      </w:r>
      <w:r w:rsidRPr="00BB5693">
        <w:rPr>
          <w:rFonts w:cstheme="minorHAnsi"/>
          <w:b/>
          <w:bCs/>
        </w:rPr>
        <w:t xml:space="preserve">Note: </w:t>
      </w:r>
      <w:r w:rsidRPr="00BB5693">
        <w:rPr>
          <w:rFonts w:cstheme="minorHAnsi"/>
        </w:rPr>
        <w:t xml:space="preserve">This is considered an advanced step and should not be used unless you are an experienced user. For more information on Data Dictionary, go </w:t>
      </w:r>
      <w:hyperlink w:anchor="_Data_dictionary" w:history="1">
        <w:r w:rsidRPr="00BB5693">
          <w:rPr>
            <w:rStyle w:val="Hyperlink"/>
            <w:rFonts w:cstheme="minorHAnsi"/>
          </w:rPr>
          <w:t>here</w:t>
        </w:r>
      </w:hyperlink>
      <w:r w:rsidRPr="00BB5693">
        <w:rPr>
          <w:rFonts w:cstheme="minorHAnsi"/>
        </w:rPr>
        <w:t xml:space="preserve">. </w:t>
      </w:r>
    </w:p>
    <w:p w14:paraId="6821AEB1" w14:textId="77777777" w:rsidR="005C1444" w:rsidRPr="00C9304E" w:rsidRDefault="005C1444" w:rsidP="00136B9F">
      <w:pPr>
        <w:pStyle w:val="Heading3"/>
        <w:jc w:val="both"/>
        <w:rPr>
          <w:rFonts w:asciiTheme="minorHAnsi" w:hAnsiTheme="minorHAnsi" w:cstheme="minorHAnsi"/>
          <w:color w:val="1C6183"/>
          <w:sz w:val="22"/>
          <w:szCs w:val="22"/>
        </w:rPr>
      </w:pPr>
    </w:p>
    <w:p w14:paraId="6F37A666" w14:textId="74ED9CED" w:rsidR="005C1444" w:rsidRPr="00C9304E" w:rsidRDefault="005C1444" w:rsidP="004F5EC8">
      <w:pPr>
        <w:pStyle w:val="Heading3"/>
        <w:rPr>
          <w:rFonts w:asciiTheme="minorHAnsi" w:hAnsiTheme="minorHAnsi" w:cstheme="minorHAnsi"/>
          <w:color w:val="1C6183"/>
        </w:rPr>
      </w:pPr>
      <w:bookmarkStart w:id="45" w:name="_Toc122435499"/>
      <w:bookmarkStart w:id="46" w:name="_Toc123249897"/>
      <w:r w:rsidRPr="00C9304E">
        <w:rPr>
          <w:rFonts w:asciiTheme="minorHAnsi" w:hAnsiTheme="minorHAnsi" w:cstheme="minorHAnsi"/>
          <w:color w:val="1C6183"/>
        </w:rPr>
        <w:t>Navigating to Online Designer</w:t>
      </w:r>
      <w:bookmarkEnd w:id="45"/>
      <w:bookmarkEnd w:id="46"/>
    </w:p>
    <w:p w14:paraId="44F778B0" w14:textId="77777777" w:rsidR="005C1444" w:rsidRPr="00BB5693" w:rsidRDefault="005C1444" w:rsidP="004F5EC8">
      <w:pPr>
        <w:rPr>
          <w:rFonts w:cstheme="minorHAnsi"/>
        </w:rPr>
      </w:pPr>
      <w:r w:rsidRPr="00BB5693">
        <w:rPr>
          <w:rFonts w:cstheme="minorHAnsi"/>
        </w:rPr>
        <w:t>You can access the Online Designer via the Designer link on the left-hand navigation bar under Project Home and Design:</w:t>
      </w:r>
    </w:p>
    <w:p w14:paraId="64DDC57D" w14:textId="2D4E73EC" w:rsidR="005C1444" w:rsidRPr="00BB5693" w:rsidRDefault="002855B9" w:rsidP="004F5EC8">
      <w:pPr>
        <w:jc w:val="center"/>
        <w:rPr>
          <w:rFonts w:cstheme="minorHAnsi"/>
        </w:rPr>
      </w:pPr>
      <w:r>
        <w:rPr>
          <w:noProof/>
        </w:rPr>
        <w:pict w14:anchorId="73B97871">
          <v:oval id="Oval 88" o:spid="_x0000_s1057" style="position:absolute;left:0;text-align:left;margin-left:150pt;margin-top:53.8pt;width:77.5pt;height:20.05pt;z-index:251658243;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" filled="f" strokecolor="red" strokeweight="1pt">
            <v:stroke joinstyle="miter"/>
            <v:path arrowok="t"/>
            <w10:wrap anchorx="margin"/>
          </v:oval>
        </w:pict>
      </w:r>
      <w:r w:rsidR="005C1444" w:rsidRPr="00BB5693">
        <w:rPr>
          <w:rFonts w:cstheme="minorHAnsi"/>
          <w:noProof/>
        </w:rPr>
        <w:drawing>
          <wp:inline distT="0" distB="0" distL="0" distR="0" wp14:anchorId="7CC3C4F8" wp14:editId="209FA33E">
            <wp:extent cx="2772162" cy="1247949"/>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72162" cy="1247949"/>
                    </a:xfrm>
                    <a:prstGeom prst="rect">
                      <a:avLst/>
                    </a:prstGeom>
                  </pic:spPr>
                </pic:pic>
              </a:graphicData>
            </a:graphic>
          </wp:inline>
        </w:drawing>
      </w:r>
    </w:p>
    <w:p w14:paraId="2AEE262D" w14:textId="77777777" w:rsidR="005C1444" w:rsidRPr="00BB5693" w:rsidRDefault="005C1444" w:rsidP="00136B9F">
      <w:pPr>
        <w:jc w:val="both"/>
        <w:rPr>
          <w:rFonts w:cstheme="minorHAnsi"/>
        </w:rPr>
      </w:pPr>
      <w:r w:rsidRPr="00BB5693">
        <w:rPr>
          <w:rFonts w:cstheme="minorHAnsi"/>
        </w:rPr>
        <w:t>Alternatively, you can access Online Designers via the Setup page under “Design your data collection instruments”.</w:t>
      </w:r>
    </w:p>
    <w:p w14:paraId="193678BE" w14:textId="515CE99D" w:rsidR="00EC084C" w:rsidRPr="00EC084C" w:rsidRDefault="002855B9" w:rsidP="004F5EC8">
      <w:pPr>
        <w:jc w:val="center"/>
        <w:rPr>
          <w:rFonts w:cstheme="minorHAnsi"/>
        </w:rPr>
      </w:pPr>
      <w:r>
        <w:rPr>
          <w:noProof/>
        </w:rPr>
        <w:pict w14:anchorId="7B6AF599">
          <v:oval id="Oval 87" o:spid="_x0000_s1056" style="position:absolute;left:0;text-align:left;margin-left:89.55pt;margin-top:66.15pt;width:101.45pt;height:22.55pt;z-index:2516582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" filled="f" strokecolor="red" strokeweight="1pt">
            <v:stroke joinstyle="miter"/>
            <v:path arrowok="t"/>
          </v:oval>
        </w:pict>
      </w:r>
      <w:r w:rsidR="005C1444" w:rsidRPr="00BB5693">
        <w:rPr>
          <w:rFonts w:cstheme="minorHAnsi"/>
          <w:noProof/>
        </w:rPr>
        <w:drawing>
          <wp:inline distT="0" distB="0" distL="0" distR="0" wp14:anchorId="09CFBCD9" wp14:editId="4E5D30CA">
            <wp:extent cx="5943600" cy="169354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3600" cy="1693545"/>
                    </a:xfrm>
                    <a:prstGeom prst="rect">
                      <a:avLst/>
                    </a:prstGeom>
                  </pic:spPr>
                </pic:pic>
              </a:graphicData>
            </a:graphic>
          </wp:inline>
        </w:drawing>
      </w:r>
    </w:p>
    <w:p w14:paraId="3E29AAA6" w14:textId="016B4DCA" w:rsidR="005C1444" w:rsidRPr="00C9304E" w:rsidRDefault="009D6197" w:rsidP="00136B9F">
      <w:pPr>
        <w:pStyle w:val="Heading3"/>
        <w:jc w:val="both"/>
        <w:rPr>
          <w:rFonts w:asciiTheme="minorHAnsi" w:hAnsiTheme="minorHAnsi" w:cstheme="minorHAnsi"/>
          <w:color w:val="1C6183"/>
        </w:rPr>
      </w:pPr>
      <w:bookmarkStart w:id="47" w:name="_Toc122435500"/>
      <w:bookmarkStart w:id="48" w:name="_Toc123249898"/>
      <w:r w:rsidRPr="00C9304E">
        <w:rPr>
          <w:rFonts w:asciiTheme="minorHAnsi" w:hAnsiTheme="minorHAnsi" w:cstheme="minorHAnsi"/>
          <w:color w:val="1C6183"/>
        </w:rPr>
        <w:t>Data Collection Instruments</w:t>
      </w:r>
      <w:bookmarkEnd w:id="47"/>
      <w:bookmarkEnd w:id="48"/>
    </w:p>
    <w:p w14:paraId="5F847194" w14:textId="65530CB5" w:rsidR="009D6197" w:rsidRPr="00BB5693" w:rsidRDefault="009D6197" w:rsidP="00136B9F">
      <w:pPr>
        <w:jc w:val="both"/>
        <w:rPr>
          <w:rFonts w:cstheme="minorHAnsi"/>
          <w:lang w:bidi="en-US"/>
        </w:rPr>
      </w:pPr>
      <w:r w:rsidRPr="00BB5693">
        <w:rPr>
          <w:rFonts w:cstheme="minorHAnsi"/>
          <w:lang w:bidi="en-US"/>
        </w:rPr>
        <w:t>The term “instrument” is synonymous with “form” in referring to a discrete page on which data is entered and viewed in fields. In this context the terms “field” and “variable” are also essentially synonymous.</w:t>
      </w:r>
    </w:p>
    <w:p w14:paraId="77061B58" w14:textId="579B79E3" w:rsidR="009D6197" w:rsidRPr="00BB5693" w:rsidRDefault="002855B9" w:rsidP="00136B9F">
      <w:pPr>
        <w:jc w:val="both"/>
        <w:rPr>
          <w:rFonts w:cstheme="minorHAnsi"/>
          <w:lang w:bidi="en-US"/>
        </w:rPr>
      </w:pPr>
      <w:r>
        <w:rPr>
          <w:noProof/>
        </w:rPr>
        <w:pict w14:anchorId="3942ED6E">
          <v:rect id="Rectangle 86" o:spid="_x0000_s1055" style="position:absolute;left:0;text-align:left;margin-left:99.3pt;margin-top:34.15pt;width:2.45pt;height:.7pt;z-index:-251658223;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" fillcolor="blue" stroked="f">
            <w10:wrap anchorx="page"/>
          </v:rect>
        </w:pict>
      </w:r>
      <w:r w:rsidR="009D6197" w:rsidRPr="00BB5693">
        <w:rPr>
          <w:rFonts w:cstheme="minorHAnsi"/>
          <w:lang w:bidi="en-US"/>
        </w:rPr>
        <w:t xml:space="preserve">REDCap provides two methods for creating and editing data collection instruments: using the online designer and via upload of a data dictionary file that is composed in CSV </w:t>
      </w:r>
      <w:hyperlink r:id="rId19">
        <w:r w:rsidR="009D6197" w:rsidRPr="00BB5693">
          <w:rPr>
            <w:rStyle w:val="Hyperlink"/>
            <w:rFonts w:cstheme="minorHAnsi"/>
            <w:lang w:bidi="en-US"/>
          </w:rPr>
          <w:t>[^</w:t>
        </w:r>
      </w:hyperlink>
      <w:r w:rsidR="009D6197" w:rsidRPr="00BB5693">
        <w:rPr>
          <w:rFonts w:cstheme="minorHAnsi"/>
          <w:lang w:bidi="en-US"/>
        </w:rPr>
        <w:t>] format, typically using Microsoft Excel.</w:t>
      </w:r>
    </w:p>
    <w:p w14:paraId="52BFE3D4" w14:textId="089DD0CE" w:rsidR="0015659E" w:rsidRDefault="009D6197" w:rsidP="006C4A3A">
      <w:pPr>
        <w:jc w:val="both"/>
        <w:rPr>
          <w:rFonts w:cstheme="minorHAnsi"/>
          <w:lang w:bidi="en-US"/>
        </w:rPr>
      </w:pPr>
      <w:r w:rsidRPr="00BB5693">
        <w:rPr>
          <w:rFonts w:cstheme="minorHAnsi"/>
          <w:lang w:bidi="en-US"/>
        </w:rPr>
        <w:t xml:space="preserve">For a video introduction to Instrument Development, </w:t>
      </w:r>
      <w:hyperlink r:id="rId20">
        <w:r w:rsidRPr="00BB5693">
          <w:rPr>
            <w:rStyle w:val="Hyperlink"/>
            <w:rFonts w:cstheme="minorHAnsi"/>
            <w:color w:val="auto"/>
            <w:lang w:bidi="en-US"/>
          </w:rPr>
          <w:t xml:space="preserve">please see this link. </w:t>
        </w:r>
      </w:hyperlink>
      <w:r w:rsidRPr="00BB5693">
        <w:rPr>
          <w:rFonts w:cstheme="minorHAnsi"/>
          <w:lang w:bidi="en-US"/>
        </w:rPr>
        <w:t>It is 6 ½ minutes in length. You can access the video from the Home or My Projects tab by clicking on Training Videos. If you are in a REDCap project, look on the left-hand navigation bar under the Help &amp; Information section at the bottom of the navigation bar.</w:t>
      </w:r>
    </w:p>
    <w:p w14:paraId="288838C7" w14:textId="77777777" w:rsidR="001C069A" w:rsidRDefault="001C069A" w:rsidP="00136B9F">
      <w:pPr>
        <w:pStyle w:val="Heading2"/>
        <w:jc w:val="both"/>
        <w:rPr>
          <w:rFonts w:asciiTheme="minorHAnsi" w:hAnsiTheme="minorHAnsi" w:cstheme="minorHAnsi"/>
          <w:b/>
          <w:bCs/>
          <w:color w:val="1C6183"/>
          <w:sz w:val="28"/>
          <w:szCs w:val="28"/>
        </w:rPr>
      </w:pPr>
      <w:bookmarkStart w:id="49" w:name="_Toc122435501"/>
      <w:bookmarkStart w:id="50" w:name="_Toc123249899"/>
    </w:p>
    <w:p w14:paraId="05867274" w14:textId="3CF1EFC5" w:rsidR="00E2654F" w:rsidRPr="00797ADC" w:rsidRDefault="00E2654F" w:rsidP="00136B9F">
      <w:pPr>
        <w:pStyle w:val="Heading2"/>
        <w:jc w:val="both"/>
        <w:rPr>
          <w:rFonts w:asciiTheme="minorHAnsi" w:hAnsiTheme="minorHAnsi" w:cstheme="minorHAnsi"/>
          <w:color w:val="1C6183"/>
          <w:sz w:val="28"/>
          <w:szCs w:val="28"/>
        </w:rPr>
      </w:pPr>
      <w:r w:rsidRPr="00797ADC">
        <w:rPr>
          <w:rFonts w:asciiTheme="minorHAnsi" w:hAnsiTheme="minorHAnsi" w:cstheme="minorHAnsi"/>
          <w:color w:val="1C6183"/>
          <w:sz w:val="28"/>
          <w:szCs w:val="28"/>
        </w:rPr>
        <w:t xml:space="preserve">Enable </w:t>
      </w:r>
      <w:r w:rsidR="00F13642" w:rsidRPr="00797ADC">
        <w:rPr>
          <w:rFonts w:asciiTheme="minorHAnsi" w:hAnsiTheme="minorHAnsi" w:cstheme="minorHAnsi"/>
          <w:color w:val="1C6183"/>
          <w:sz w:val="28"/>
          <w:szCs w:val="28"/>
        </w:rPr>
        <w:t>O</w:t>
      </w:r>
      <w:r w:rsidRPr="00797ADC">
        <w:rPr>
          <w:rFonts w:asciiTheme="minorHAnsi" w:hAnsiTheme="minorHAnsi" w:cstheme="minorHAnsi"/>
          <w:color w:val="1C6183"/>
          <w:sz w:val="28"/>
          <w:szCs w:val="28"/>
        </w:rPr>
        <w:t xml:space="preserve">ptional </w:t>
      </w:r>
      <w:r w:rsidR="00F13642" w:rsidRPr="00797ADC">
        <w:rPr>
          <w:rFonts w:asciiTheme="minorHAnsi" w:hAnsiTheme="minorHAnsi" w:cstheme="minorHAnsi"/>
          <w:color w:val="1C6183"/>
          <w:sz w:val="28"/>
          <w:szCs w:val="28"/>
        </w:rPr>
        <w:t>M</w:t>
      </w:r>
      <w:r w:rsidRPr="00797ADC">
        <w:rPr>
          <w:rFonts w:asciiTheme="minorHAnsi" w:hAnsiTheme="minorHAnsi" w:cstheme="minorHAnsi"/>
          <w:color w:val="1C6183"/>
          <w:sz w:val="28"/>
          <w:szCs w:val="28"/>
        </w:rPr>
        <w:t xml:space="preserve">odules and </w:t>
      </w:r>
      <w:r w:rsidR="00F13642" w:rsidRPr="00797ADC">
        <w:rPr>
          <w:rFonts w:asciiTheme="minorHAnsi" w:hAnsiTheme="minorHAnsi" w:cstheme="minorHAnsi"/>
          <w:color w:val="1C6183"/>
          <w:sz w:val="28"/>
          <w:szCs w:val="28"/>
        </w:rPr>
        <w:t>C</w:t>
      </w:r>
      <w:r w:rsidRPr="00797ADC">
        <w:rPr>
          <w:rFonts w:asciiTheme="minorHAnsi" w:hAnsiTheme="minorHAnsi" w:cstheme="minorHAnsi"/>
          <w:color w:val="1C6183"/>
          <w:sz w:val="28"/>
          <w:szCs w:val="28"/>
        </w:rPr>
        <w:t>ustomizations</w:t>
      </w:r>
      <w:bookmarkEnd w:id="49"/>
      <w:bookmarkEnd w:id="50"/>
    </w:p>
    <w:p w14:paraId="10A21C54" w14:textId="71F219A8" w:rsidR="0097393A" w:rsidRPr="00BB5693" w:rsidRDefault="0097393A" w:rsidP="00136B9F">
      <w:pPr>
        <w:jc w:val="both"/>
        <w:rPr>
          <w:rFonts w:cstheme="minorHAnsi"/>
          <w:lang w:bidi="en-US"/>
        </w:rPr>
      </w:pPr>
      <w:r w:rsidRPr="00BB5693">
        <w:rPr>
          <w:rFonts w:cstheme="minorHAnsi"/>
          <w:lang w:bidi="en-US"/>
        </w:rPr>
        <w:t>The third box on the Project Setup page lists several optional modules that you can enable for your project:</w:t>
      </w:r>
    </w:p>
    <w:p w14:paraId="54FE9086" w14:textId="76ED7F99" w:rsidR="00711992" w:rsidRPr="00BB5693" w:rsidRDefault="00DF6797" w:rsidP="004F5EC8">
      <w:pPr>
        <w:jc w:val="center"/>
        <w:rPr>
          <w:rFonts w:cstheme="minorHAnsi"/>
        </w:rPr>
      </w:pPr>
      <w:r>
        <w:rPr>
          <w:noProof/>
        </w:rPr>
        <w:lastRenderedPageBreak/>
        <w:drawing>
          <wp:inline distT="0" distB="0" distL="0" distR="0" wp14:anchorId="27737566" wp14:editId="21FBEA43">
            <wp:extent cx="4833257" cy="214376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42778" cy="2147983"/>
                    </a:xfrm>
                    <a:prstGeom prst="rect">
                      <a:avLst/>
                    </a:prstGeom>
                  </pic:spPr>
                </pic:pic>
              </a:graphicData>
            </a:graphic>
          </wp:inline>
        </w:drawing>
      </w:r>
    </w:p>
    <w:p w14:paraId="44FB48C9" w14:textId="268A5E88" w:rsidR="00711992" w:rsidRPr="00C9304E" w:rsidRDefault="00711992" w:rsidP="00136B9F">
      <w:pPr>
        <w:pStyle w:val="Heading3"/>
        <w:jc w:val="both"/>
        <w:rPr>
          <w:rFonts w:asciiTheme="minorHAnsi" w:hAnsiTheme="minorHAnsi" w:cstheme="minorHAnsi"/>
          <w:color w:val="1C6183"/>
        </w:rPr>
      </w:pPr>
      <w:bookmarkStart w:id="51" w:name="_Repeatable_Instruments"/>
      <w:bookmarkStart w:id="52" w:name="_Toc122435502"/>
      <w:bookmarkStart w:id="53" w:name="_Toc123249900"/>
      <w:bookmarkEnd w:id="51"/>
      <w:r w:rsidRPr="00C9304E">
        <w:rPr>
          <w:rFonts w:asciiTheme="minorHAnsi" w:hAnsiTheme="minorHAnsi" w:cstheme="minorHAnsi"/>
          <w:color w:val="1C6183"/>
        </w:rPr>
        <w:t>Repeatable Instruments</w:t>
      </w:r>
      <w:bookmarkEnd w:id="52"/>
      <w:bookmarkEnd w:id="53"/>
    </w:p>
    <w:p w14:paraId="77241444" w14:textId="4DEB7C2F" w:rsidR="00711992" w:rsidRPr="00BB5693" w:rsidRDefault="00711992" w:rsidP="00136B9F">
      <w:pPr>
        <w:pStyle w:val="BodyText"/>
        <w:spacing w:before="24" w:line="259" w:lineRule="auto"/>
        <w:ind w:right="1314"/>
        <w:jc w:val="both"/>
        <w:rPr>
          <w:rFonts w:asciiTheme="minorHAnsi" w:hAnsiTheme="minorHAnsi" w:cstheme="minorHAnsi"/>
          <w:sz w:val="22"/>
          <w:szCs w:val="22"/>
        </w:rPr>
      </w:pPr>
      <w:r w:rsidRPr="00BB5693">
        <w:rPr>
          <w:rFonts w:asciiTheme="minorHAnsi" w:hAnsiTheme="minorHAnsi" w:cstheme="minorHAnsi"/>
          <w:sz w:val="22"/>
          <w:szCs w:val="22"/>
        </w:rPr>
        <w:t xml:space="preserve">You can repeat a data collection instrument or a single predefined event dynamically and as often as you wish. This is useful when collecting data for multiple visits, concomitant medications, adverse events, or repetitive surveys (weekly, monthly, etc.) There is no need to pre-define a maximum number of repetitions, and the feature works in </w:t>
      </w:r>
      <w:r w:rsidRPr="00BB5693">
        <w:rPr>
          <w:rFonts w:asciiTheme="minorHAnsi" w:hAnsiTheme="minorHAnsi" w:cstheme="minorHAnsi"/>
          <w:i/>
          <w:sz w:val="22"/>
          <w:szCs w:val="22"/>
        </w:rPr>
        <w:t xml:space="preserve">either </w:t>
      </w:r>
      <w:r w:rsidRPr="00BB5693">
        <w:rPr>
          <w:rFonts w:asciiTheme="minorHAnsi" w:hAnsiTheme="minorHAnsi" w:cstheme="minorHAnsi"/>
          <w:sz w:val="22"/>
          <w:szCs w:val="22"/>
        </w:rPr>
        <w:t>classic or longitudinal projects.</w:t>
      </w:r>
    </w:p>
    <w:p w14:paraId="3E2A7F52" w14:textId="1B878757" w:rsidR="00711992" w:rsidRPr="00BB5693" w:rsidRDefault="00711992" w:rsidP="00136B9F">
      <w:pPr>
        <w:pStyle w:val="BodyText"/>
        <w:spacing w:before="24" w:line="259" w:lineRule="auto"/>
        <w:ind w:right="1314"/>
        <w:jc w:val="both"/>
        <w:rPr>
          <w:rFonts w:asciiTheme="minorHAnsi" w:hAnsiTheme="minorHAnsi" w:cstheme="minorHAnsi"/>
          <w:sz w:val="22"/>
          <w:szCs w:val="22"/>
        </w:rPr>
      </w:pPr>
    </w:p>
    <w:p w14:paraId="7F634820" w14:textId="359A23A5" w:rsidR="008918A1" w:rsidRPr="00BB5693" w:rsidRDefault="00711992" w:rsidP="00136B9F">
      <w:pPr>
        <w:pStyle w:val="BodyText"/>
        <w:spacing w:before="24" w:line="259" w:lineRule="auto"/>
        <w:ind w:right="1314"/>
        <w:jc w:val="both"/>
        <w:rPr>
          <w:rFonts w:asciiTheme="minorHAnsi" w:hAnsiTheme="minorHAnsi" w:cstheme="minorHAnsi"/>
          <w:sz w:val="22"/>
          <w:szCs w:val="22"/>
        </w:rPr>
      </w:pPr>
      <w:r w:rsidRPr="00BB5693">
        <w:rPr>
          <w:rFonts w:asciiTheme="minorHAnsi" w:hAnsiTheme="minorHAnsi" w:cstheme="minorHAnsi"/>
          <w:sz w:val="22"/>
          <w:szCs w:val="22"/>
        </w:rPr>
        <w:t>Classic projects (i.e., in which the longitudinal module is not enabled) can utilize repeating instruments as a simple way of enabling longitudinal data collection.</w:t>
      </w:r>
      <w:r w:rsidR="008918A1" w:rsidRPr="00BB5693">
        <w:rPr>
          <w:rFonts w:asciiTheme="minorHAnsi" w:hAnsiTheme="minorHAnsi" w:cstheme="minorHAnsi"/>
          <w:sz w:val="22"/>
          <w:szCs w:val="22"/>
        </w:rPr>
        <w:t xml:space="preserve"> </w:t>
      </w:r>
    </w:p>
    <w:p w14:paraId="1ED2DD93" w14:textId="24D7BAC2" w:rsidR="00711992" w:rsidRPr="00BB5693" w:rsidRDefault="008918A1" w:rsidP="00136B9F">
      <w:pPr>
        <w:pStyle w:val="BodyText"/>
        <w:spacing w:before="24" w:line="259" w:lineRule="auto"/>
        <w:ind w:right="1314"/>
        <w:jc w:val="both"/>
        <w:rPr>
          <w:rFonts w:asciiTheme="minorHAnsi" w:hAnsiTheme="minorHAnsi" w:cstheme="minorHAnsi"/>
          <w:sz w:val="22"/>
          <w:szCs w:val="22"/>
        </w:rPr>
      </w:pPr>
      <w:r w:rsidRPr="00BB5693">
        <w:rPr>
          <w:rFonts w:asciiTheme="minorHAnsi" w:hAnsiTheme="minorHAnsi" w:cstheme="minorHAnsi"/>
          <w:sz w:val="22"/>
          <w:szCs w:val="22"/>
        </w:rPr>
        <w:t xml:space="preserve">For more information on repeatable instruments, go </w:t>
      </w:r>
      <w:bookmarkStart w:id="54" w:name="_Hlk121689706"/>
      <w:r w:rsidR="005B677C" w:rsidRPr="00BB5693">
        <w:rPr>
          <w:rFonts w:asciiTheme="minorHAnsi" w:hAnsiTheme="minorHAnsi" w:cstheme="minorHAnsi"/>
          <w:sz w:val="22"/>
          <w:szCs w:val="22"/>
        </w:rPr>
        <w:fldChar w:fldCharType="begin"/>
      </w:r>
      <w:r w:rsidR="005B677C" w:rsidRPr="00BB5693">
        <w:rPr>
          <w:rFonts w:asciiTheme="minorHAnsi" w:hAnsiTheme="minorHAnsi" w:cstheme="minorHAnsi"/>
          <w:sz w:val="22"/>
          <w:szCs w:val="22"/>
        </w:rPr>
        <w:instrText xml:space="preserve"> HYPERLINK  \l "_Enabling_repeating_instruments" </w:instrText>
      </w:r>
      <w:r w:rsidR="005B677C" w:rsidRPr="00BB5693">
        <w:rPr>
          <w:rFonts w:asciiTheme="minorHAnsi" w:hAnsiTheme="minorHAnsi" w:cstheme="minorHAnsi"/>
          <w:sz w:val="22"/>
          <w:szCs w:val="22"/>
        </w:rPr>
        <w:fldChar w:fldCharType="separate"/>
      </w:r>
      <w:r w:rsidRPr="00BB5693">
        <w:rPr>
          <w:rStyle w:val="Hyperlink"/>
          <w:rFonts w:asciiTheme="minorHAnsi" w:hAnsiTheme="minorHAnsi" w:cstheme="minorHAnsi"/>
          <w:sz w:val="22"/>
          <w:szCs w:val="22"/>
        </w:rPr>
        <w:t>here</w:t>
      </w:r>
      <w:r w:rsidR="005B677C" w:rsidRPr="00BB5693">
        <w:rPr>
          <w:rFonts w:asciiTheme="minorHAnsi" w:hAnsiTheme="minorHAnsi" w:cstheme="minorHAnsi"/>
          <w:sz w:val="22"/>
          <w:szCs w:val="22"/>
        </w:rPr>
        <w:fldChar w:fldCharType="end"/>
      </w:r>
      <w:bookmarkEnd w:id="54"/>
      <w:r w:rsidRPr="00BB5693">
        <w:rPr>
          <w:rFonts w:asciiTheme="minorHAnsi" w:hAnsiTheme="minorHAnsi" w:cstheme="minorHAnsi"/>
          <w:sz w:val="22"/>
          <w:szCs w:val="22"/>
        </w:rPr>
        <w:t>.</w:t>
      </w:r>
    </w:p>
    <w:p w14:paraId="1A8B2440" w14:textId="60D0EB1A" w:rsidR="00711992" w:rsidRPr="00BB5693" w:rsidRDefault="00711992" w:rsidP="00136B9F">
      <w:pPr>
        <w:pStyle w:val="BodyText"/>
        <w:spacing w:before="24" w:line="259" w:lineRule="auto"/>
        <w:ind w:right="1314"/>
        <w:jc w:val="both"/>
        <w:rPr>
          <w:rFonts w:asciiTheme="minorHAnsi" w:hAnsiTheme="minorHAnsi" w:cstheme="minorHAnsi"/>
          <w:sz w:val="22"/>
          <w:szCs w:val="22"/>
        </w:rPr>
      </w:pPr>
    </w:p>
    <w:p w14:paraId="2F89664D" w14:textId="03218FEC" w:rsidR="00711992" w:rsidRPr="00BB5693" w:rsidRDefault="00711992" w:rsidP="00136B9F">
      <w:pPr>
        <w:jc w:val="both"/>
        <w:rPr>
          <w:rFonts w:cstheme="minorHAnsi"/>
        </w:rPr>
      </w:pPr>
      <w:r w:rsidRPr="00BB5693">
        <w:rPr>
          <w:rFonts w:cstheme="minorHAnsi"/>
        </w:rPr>
        <w:t>Navigate to Project Setup, Optional Modules. Click “Enable” for repeatable instruments.</w:t>
      </w:r>
    </w:p>
    <w:p w14:paraId="45266E97" w14:textId="7526A117" w:rsidR="00711992" w:rsidRPr="00BB5693" w:rsidRDefault="00711992" w:rsidP="00136B9F">
      <w:pPr>
        <w:jc w:val="both"/>
        <w:rPr>
          <w:rFonts w:cstheme="minorHAnsi"/>
        </w:rPr>
      </w:pPr>
    </w:p>
    <w:p w14:paraId="6E6D6FCB" w14:textId="39632406" w:rsidR="00711992" w:rsidRPr="00BB5693" w:rsidRDefault="002855B9" w:rsidP="004F5EC8">
      <w:pPr>
        <w:jc w:val="center"/>
        <w:rPr>
          <w:rFonts w:cstheme="minorHAnsi"/>
        </w:rPr>
      </w:pPr>
      <w:r>
        <w:rPr>
          <w:noProof/>
        </w:rPr>
        <w:pict w14:anchorId="0D596422">
          <v:oval id="Oval 85" o:spid="_x0000_s1054" style="position:absolute;left:0;text-align:left;margin-left:62.85pt;margin-top:16.15pt;width:49.05pt;height:18.55pt;z-index:25165825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" filled="f" strokecolor="red" strokeweight="1pt">
            <v:stroke joinstyle="miter"/>
            <v:path arrowok="t"/>
          </v:oval>
        </w:pict>
      </w:r>
      <w:r w:rsidR="00711992" w:rsidRPr="00BB5693">
        <w:rPr>
          <w:rFonts w:cstheme="minorHAnsi"/>
          <w:noProof/>
        </w:rPr>
        <w:drawing>
          <wp:inline distT="0" distB="0" distL="0" distR="0" wp14:anchorId="10BD52E7" wp14:editId="66EF7F7E">
            <wp:extent cx="5262007" cy="122294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8225" b="38647"/>
                    <a:stretch/>
                  </pic:blipFill>
                  <pic:spPr bwMode="auto">
                    <a:xfrm>
                      <a:off x="0" y="0"/>
                      <a:ext cx="5262469" cy="1223047"/>
                    </a:xfrm>
                    <a:prstGeom prst="rect">
                      <a:avLst/>
                    </a:prstGeom>
                    <a:ln>
                      <a:noFill/>
                    </a:ln>
                    <a:extLst>
                      <a:ext uri="{53640926-AAD7-44D8-BBD7-CCE9431645EC}">
                        <a14:shadowObscured xmlns:a14="http://schemas.microsoft.com/office/drawing/2010/main"/>
                      </a:ext>
                    </a:extLst>
                  </pic:spPr>
                </pic:pic>
              </a:graphicData>
            </a:graphic>
          </wp:inline>
        </w:drawing>
      </w:r>
    </w:p>
    <w:p w14:paraId="7766AFE3" w14:textId="77777777" w:rsidR="00711992" w:rsidRPr="00BB5693" w:rsidRDefault="00711992" w:rsidP="00136B9F">
      <w:pPr>
        <w:jc w:val="both"/>
        <w:rPr>
          <w:rFonts w:cstheme="minorHAnsi"/>
        </w:rPr>
      </w:pPr>
    </w:p>
    <w:p w14:paraId="39767C18" w14:textId="77777777" w:rsidR="00711992" w:rsidRPr="00BB5693" w:rsidRDefault="00711992" w:rsidP="00136B9F">
      <w:pPr>
        <w:jc w:val="both"/>
        <w:rPr>
          <w:rFonts w:cstheme="minorHAnsi"/>
        </w:rPr>
      </w:pPr>
      <w:r w:rsidRPr="00BB5693">
        <w:rPr>
          <w:rFonts w:cstheme="minorHAnsi"/>
          <w:b/>
        </w:rPr>
        <w:t>Note:</w:t>
      </w:r>
      <w:r w:rsidRPr="00BB5693">
        <w:rPr>
          <w:rFonts w:cstheme="minorHAnsi"/>
        </w:rPr>
        <w:t xml:space="preserve"> You may repeat instruments </w:t>
      </w:r>
      <w:r w:rsidRPr="00BB5693">
        <w:rPr>
          <w:rFonts w:cstheme="minorHAnsi"/>
          <w:u w:val="single"/>
        </w:rPr>
        <w:t>and</w:t>
      </w:r>
      <w:r w:rsidRPr="00BB5693">
        <w:rPr>
          <w:rFonts w:cstheme="minorHAnsi"/>
        </w:rPr>
        <w:t xml:space="preserve"> event in longitudinal projects.</w:t>
      </w:r>
    </w:p>
    <w:p w14:paraId="6C8BB112" w14:textId="0C30B966" w:rsidR="00EC084C" w:rsidRPr="004F5EC8" w:rsidRDefault="00711992" w:rsidP="004F5EC8">
      <w:pPr>
        <w:jc w:val="both"/>
        <w:rPr>
          <w:rFonts w:cstheme="minorHAnsi"/>
          <w:highlight w:val="yellow"/>
        </w:rPr>
      </w:pPr>
      <w:r w:rsidRPr="00BB5693">
        <w:rPr>
          <w:rFonts w:cstheme="minorHAnsi"/>
        </w:rPr>
        <w:t>Use the checkbox to indicate which data collection instrument may be repeated.</w:t>
      </w:r>
      <w:r w:rsidR="00DE5E11" w:rsidRPr="00BB5693">
        <w:rPr>
          <w:rFonts w:cstheme="minorHAnsi"/>
        </w:rPr>
        <w:t xml:space="preserve"> For more information on how to use repeatable instruments, go </w:t>
      </w:r>
      <w:hyperlink w:anchor="_Enabling_repeating_instruments" w:history="1">
        <w:r w:rsidR="00C04F14" w:rsidRPr="00BB5693">
          <w:rPr>
            <w:rStyle w:val="Hyperlink"/>
            <w:rFonts w:cstheme="minorHAnsi"/>
          </w:rPr>
          <w:t>here</w:t>
        </w:r>
      </w:hyperlink>
    </w:p>
    <w:p w14:paraId="3833B9B9" w14:textId="13A41A46" w:rsidR="00EC084C" w:rsidRPr="00C9304E" w:rsidRDefault="008918A1" w:rsidP="00C9304E">
      <w:pPr>
        <w:pStyle w:val="Heading3"/>
        <w:rPr>
          <w:rFonts w:asciiTheme="minorHAnsi" w:hAnsiTheme="minorHAnsi" w:cstheme="minorHAnsi"/>
          <w:color w:val="1C6183"/>
        </w:rPr>
      </w:pPr>
      <w:bookmarkStart w:id="55" w:name="_Toc122435503"/>
      <w:bookmarkStart w:id="56" w:name="_Toc123249901"/>
      <w:r w:rsidRPr="00C9304E">
        <w:rPr>
          <w:rFonts w:asciiTheme="minorHAnsi" w:hAnsiTheme="minorHAnsi" w:cstheme="minorHAnsi"/>
          <w:color w:val="1C6183"/>
        </w:rPr>
        <w:t>Auto-numbering for Records</w:t>
      </w:r>
      <w:bookmarkEnd w:id="55"/>
      <w:bookmarkEnd w:id="56"/>
      <w:r w:rsidR="004F5EC8">
        <w:rPr>
          <w:rFonts w:asciiTheme="minorHAnsi" w:hAnsiTheme="minorHAnsi" w:cstheme="minorHAnsi"/>
          <w:color w:val="1C6183"/>
        </w:rPr>
        <w:br/>
      </w:r>
    </w:p>
    <w:p w14:paraId="79D0E016" w14:textId="63980BB9" w:rsidR="008918A1" w:rsidRDefault="008918A1" w:rsidP="00C9304E">
      <w:pPr>
        <w:rPr>
          <w:rFonts w:cstheme="minorHAnsi"/>
          <w:lang w:bidi="en-US"/>
        </w:rPr>
      </w:pPr>
      <w:r w:rsidRPr="00BB5693">
        <w:rPr>
          <w:rFonts w:cstheme="minorHAnsi"/>
          <w:lang w:bidi="en-US"/>
        </w:rPr>
        <w:t>Auto-numbering will automatically be enabled for your project, unless you are using a project template that does not have it enabled. With auto-numbering enabled, you will see this when you navigate to the Add/Edit records page:</w:t>
      </w:r>
    </w:p>
    <w:p w14:paraId="3F304EFC" w14:textId="4E078886" w:rsidR="0015659E" w:rsidRPr="00BB5693" w:rsidRDefault="0015659E" w:rsidP="004F5EC8">
      <w:pPr>
        <w:jc w:val="center"/>
        <w:rPr>
          <w:rFonts w:cstheme="minorHAnsi"/>
          <w:lang w:bidi="en-US"/>
        </w:rPr>
      </w:pPr>
      <w:r>
        <w:rPr>
          <w:noProof/>
        </w:rPr>
        <w:lastRenderedPageBreak/>
        <w:drawing>
          <wp:inline distT="0" distB="0" distL="0" distR="0" wp14:anchorId="6B125E02" wp14:editId="1E3E7128">
            <wp:extent cx="5294299" cy="8756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326301" cy="880958"/>
                    </a:xfrm>
                    <a:prstGeom prst="rect">
                      <a:avLst/>
                    </a:prstGeom>
                  </pic:spPr>
                </pic:pic>
              </a:graphicData>
            </a:graphic>
          </wp:inline>
        </w:drawing>
      </w:r>
    </w:p>
    <w:p w14:paraId="5D319DCF" w14:textId="014877D7" w:rsidR="008918A1" w:rsidRPr="00BB5693" w:rsidRDefault="008918A1" w:rsidP="00C9304E">
      <w:pPr>
        <w:rPr>
          <w:rFonts w:cstheme="minorHAnsi"/>
          <w:lang w:bidi="en-US"/>
        </w:rPr>
      </w:pPr>
      <w:r w:rsidRPr="00BB5693">
        <w:rPr>
          <w:rFonts w:cstheme="minorHAnsi"/>
          <w:lang w:bidi="en-US"/>
        </w:rPr>
        <w:t>This option will remove the ability for users to name new records manually and will instead auto- generate a new unique record name, which will be numerical and will increment from the highest numerical record value in the project. If no records exist, it will begin with '1'.</w:t>
      </w:r>
    </w:p>
    <w:p w14:paraId="6C771EFE" w14:textId="5CB0D1F2" w:rsidR="00DE5E11" w:rsidRPr="00F71C4B" w:rsidRDefault="008918A1" w:rsidP="00F71C4B">
      <w:pPr>
        <w:rPr>
          <w:rFonts w:cstheme="minorHAnsi"/>
          <w:lang w:bidi="en-US"/>
        </w:rPr>
      </w:pPr>
      <w:r w:rsidRPr="00BB5693">
        <w:rPr>
          <w:rFonts w:cstheme="minorHAnsi"/>
          <w:lang w:bidi="en-US"/>
        </w:rPr>
        <w:t xml:space="preserve">If you want to create your own record identification, you may disable this feature and manually assign a record identifier. </w:t>
      </w:r>
    </w:p>
    <w:p w14:paraId="30ECEB8A" w14:textId="77777777" w:rsidR="00DE5E11" w:rsidRPr="00C9304E" w:rsidRDefault="00DE5E11" w:rsidP="00136B9F">
      <w:pPr>
        <w:pStyle w:val="Heading4"/>
        <w:jc w:val="both"/>
        <w:rPr>
          <w:rFonts w:asciiTheme="minorHAnsi" w:hAnsiTheme="minorHAnsi" w:cstheme="minorHAnsi"/>
          <w:i w:val="0"/>
          <w:iCs w:val="0"/>
          <w:color w:val="1C6183"/>
          <w:lang w:bidi="en-US"/>
        </w:rPr>
      </w:pPr>
      <w:bookmarkStart w:id="57" w:name="_Toc122435504"/>
      <w:r w:rsidRPr="00C9304E">
        <w:rPr>
          <w:rFonts w:asciiTheme="minorHAnsi" w:hAnsiTheme="minorHAnsi" w:cstheme="minorHAnsi"/>
          <w:i w:val="0"/>
          <w:iCs w:val="0"/>
          <w:color w:val="1C6183"/>
          <w:lang w:bidi="en-US"/>
        </w:rPr>
        <w:t>Starting Record Numbering with a number other than 1</w:t>
      </w:r>
      <w:bookmarkEnd w:id="57"/>
    </w:p>
    <w:p w14:paraId="0C14CAF4" w14:textId="3030C7DC" w:rsidR="00DE5E11" w:rsidRPr="002946E8" w:rsidRDefault="00DE5E11" w:rsidP="00C9304E">
      <w:pPr>
        <w:rPr>
          <w:rFonts w:cstheme="minorHAnsi"/>
          <w:lang w:bidi="en-US"/>
        </w:rPr>
      </w:pPr>
      <w:r w:rsidRPr="002946E8">
        <w:rPr>
          <w:rFonts w:cstheme="minorHAnsi"/>
          <w:lang w:bidi="en-US"/>
        </w:rPr>
        <w:t>When using auto-numbering you can have your sequence begin with a number other than 1 using the following strategy:</w:t>
      </w:r>
    </w:p>
    <w:p w14:paraId="14BAA080" w14:textId="46540F8D" w:rsidR="00DE5E11" w:rsidRPr="002946E8" w:rsidRDefault="00DE5E11" w:rsidP="001A4F4B">
      <w:pPr>
        <w:numPr>
          <w:ilvl w:val="0"/>
          <w:numId w:val="12"/>
        </w:numPr>
        <w:ind w:left="450"/>
        <w:rPr>
          <w:rFonts w:cstheme="minorHAnsi"/>
          <w:lang w:bidi="en-US"/>
        </w:rPr>
      </w:pPr>
      <w:r w:rsidRPr="002946E8">
        <w:rPr>
          <w:rFonts w:cstheme="minorHAnsi"/>
          <w:lang w:bidi="en-US"/>
        </w:rPr>
        <w:t xml:space="preserve">With record auto-numbering </w:t>
      </w:r>
      <w:r w:rsidRPr="002946E8">
        <w:rPr>
          <w:rFonts w:cstheme="minorHAnsi"/>
          <w:b/>
          <w:lang w:bidi="en-US"/>
        </w:rPr>
        <w:t>disabled</w:t>
      </w:r>
      <w:r w:rsidRPr="002946E8">
        <w:rPr>
          <w:rFonts w:cstheme="minorHAnsi"/>
          <w:lang w:bidi="en-US"/>
        </w:rPr>
        <w:t>, create a dummy record with an identifier one less than your desired start number</w:t>
      </w:r>
    </w:p>
    <w:p w14:paraId="56AC0845" w14:textId="79685A11" w:rsidR="00DE5E11" w:rsidRPr="002946E8" w:rsidRDefault="00DE5E11" w:rsidP="001A4F4B">
      <w:pPr>
        <w:numPr>
          <w:ilvl w:val="0"/>
          <w:numId w:val="12"/>
        </w:numPr>
        <w:ind w:left="450"/>
        <w:rPr>
          <w:rFonts w:cstheme="minorHAnsi"/>
          <w:lang w:bidi="en-US"/>
        </w:rPr>
      </w:pPr>
      <w:r w:rsidRPr="002946E8">
        <w:rPr>
          <w:rFonts w:cstheme="minorHAnsi"/>
          <w:lang w:bidi="en-US"/>
        </w:rPr>
        <w:t>Enable record auto-numbering</w:t>
      </w:r>
    </w:p>
    <w:p w14:paraId="20C61AA2" w14:textId="7F617706" w:rsidR="00DE5E11" w:rsidRPr="002946E8" w:rsidRDefault="00DE5E11" w:rsidP="001A4F4B">
      <w:pPr>
        <w:numPr>
          <w:ilvl w:val="0"/>
          <w:numId w:val="12"/>
        </w:numPr>
        <w:ind w:left="450"/>
        <w:rPr>
          <w:rFonts w:cstheme="minorHAnsi"/>
          <w:lang w:bidi="en-US"/>
        </w:rPr>
      </w:pPr>
      <w:r w:rsidRPr="002946E8">
        <w:rPr>
          <w:rFonts w:cstheme="minorHAnsi"/>
          <w:lang w:bidi="en-US"/>
        </w:rPr>
        <w:t>Create a new record – this will become your first record</w:t>
      </w:r>
    </w:p>
    <w:p w14:paraId="6AF86AFA" w14:textId="51F89017" w:rsidR="00DE5E11" w:rsidRPr="002946E8" w:rsidRDefault="00DE5E11" w:rsidP="001A4F4B">
      <w:pPr>
        <w:numPr>
          <w:ilvl w:val="0"/>
          <w:numId w:val="12"/>
        </w:numPr>
        <w:ind w:left="450"/>
        <w:rPr>
          <w:rFonts w:cstheme="minorHAnsi"/>
          <w:lang w:bidi="en-US"/>
        </w:rPr>
      </w:pPr>
      <w:r w:rsidRPr="002946E8">
        <w:rPr>
          <w:rFonts w:cstheme="minorHAnsi"/>
          <w:lang w:bidi="en-US"/>
        </w:rPr>
        <w:t>Delete the dummy record</w:t>
      </w:r>
    </w:p>
    <w:p w14:paraId="70942CCB" w14:textId="65FEDF39" w:rsidR="00E40A44" w:rsidRPr="002946E8" w:rsidRDefault="00E40A44" w:rsidP="00F71C4B">
      <w:pPr>
        <w:rPr>
          <w:rFonts w:cstheme="minorHAnsi"/>
          <w:lang w:bidi="en-US"/>
        </w:rPr>
      </w:pPr>
      <w:r w:rsidRPr="002946E8">
        <w:rPr>
          <w:rFonts w:cstheme="minorHAnsi"/>
          <w:lang w:bidi="en-US"/>
        </w:rPr>
        <w:t>For example, if you want your first record to be numbered 1001, disable record auto-numbering, add a record with id=1000, enable record auto-numbering, create another new record (id=1001 will be assigned), then delete record 1000.</w:t>
      </w:r>
    </w:p>
    <w:p w14:paraId="7F875596" w14:textId="77777777" w:rsidR="00E40A44" w:rsidRPr="00F71C4B" w:rsidRDefault="00E40A44" w:rsidP="00136B9F">
      <w:pPr>
        <w:pStyle w:val="Heading4"/>
        <w:jc w:val="both"/>
        <w:rPr>
          <w:rFonts w:asciiTheme="minorHAnsi" w:hAnsiTheme="minorHAnsi" w:cstheme="minorHAnsi"/>
          <w:i w:val="0"/>
          <w:iCs w:val="0"/>
          <w:color w:val="1C6183"/>
          <w:sz w:val="24"/>
          <w:szCs w:val="24"/>
          <w:lang w:bidi="en-US"/>
        </w:rPr>
      </w:pPr>
      <w:bookmarkStart w:id="58" w:name="_Toc122435505"/>
      <w:r w:rsidRPr="00F71C4B">
        <w:rPr>
          <w:rFonts w:asciiTheme="minorHAnsi" w:hAnsiTheme="minorHAnsi" w:cstheme="minorHAnsi"/>
          <w:i w:val="0"/>
          <w:iCs w:val="0"/>
          <w:color w:val="1C6183"/>
          <w:sz w:val="24"/>
          <w:szCs w:val="24"/>
          <w:lang w:bidi="en-US"/>
        </w:rPr>
        <w:t>Manually Assign a Record Identifier</w:t>
      </w:r>
      <w:bookmarkEnd w:id="58"/>
    </w:p>
    <w:p w14:paraId="05EB66CA" w14:textId="77777777" w:rsidR="00E40A44" w:rsidRPr="00BB5693" w:rsidRDefault="00E40A44" w:rsidP="00136B9F">
      <w:pPr>
        <w:jc w:val="both"/>
        <w:rPr>
          <w:rFonts w:cstheme="minorHAnsi"/>
          <w:lang w:bidi="en-US"/>
        </w:rPr>
      </w:pPr>
      <w:r w:rsidRPr="002946E8">
        <w:rPr>
          <w:rFonts w:cstheme="minorHAnsi"/>
          <w:lang w:bidi="en-US"/>
        </w:rPr>
        <w:t>To manually assign the record identifier for your project, go to Project Setup and in the section ‘Enable optional modules and customizations’, click on the Disable</w:t>
      </w:r>
      <w:r w:rsidRPr="00BB5693">
        <w:rPr>
          <w:rFonts w:cstheme="minorHAnsi"/>
          <w:lang w:bidi="en-US"/>
        </w:rPr>
        <w:t xml:space="preserve"> button next to ‘Auto-numbering for records.’</w:t>
      </w:r>
    </w:p>
    <w:p w14:paraId="32D2FA46" w14:textId="77777777" w:rsidR="00E40A44" w:rsidRPr="00BB5693" w:rsidRDefault="00E40A44" w:rsidP="00136B9F">
      <w:pPr>
        <w:jc w:val="both"/>
        <w:rPr>
          <w:rFonts w:cstheme="minorHAnsi"/>
          <w:lang w:bidi="en-US"/>
        </w:rPr>
      </w:pPr>
      <w:r w:rsidRPr="00BB5693">
        <w:rPr>
          <w:rFonts w:cstheme="minorHAnsi"/>
          <w:lang w:bidi="en-US"/>
        </w:rPr>
        <w:t>When you go to Add/Edit records, you will see this (instead of the ‘Add record’ button:</w:t>
      </w:r>
    </w:p>
    <w:p w14:paraId="62D80D52" w14:textId="4730AFF0" w:rsidR="00E40A44" w:rsidRPr="00BB5693" w:rsidRDefault="0015659E" w:rsidP="00136B9F">
      <w:pPr>
        <w:jc w:val="both"/>
        <w:rPr>
          <w:rFonts w:cstheme="minorHAnsi"/>
          <w:lang w:bidi="en-US"/>
        </w:rPr>
      </w:pPr>
      <w:r>
        <w:rPr>
          <w:noProof/>
        </w:rPr>
        <w:drawing>
          <wp:inline distT="0" distB="0" distL="0" distR="0" wp14:anchorId="31DA598A" wp14:editId="128AF88F">
            <wp:extent cx="6648450" cy="741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648450" cy="741680"/>
                    </a:xfrm>
                    <a:prstGeom prst="rect">
                      <a:avLst/>
                    </a:prstGeom>
                  </pic:spPr>
                </pic:pic>
              </a:graphicData>
            </a:graphic>
          </wp:inline>
        </w:drawing>
      </w:r>
    </w:p>
    <w:p w14:paraId="7EE79BD4" w14:textId="77777777" w:rsidR="00E40A44" w:rsidRPr="00BB5693" w:rsidRDefault="00E40A44" w:rsidP="00136B9F">
      <w:pPr>
        <w:jc w:val="both"/>
        <w:rPr>
          <w:rFonts w:cstheme="minorHAnsi"/>
          <w:lang w:bidi="en-US"/>
        </w:rPr>
      </w:pPr>
      <w:r w:rsidRPr="00BB5693">
        <w:rPr>
          <w:rFonts w:cstheme="minorHAnsi"/>
          <w:lang w:bidi="en-US"/>
        </w:rPr>
        <w:t>Enter the identifier you wish to use for the record and hit ‘enter.’</w:t>
      </w:r>
    </w:p>
    <w:p w14:paraId="662EF678" w14:textId="0CF6E677" w:rsidR="008918A1" w:rsidRPr="00BB5693" w:rsidRDefault="00E40A44" w:rsidP="00136B9F">
      <w:pPr>
        <w:jc w:val="both"/>
        <w:rPr>
          <w:rFonts w:cstheme="minorHAnsi"/>
          <w:lang w:bidi="en-US"/>
        </w:rPr>
      </w:pPr>
      <w:r w:rsidRPr="00BB5693">
        <w:rPr>
          <w:rFonts w:cstheme="minorHAnsi"/>
          <w:lang w:bidi="en-US"/>
        </w:rPr>
        <w:t xml:space="preserve">Please note: the </w:t>
      </w:r>
      <w:r w:rsidR="006C4A3A">
        <w:rPr>
          <w:rFonts w:cstheme="minorHAnsi"/>
          <w:lang w:bidi="en-US"/>
        </w:rPr>
        <w:t>D</w:t>
      </w:r>
      <w:r w:rsidRPr="00BB5693">
        <w:rPr>
          <w:rFonts w:cstheme="minorHAnsi"/>
          <w:lang w:bidi="en-US"/>
        </w:rPr>
        <w:t>isable button will not be clickable if you already have records in your project or if the first instrument in your project is a survey.</w:t>
      </w:r>
    </w:p>
    <w:p w14:paraId="7A5A9042" w14:textId="52D4901C" w:rsidR="008918A1" w:rsidRPr="00F71C4B" w:rsidRDefault="008918A1" w:rsidP="00136B9F">
      <w:pPr>
        <w:pStyle w:val="Heading3"/>
        <w:jc w:val="both"/>
        <w:rPr>
          <w:rFonts w:asciiTheme="minorHAnsi" w:hAnsiTheme="minorHAnsi" w:cstheme="minorHAnsi"/>
          <w:color w:val="1C6183"/>
          <w:lang w:bidi="en-US"/>
        </w:rPr>
      </w:pPr>
      <w:bookmarkStart w:id="59" w:name="_Toc122435506"/>
      <w:bookmarkStart w:id="60" w:name="_Toc123249902"/>
      <w:r w:rsidRPr="00F71C4B">
        <w:rPr>
          <w:rFonts w:asciiTheme="minorHAnsi" w:hAnsiTheme="minorHAnsi" w:cstheme="minorHAnsi"/>
          <w:color w:val="1C6183"/>
          <w:lang w:bidi="en-US"/>
        </w:rPr>
        <w:t>Scheduling Module (longitudinal only)</w:t>
      </w:r>
      <w:bookmarkEnd w:id="59"/>
      <w:bookmarkEnd w:id="60"/>
    </w:p>
    <w:p w14:paraId="3611F599" w14:textId="288F97C3" w:rsidR="008918A1" w:rsidRPr="00F71C4B" w:rsidRDefault="008918A1" w:rsidP="00136B9F">
      <w:pPr>
        <w:jc w:val="both"/>
        <w:rPr>
          <w:rFonts w:cstheme="minorHAnsi"/>
          <w:lang w:bidi="en-US"/>
        </w:rPr>
      </w:pPr>
      <w:r w:rsidRPr="00BB5693">
        <w:rPr>
          <w:rFonts w:cstheme="minorHAnsi"/>
          <w:lang w:bidi="en-US"/>
        </w:rPr>
        <w:t xml:space="preserve">The scheduling module can generate schedules for your project calendar that are auto-generated from project-defined events (e.g., visits, time-points). Scheduling is only available for projects using longitudinal data collection. To enable the scheduling module, your project needs to be enabled as a longitudinal project (under Step 1 on the Project Setup tab.) You can then click the enable button next to the Scheduling module in Step 3 of the Project Setup </w:t>
      </w:r>
      <w:r w:rsidRPr="00BB5693">
        <w:rPr>
          <w:rFonts w:cstheme="minorHAnsi"/>
          <w:lang w:bidi="en-US"/>
        </w:rPr>
        <w:lastRenderedPageBreak/>
        <w:t xml:space="preserve">tab. For further information, see the </w:t>
      </w:r>
      <w:hyperlink w:anchor="_Scheduling" w:history="1">
        <w:r w:rsidRPr="00BB5693">
          <w:rPr>
            <w:rStyle w:val="Hyperlink"/>
            <w:rFonts w:cstheme="minorHAnsi"/>
            <w:lang w:bidi="en-US"/>
          </w:rPr>
          <w:t>Scheduling section</w:t>
        </w:r>
      </w:hyperlink>
      <w:r w:rsidRPr="00BB5693">
        <w:rPr>
          <w:rFonts w:cstheme="minorHAnsi"/>
          <w:lang w:bidi="en-US"/>
        </w:rPr>
        <w:t xml:space="preserve"> of this User Guide. For further information, you can click on the question mark next to the module on the Project Setup page or search the Help &amp; FAQ tab.</w:t>
      </w:r>
    </w:p>
    <w:p w14:paraId="6A07C905" w14:textId="421FC708" w:rsidR="008918A1" w:rsidRPr="00F71C4B" w:rsidRDefault="008918A1" w:rsidP="00136B9F">
      <w:pPr>
        <w:pStyle w:val="Heading3"/>
        <w:jc w:val="both"/>
        <w:rPr>
          <w:rFonts w:asciiTheme="minorHAnsi" w:hAnsiTheme="minorHAnsi" w:cstheme="minorHAnsi"/>
          <w:color w:val="1C6183"/>
          <w:lang w:bidi="en-US"/>
        </w:rPr>
      </w:pPr>
      <w:bookmarkStart w:id="61" w:name="_Toc122435507"/>
      <w:bookmarkStart w:id="62" w:name="_Toc123249903"/>
      <w:r w:rsidRPr="00F71C4B">
        <w:rPr>
          <w:rFonts w:asciiTheme="minorHAnsi" w:hAnsiTheme="minorHAnsi" w:cstheme="minorHAnsi"/>
          <w:color w:val="1C6183"/>
          <w:lang w:bidi="en-US"/>
        </w:rPr>
        <w:t>Randomization Module</w:t>
      </w:r>
      <w:bookmarkEnd w:id="61"/>
      <w:bookmarkEnd w:id="62"/>
    </w:p>
    <w:p w14:paraId="6BAFF4CB" w14:textId="31228C00" w:rsidR="004B5806" w:rsidRPr="00BB5693" w:rsidRDefault="008918A1" w:rsidP="00136B9F">
      <w:pPr>
        <w:jc w:val="both"/>
        <w:rPr>
          <w:rFonts w:cstheme="minorHAnsi"/>
          <w:lang w:bidi="en-US"/>
        </w:rPr>
      </w:pPr>
      <w:r w:rsidRPr="00BB5693">
        <w:rPr>
          <w:rFonts w:cstheme="minorHAnsi"/>
          <w:lang w:bidi="en-US"/>
        </w:rPr>
        <w:t>Randomization is a process that assigns participants/subjects by chance (rather than by choice) into specific groups, typically for clinical research and clinical trials. This is considered an advanced feature so no further instructions will be available here. For further information, you can click on the question mark next to the module on the Project Setup page or search the Help &amp; FAQ tab.</w:t>
      </w:r>
    </w:p>
    <w:p w14:paraId="584F0755" w14:textId="0003399F" w:rsidR="008918A1" w:rsidRPr="00F71C4B" w:rsidRDefault="00797ADC" w:rsidP="00136B9F">
      <w:pPr>
        <w:pStyle w:val="Heading3"/>
        <w:jc w:val="both"/>
        <w:rPr>
          <w:rFonts w:asciiTheme="minorHAnsi" w:hAnsiTheme="minorHAnsi" w:cstheme="minorHAnsi"/>
          <w:color w:val="1C6183"/>
          <w:lang w:bidi="en-US"/>
        </w:rPr>
      </w:pPr>
      <w:bookmarkStart w:id="63" w:name="_Designate_an_Email"/>
      <w:bookmarkStart w:id="64" w:name="_Toc122435508"/>
      <w:bookmarkStart w:id="65" w:name="_Toc123249904"/>
      <w:bookmarkEnd w:id="63"/>
      <w:r>
        <w:rPr>
          <w:rFonts w:asciiTheme="minorHAnsi" w:hAnsiTheme="minorHAnsi" w:cstheme="minorHAnsi"/>
          <w:color w:val="1C6183"/>
          <w:lang w:bidi="en-US"/>
        </w:rPr>
        <w:br/>
      </w:r>
      <w:r w:rsidR="004B5806" w:rsidRPr="00F71C4B">
        <w:rPr>
          <w:rFonts w:asciiTheme="minorHAnsi" w:hAnsiTheme="minorHAnsi" w:cstheme="minorHAnsi"/>
          <w:color w:val="1C6183"/>
          <w:lang w:bidi="en-US"/>
        </w:rPr>
        <w:t>Designate an Email Field for Sending Survey Invitations</w:t>
      </w:r>
      <w:bookmarkEnd w:id="64"/>
      <w:bookmarkEnd w:id="65"/>
    </w:p>
    <w:p w14:paraId="6AD91DD2" w14:textId="77777777" w:rsidR="004B5806" w:rsidRPr="00BB5693" w:rsidRDefault="004B5806" w:rsidP="00136B9F">
      <w:pPr>
        <w:jc w:val="both"/>
        <w:rPr>
          <w:rFonts w:cstheme="minorHAnsi"/>
          <w:lang w:bidi="en-US"/>
        </w:rPr>
      </w:pPr>
      <w:r w:rsidRPr="00BB5693">
        <w:rPr>
          <w:rFonts w:cstheme="minorHAnsi"/>
          <w:lang w:bidi="en-US"/>
        </w:rPr>
        <w:t>Enabled for use with Automated Survey Invitations or participant lists built via data entry form. Requires there to be a field within your project that is validated as an email field.</w:t>
      </w:r>
    </w:p>
    <w:p w14:paraId="2659E83E" w14:textId="6B183D3C" w:rsidR="004B5806" w:rsidRPr="00BB5693" w:rsidRDefault="004B5806" w:rsidP="00136B9F">
      <w:pPr>
        <w:jc w:val="both"/>
        <w:rPr>
          <w:rFonts w:cstheme="minorHAnsi"/>
          <w:lang w:bidi="en-US"/>
        </w:rPr>
      </w:pPr>
      <w:r w:rsidRPr="00BB5693">
        <w:rPr>
          <w:rFonts w:cstheme="minorHAnsi"/>
          <w:lang w:bidi="en-US"/>
        </w:rPr>
        <w:t>If you have a survey that you would like to have available via a public survey link (e.g. you don’t know the email addresses of the potential respondents) but then want to send a subsequent survey to the same respondents, this is a helpful feature. It requires you to request the respondent’s email address in the first survey. Then, when you use the ‘designate an email field’ module, you are telling REDCap that the email address captured in that initial survey is the email address that you want the subsequent surveys sent to. When participants complete the first survey, their email addresses will pre-populate the Participant Lists and will allow you to send additional surveys for the same record.</w:t>
      </w:r>
      <w:r w:rsidRPr="00BB5693">
        <w:rPr>
          <w:rFonts w:eastAsia="Calibri" w:cstheme="minorHAnsi"/>
          <w:lang w:bidi="en-US"/>
        </w:rPr>
        <w:t xml:space="preserve"> </w:t>
      </w:r>
      <w:r w:rsidRPr="00BB5693">
        <w:rPr>
          <w:rFonts w:cstheme="minorHAnsi"/>
          <w:lang w:bidi="en-US"/>
        </w:rPr>
        <w:t>E</w:t>
      </w:r>
    </w:p>
    <w:p w14:paraId="622F5C2D" w14:textId="2AFF7D42" w:rsidR="004B5806" w:rsidRPr="00BB5693" w:rsidRDefault="004B5806" w:rsidP="00136B9F">
      <w:pPr>
        <w:jc w:val="both"/>
        <w:rPr>
          <w:rFonts w:cstheme="minorHAnsi"/>
          <w:lang w:bidi="en-US"/>
        </w:rPr>
      </w:pPr>
      <w:r w:rsidRPr="00BB5693">
        <w:rPr>
          <w:rFonts w:cstheme="minorHAnsi"/>
          <w:lang w:bidi="en-US"/>
        </w:rPr>
        <w:t>Enabling this feature also automates the sending of survey confirmation emails (rather than relying on the survey participant to enter their email address on the survey completion screen to receive the confirmation email.)</w:t>
      </w:r>
    </w:p>
    <w:p w14:paraId="4DF01964" w14:textId="063B26AF" w:rsidR="004B5806" w:rsidRPr="00BB5693" w:rsidRDefault="004B5806" w:rsidP="00136B9F">
      <w:pPr>
        <w:jc w:val="both"/>
        <w:rPr>
          <w:rFonts w:cstheme="minorHAnsi"/>
          <w:lang w:bidi="en-US"/>
        </w:rPr>
      </w:pPr>
      <w:r w:rsidRPr="00BB5693">
        <w:rPr>
          <w:rFonts w:cstheme="minorHAnsi"/>
          <w:lang w:bidi="en-US"/>
        </w:rPr>
        <w:t>Note: This feature should only be used if it is ok that survey responses are not anonymous.</w:t>
      </w:r>
    </w:p>
    <w:p w14:paraId="3206559F" w14:textId="644B8F8C" w:rsidR="004B5806" w:rsidRPr="00BB5693" w:rsidRDefault="004B5806" w:rsidP="00136B9F">
      <w:pPr>
        <w:jc w:val="both"/>
        <w:rPr>
          <w:rFonts w:cstheme="minorHAnsi"/>
          <w:lang w:bidi="en-US"/>
        </w:rPr>
      </w:pPr>
      <w:r w:rsidRPr="00BB5693">
        <w:rPr>
          <w:rFonts w:cstheme="minorHAnsi"/>
          <w:lang w:bidi="en-US"/>
        </w:rPr>
        <w:t>For further information, you can click on the question mark next to the module on the Project Setup page or search the Help &amp; FAQ tab.</w:t>
      </w:r>
    </w:p>
    <w:p w14:paraId="380F79EC" w14:textId="16C62F34" w:rsidR="004B5806" w:rsidRPr="00F71C4B" w:rsidRDefault="00797ADC" w:rsidP="00136B9F">
      <w:pPr>
        <w:pStyle w:val="Heading3"/>
        <w:jc w:val="both"/>
        <w:rPr>
          <w:rFonts w:asciiTheme="minorHAnsi" w:hAnsiTheme="minorHAnsi" w:cstheme="minorHAnsi"/>
          <w:color w:val="1C6183"/>
          <w:lang w:bidi="en-US"/>
        </w:rPr>
      </w:pPr>
      <w:bookmarkStart w:id="66" w:name="_Toc122435509"/>
      <w:bookmarkStart w:id="67" w:name="_Toc123249905"/>
      <w:r>
        <w:rPr>
          <w:rFonts w:asciiTheme="minorHAnsi" w:hAnsiTheme="minorHAnsi" w:cstheme="minorHAnsi"/>
          <w:color w:val="1C6183"/>
          <w:lang w:bidi="en-US"/>
        </w:rPr>
        <w:br/>
      </w:r>
      <w:r w:rsidR="004B5806" w:rsidRPr="00F71C4B">
        <w:rPr>
          <w:rFonts w:asciiTheme="minorHAnsi" w:hAnsiTheme="minorHAnsi" w:cstheme="minorHAnsi"/>
          <w:color w:val="1C6183"/>
          <w:lang w:bidi="en-US"/>
        </w:rPr>
        <w:t>Additional Customizations</w:t>
      </w:r>
      <w:bookmarkEnd w:id="66"/>
      <w:bookmarkEnd w:id="67"/>
    </w:p>
    <w:p w14:paraId="579FFFE5" w14:textId="0DC5EC5E" w:rsidR="009563F0" w:rsidRPr="00BB5693" w:rsidRDefault="009563F0" w:rsidP="00136B9F">
      <w:pPr>
        <w:jc w:val="both"/>
        <w:rPr>
          <w:rFonts w:cstheme="minorHAnsi"/>
          <w:lang w:bidi="en-US"/>
        </w:rPr>
      </w:pPr>
      <w:r w:rsidRPr="00BB5693">
        <w:rPr>
          <w:rFonts w:cstheme="minorHAnsi"/>
          <w:lang w:bidi="en-US"/>
        </w:rPr>
        <w:t>There are additional features in RECap that can be customized. Select the “Additional customizations” tab and you will get a list of options</w:t>
      </w:r>
      <w:r w:rsidR="007A5454" w:rsidRPr="00BB5693">
        <w:rPr>
          <w:rFonts w:cstheme="minorHAnsi"/>
          <w:lang w:bidi="en-US"/>
        </w:rPr>
        <w:t>:</w:t>
      </w:r>
    </w:p>
    <w:p w14:paraId="594F0BF7" w14:textId="4C0D9856" w:rsidR="004B5806" w:rsidRPr="001C069A" w:rsidRDefault="00797ADC" w:rsidP="00136B9F">
      <w:pPr>
        <w:pStyle w:val="Heading4"/>
        <w:jc w:val="both"/>
        <w:rPr>
          <w:rFonts w:asciiTheme="minorHAnsi" w:hAnsiTheme="minorHAnsi" w:cstheme="minorHAnsi"/>
          <w:i w:val="0"/>
          <w:iCs w:val="0"/>
          <w:color w:val="1C6183"/>
          <w:sz w:val="24"/>
          <w:szCs w:val="24"/>
          <w:lang w:bidi="en-US"/>
        </w:rPr>
      </w:pPr>
      <w:bookmarkStart w:id="68" w:name="_Set_a_Custom"/>
      <w:bookmarkStart w:id="69" w:name="_Toc122435510"/>
      <w:bookmarkEnd w:id="68"/>
      <w:r>
        <w:rPr>
          <w:rFonts w:asciiTheme="minorHAnsi" w:hAnsiTheme="minorHAnsi" w:cstheme="minorHAnsi"/>
          <w:i w:val="0"/>
          <w:iCs w:val="0"/>
          <w:color w:val="1C6183"/>
          <w:sz w:val="24"/>
          <w:szCs w:val="24"/>
          <w:lang w:bidi="en-US"/>
        </w:rPr>
        <w:br/>
      </w:r>
      <w:r w:rsidR="00E40A44" w:rsidRPr="001C069A">
        <w:rPr>
          <w:rFonts w:asciiTheme="minorHAnsi" w:hAnsiTheme="minorHAnsi" w:cstheme="minorHAnsi"/>
          <w:i w:val="0"/>
          <w:iCs w:val="0"/>
          <w:color w:val="1C6183"/>
          <w:sz w:val="24"/>
          <w:szCs w:val="24"/>
          <w:lang w:bidi="en-US"/>
        </w:rPr>
        <w:t>Set a Custom Record Label</w:t>
      </w:r>
      <w:bookmarkEnd w:id="69"/>
    </w:p>
    <w:p w14:paraId="488ADCA5" w14:textId="24456B68" w:rsidR="00E40A44" w:rsidRPr="00BB5693" w:rsidRDefault="00E40A44" w:rsidP="00136B9F">
      <w:pPr>
        <w:jc w:val="both"/>
        <w:rPr>
          <w:rFonts w:cstheme="minorHAnsi"/>
          <w:lang w:bidi="en-US"/>
        </w:rPr>
      </w:pPr>
      <w:r w:rsidRPr="00BB5693">
        <w:rPr>
          <w:rFonts w:cstheme="minorHAnsi"/>
          <w:lang w:bidi="en-US"/>
        </w:rPr>
        <w:t>This tool assists you in identifying what is contained in a record (most commonly, the name of the person to whom the record belongs) when looking at a list of records (e.g. from the list of records on Add/Edit records or the Record Status Dashboard.) For instance, if you collect a person’s name in the project, you could set a custom record label to see that person’s name next to the record identifier. This will be visible via the add/edit records and record status dashboard as well as at the top of the form/survey. That way, you don’t have to open up the record to see who it belongs to.</w:t>
      </w:r>
    </w:p>
    <w:p w14:paraId="123F7E96" w14:textId="70A95024" w:rsidR="00E40A44" w:rsidRPr="00BB5693" w:rsidRDefault="00E40A44" w:rsidP="00136B9F">
      <w:pPr>
        <w:jc w:val="both"/>
        <w:rPr>
          <w:rFonts w:cstheme="minorHAnsi"/>
          <w:lang w:bidi="en-US"/>
        </w:rPr>
      </w:pPr>
      <w:r w:rsidRPr="00BB5693">
        <w:rPr>
          <w:rFonts w:cstheme="minorHAnsi"/>
          <w:lang w:bidi="en-US"/>
        </w:rPr>
        <w:t>To set a custom record label, go to the Project Setup page and under ‘Enable Optional Modules and Customizations’ click on “Additional Customizations”.</w:t>
      </w:r>
    </w:p>
    <w:p w14:paraId="4587A313" w14:textId="09C3E3C3" w:rsidR="00E40A44" w:rsidRPr="00BB5693" w:rsidRDefault="00C84B0C" w:rsidP="00136B9F">
      <w:pPr>
        <w:jc w:val="both"/>
        <w:rPr>
          <w:rFonts w:cstheme="minorHAnsi"/>
          <w:lang w:bidi="en-US"/>
        </w:rPr>
      </w:pPr>
      <w:r w:rsidRPr="00BB5693">
        <w:rPr>
          <w:rFonts w:cstheme="minorHAnsi"/>
          <w:noProof/>
          <w:lang w:bidi="en-US"/>
        </w:rPr>
        <w:lastRenderedPageBreak/>
        <w:drawing>
          <wp:anchor distT="0" distB="0" distL="114300" distR="114300" simplePos="0" relativeHeight="251658286" behindDoc="1" locked="0" layoutInCell="1" allowOverlap="1" wp14:anchorId="2F0EF65D" wp14:editId="02CC0D50">
            <wp:simplePos x="0" y="0"/>
            <wp:positionH relativeFrom="margin">
              <wp:align>center</wp:align>
            </wp:positionH>
            <wp:positionV relativeFrom="paragraph">
              <wp:posOffset>9525</wp:posOffset>
            </wp:positionV>
            <wp:extent cx="4943475" cy="2362835"/>
            <wp:effectExtent l="0" t="0" r="9525" b="0"/>
            <wp:wrapTight wrapText="bothSides">
              <wp:wrapPolygon edited="0">
                <wp:start x="0" y="0"/>
                <wp:lineTo x="0" y="21420"/>
                <wp:lineTo x="21558" y="21420"/>
                <wp:lineTo x="21558" y="0"/>
                <wp:lineTo x="0" y="0"/>
              </wp:wrapPolygon>
            </wp:wrapTight>
            <wp:docPr id="119" name="Picture 1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Picture 104" descr="Graphical user interface, text, application, email&#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4943475" cy="2362835"/>
                    </a:xfrm>
                    <a:prstGeom prst="rect">
                      <a:avLst/>
                    </a:prstGeom>
                  </pic:spPr>
                </pic:pic>
              </a:graphicData>
            </a:graphic>
            <wp14:sizeRelH relativeFrom="page">
              <wp14:pctWidth>0</wp14:pctWidth>
            </wp14:sizeRelH>
            <wp14:sizeRelV relativeFrom="page">
              <wp14:pctHeight>0</wp14:pctHeight>
            </wp14:sizeRelV>
          </wp:anchor>
        </w:drawing>
      </w:r>
    </w:p>
    <w:p w14:paraId="2F82B4BF" w14:textId="698E28F0" w:rsidR="00C84B0C" w:rsidRDefault="00C84B0C" w:rsidP="00136B9F">
      <w:pPr>
        <w:jc w:val="both"/>
        <w:rPr>
          <w:rFonts w:cstheme="minorHAnsi"/>
          <w:lang w:bidi="en-US"/>
        </w:rPr>
      </w:pPr>
    </w:p>
    <w:p w14:paraId="36BFECDA" w14:textId="5AC9A065" w:rsidR="00C84B0C" w:rsidRDefault="00C84B0C" w:rsidP="00136B9F">
      <w:pPr>
        <w:jc w:val="both"/>
        <w:rPr>
          <w:rFonts w:cstheme="minorHAnsi"/>
          <w:lang w:bidi="en-US"/>
        </w:rPr>
      </w:pPr>
    </w:p>
    <w:p w14:paraId="7B50A9D2" w14:textId="1FA1C97D" w:rsidR="00C84B0C" w:rsidRDefault="00C84B0C" w:rsidP="00136B9F">
      <w:pPr>
        <w:jc w:val="both"/>
        <w:rPr>
          <w:rFonts w:cstheme="minorHAnsi"/>
          <w:lang w:bidi="en-US"/>
        </w:rPr>
      </w:pPr>
    </w:p>
    <w:p w14:paraId="0AF473BB" w14:textId="7857ABBD" w:rsidR="00C84B0C" w:rsidRDefault="00C84B0C" w:rsidP="00136B9F">
      <w:pPr>
        <w:jc w:val="both"/>
        <w:rPr>
          <w:rFonts w:cstheme="minorHAnsi"/>
          <w:lang w:bidi="en-US"/>
        </w:rPr>
      </w:pPr>
    </w:p>
    <w:p w14:paraId="636CB6BD" w14:textId="097E99EB" w:rsidR="00C84B0C" w:rsidRDefault="00C84B0C" w:rsidP="00136B9F">
      <w:pPr>
        <w:jc w:val="both"/>
        <w:rPr>
          <w:rFonts w:cstheme="minorHAnsi"/>
          <w:lang w:bidi="en-US"/>
        </w:rPr>
      </w:pPr>
    </w:p>
    <w:p w14:paraId="34A327A9" w14:textId="2389FE48" w:rsidR="00C84B0C" w:rsidRDefault="00C84B0C" w:rsidP="00136B9F">
      <w:pPr>
        <w:jc w:val="both"/>
        <w:rPr>
          <w:rFonts w:cstheme="minorHAnsi"/>
          <w:lang w:bidi="en-US"/>
        </w:rPr>
      </w:pPr>
    </w:p>
    <w:p w14:paraId="0355E9AC" w14:textId="05F9BD9A" w:rsidR="00C84B0C" w:rsidRDefault="00C84B0C" w:rsidP="00136B9F">
      <w:pPr>
        <w:jc w:val="both"/>
        <w:rPr>
          <w:rFonts w:cstheme="minorHAnsi"/>
          <w:lang w:bidi="en-US"/>
        </w:rPr>
      </w:pPr>
    </w:p>
    <w:p w14:paraId="0F8C6133" w14:textId="21B41350" w:rsidR="00C84B0C" w:rsidRDefault="00C84B0C" w:rsidP="00136B9F">
      <w:pPr>
        <w:jc w:val="both"/>
        <w:rPr>
          <w:rFonts w:cstheme="minorHAnsi"/>
          <w:lang w:bidi="en-US"/>
        </w:rPr>
      </w:pPr>
    </w:p>
    <w:p w14:paraId="64839831" w14:textId="5C4B9F3C" w:rsidR="00B47FE6" w:rsidRPr="00BB5693" w:rsidRDefault="00E40A44" w:rsidP="00136B9F">
      <w:pPr>
        <w:jc w:val="both"/>
        <w:rPr>
          <w:rFonts w:cstheme="minorHAnsi"/>
          <w:lang w:bidi="en-US"/>
        </w:rPr>
      </w:pPr>
      <w:r w:rsidRPr="00BB5693">
        <w:rPr>
          <w:rFonts w:cstheme="minorHAnsi"/>
          <w:lang w:bidi="en-US"/>
        </w:rPr>
        <w:t>Tick the box and then put the variable names in square brackets that you wish to see next to the record identifier. In the above example, the variable name ‘fn’ captures the first name and the variable name ‘ln’ captures the last name.</w:t>
      </w:r>
      <w:r w:rsidR="001C069A">
        <w:rPr>
          <w:rFonts w:cstheme="minorHAnsi"/>
          <w:lang w:bidi="en-US"/>
        </w:rPr>
        <w:br/>
      </w:r>
      <w:r w:rsidR="001C069A">
        <w:rPr>
          <w:rFonts w:cstheme="minorHAnsi"/>
          <w:lang w:bidi="en-US"/>
        </w:rPr>
        <w:br/>
      </w:r>
      <w:r w:rsidRPr="00BB5693">
        <w:rPr>
          <w:rFonts w:cstheme="minorHAnsi"/>
          <w:lang w:bidi="en-US"/>
        </w:rPr>
        <w:t>Instead of this:</w:t>
      </w:r>
    </w:p>
    <w:p w14:paraId="3AE7A0C0" w14:textId="4098EADC" w:rsidR="00E40A44" w:rsidRPr="00BB5693" w:rsidRDefault="007A5454" w:rsidP="004F5EC8">
      <w:pPr>
        <w:jc w:val="center"/>
        <w:rPr>
          <w:rFonts w:cstheme="minorHAnsi"/>
          <w:lang w:bidi="en-US"/>
        </w:rPr>
      </w:pPr>
      <w:r w:rsidRPr="00BB5693">
        <w:rPr>
          <w:rFonts w:cstheme="minorHAnsi"/>
          <w:noProof/>
          <w:lang w:bidi="en-US"/>
        </w:rPr>
        <w:drawing>
          <wp:inline distT="0" distB="0" distL="0" distR="0" wp14:anchorId="1BE9E0A2" wp14:editId="4576BF15">
            <wp:extent cx="4310743" cy="2765990"/>
            <wp:effectExtent l="0" t="0" r="0" b="0"/>
            <wp:docPr id="120" name="Picture 1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Table&#10;&#10;Description automatically generated"/>
                    <pic:cNvPicPr/>
                  </pic:nvPicPr>
                  <pic:blipFill>
                    <a:blip r:embed="rId26"/>
                    <a:stretch>
                      <a:fillRect/>
                    </a:stretch>
                  </pic:blipFill>
                  <pic:spPr>
                    <a:xfrm>
                      <a:off x="0" y="0"/>
                      <a:ext cx="4369560" cy="2803730"/>
                    </a:xfrm>
                    <a:prstGeom prst="rect">
                      <a:avLst/>
                    </a:prstGeom>
                  </pic:spPr>
                </pic:pic>
              </a:graphicData>
            </a:graphic>
          </wp:inline>
        </w:drawing>
      </w:r>
    </w:p>
    <w:p w14:paraId="630EA703" w14:textId="76FC6630" w:rsidR="00E40A44" w:rsidRPr="00BB5693" w:rsidRDefault="00E40A44" w:rsidP="00136B9F">
      <w:pPr>
        <w:jc w:val="both"/>
        <w:rPr>
          <w:rFonts w:cstheme="minorHAnsi"/>
          <w:lang w:bidi="en-US"/>
        </w:rPr>
      </w:pPr>
      <w:r w:rsidRPr="00BB5693">
        <w:rPr>
          <w:rFonts w:cstheme="minorHAnsi"/>
          <w:lang w:bidi="en-US"/>
        </w:rPr>
        <w:t>You will see this:</w:t>
      </w:r>
    </w:p>
    <w:p w14:paraId="33527E7C" w14:textId="4C881559" w:rsidR="00E40A44" w:rsidRPr="00BB5693" w:rsidRDefault="007A5454" w:rsidP="004F5EC8">
      <w:pPr>
        <w:jc w:val="center"/>
        <w:rPr>
          <w:rFonts w:cstheme="minorHAnsi"/>
          <w:lang w:bidi="en-US"/>
        </w:rPr>
      </w:pPr>
      <w:r w:rsidRPr="00BB5693">
        <w:rPr>
          <w:rFonts w:cstheme="minorHAnsi"/>
          <w:noProof/>
          <w:lang w:bidi="en-US"/>
        </w:rPr>
        <w:lastRenderedPageBreak/>
        <w:drawing>
          <wp:inline distT="0" distB="0" distL="0" distR="0" wp14:anchorId="60CF405D" wp14:editId="56D37EC7">
            <wp:extent cx="4295375" cy="2297430"/>
            <wp:effectExtent l="0" t="0" r="0" b="0"/>
            <wp:docPr id="124" name="Picture 12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Table&#10;&#10;Description automatically generated"/>
                    <pic:cNvPicPr/>
                  </pic:nvPicPr>
                  <pic:blipFill>
                    <a:blip r:embed="rId27"/>
                    <a:stretch>
                      <a:fillRect/>
                    </a:stretch>
                  </pic:blipFill>
                  <pic:spPr>
                    <a:xfrm>
                      <a:off x="0" y="0"/>
                      <a:ext cx="4375256" cy="2340155"/>
                    </a:xfrm>
                    <a:prstGeom prst="rect">
                      <a:avLst/>
                    </a:prstGeom>
                  </pic:spPr>
                </pic:pic>
              </a:graphicData>
            </a:graphic>
          </wp:inline>
        </w:drawing>
      </w:r>
    </w:p>
    <w:p w14:paraId="7ECB3B54" w14:textId="14814ED2" w:rsidR="00E40A44" w:rsidRPr="00BB5693" w:rsidRDefault="00E40A44" w:rsidP="00136B9F">
      <w:pPr>
        <w:jc w:val="both"/>
        <w:rPr>
          <w:rFonts w:cstheme="minorHAnsi"/>
          <w:lang w:bidi="en-US"/>
        </w:rPr>
      </w:pPr>
    </w:p>
    <w:p w14:paraId="55AFEF03" w14:textId="78306D6D" w:rsidR="00E40A44" w:rsidRPr="00BB5693" w:rsidRDefault="002855B9" w:rsidP="00136B9F">
      <w:pPr>
        <w:jc w:val="both"/>
        <w:rPr>
          <w:rFonts w:cstheme="minorHAnsi"/>
          <w:lang w:bidi="en-US"/>
        </w:rPr>
      </w:pPr>
      <w:r>
        <w:rPr>
          <w:noProof/>
        </w:rPr>
        <w:pict w14:anchorId="455C1222">
          <v:shape id="Text Box 84" o:spid="_x0000_s1053" type="#_x0000_t202" style="position:absolute;left:0;text-align:left;margin-left:0;margin-top:-24.15pt;width:582.75pt;height:94.5pt;z-index:251658259;visibility:visible;mso-position-horizontal:center;mso-position-horizontal-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" fillcolor="white [3201]" stroked="f" strokeweight=".5pt">
            <v:textbox>
              <w:txbxContent>
                <w:p w14:paraId="26446513" w14:textId="2868968E" w:rsidR="007E4E44" w:rsidRPr="007E4E44" w:rsidRDefault="00770CEF" w:rsidP="007E4E44">
                  <w:pPr>
                    <w:shd w:val="clear" w:color="auto" w:fill="E5F6F9"/>
                    <w:jc w:val="center"/>
                    <w:rPr>
                      <w:b/>
                      <w:sz w:val="28"/>
                      <w:szCs w:val="28"/>
                    </w:rPr>
                  </w:pPr>
                  <w:r w:rsidRPr="007E4E44">
                    <w:rPr>
                      <w:b/>
                      <w:sz w:val="28"/>
                      <w:szCs w:val="28"/>
                    </w:rPr>
                    <w:t xml:space="preserve">Design Tip: </w:t>
                  </w:r>
                </w:p>
                <w:p w14:paraId="56B25873" w14:textId="5ED0AF4E" w:rsidR="00770CEF" w:rsidRDefault="00770CEF" w:rsidP="007E4E44">
                  <w:pPr>
                    <w:shd w:val="clear" w:color="auto" w:fill="E5F6F9"/>
                    <w:jc w:val="center"/>
                  </w:pPr>
                  <w:r w:rsidRPr="00E40A44">
                    <w:t xml:space="preserve">You may decide to set the custom record label sometime after you have designed the project, so you may not remember </w:t>
                  </w:r>
                  <w:r w:rsidR="001C069A">
                    <w:br/>
                  </w:r>
                  <w:r w:rsidRPr="00E40A44">
                    <w:t xml:space="preserve">what you called the variable that you want to see in the record label. In those cases, you can check your Codebook to </w:t>
                  </w:r>
                  <w:r w:rsidR="001C069A">
                    <w:br/>
                  </w:r>
                  <w:r w:rsidRPr="00E40A44">
                    <w:t xml:space="preserve">see what name you gave the variable. You can access your Codebook via the link on the left-hand navigation bar </w:t>
                  </w:r>
                  <w:r w:rsidR="007E4E44">
                    <w:br/>
                  </w:r>
                  <w:r w:rsidRPr="00E40A44">
                    <w:t>(under Project home and Design).</w:t>
                  </w:r>
                </w:p>
                <w:p w14:paraId="2BE944F0" w14:textId="77777777" w:rsidR="007E4E44" w:rsidRDefault="007E4E44" w:rsidP="007E4E44">
                  <w:pPr>
                    <w:shd w:val="clear" w:color="auto" w:fill="E5F6F9"/>
                    <w:jc w:val="center"/>
                  </w:pPr>
                </w:p>
                <w:p w14:paraId="643FAD69" w14:textId="77777777" w:rsidR="007E4E44" w:rsidRDefault="007E4E44" w:rsidP="007E4E44">
                  <w:pPr>
                    <w:shd w:val="clear" w:color="auto" w:fill="E5F6F9"/>
                    <w:jc w:val="center"/>
                  </w:pPr>
                </w:p>
                <w:p w14:paraId="01C8E46D" w14:textId="77777777" w:rsidR="007E4E44" w:rsidRDefault="007E4E44" w:rsidP="007E4E44">
                  <w:pPr>
                    <w:shd w:val="clear" w:color="auto" w:fill="E5F6F9"/>
                    <w:jc w:val="center"/>
                  </w:pPr>
                </w:p>
                <w:p w14:paraId="15A80319" w14:textId="77777777" w:rsidR="007E4E44" w:rsidRPr="00E40A44" w:rsidRDefault="007E4E44" w:rsidP="007E4E44">
                  <w:pPr>
                    <w:shd w:val="clear" w:color="auto" w:fill="E5F6F9"/>
                    <w:jc w:val="center"/>
                  </w:pPr>
                </w:p>
              </w:txbxContent>
            </v:textbox>
            <w10:wrap anchorx="margin"/>
          </v:shape>
        </w:pict>
      </w:r>
    </w:p>
    <w:p w14:paraId="59713CB3" w14:textId="196166B8" w:rsidR="00E40A44" w:rsidRPr="00BB5693" w:rsidRDefault="00E40A44" w:rsidP="00136B9F">
      <w:pPr>
        <w:jc w:val="both"/>
        <w:rPr>
          <w:rFonts w:cstheme="minorHAnsi"/>
          <w:lang w:bidi="en-US"/>
        </w:rPr>
      </w:pPr>
    </w:p>
    <w:p w14:paraId="5F8B2FB2" w14:textId="77777777" w:rsidR="00E40A44" w:rsidRPr="00BB5693" w:rsidRDefault="00E40A44" w:rsidP="00136B9F">
      <w:pPr>
        <w:jc w:val="both"/>
        <w:rPr>
          <w:rFonts w:cstheme="minorHAnsi"/>
          <w:lang w:bidi="en-US"/>
        </w:rPr>
      </w:pPr>
    </w:p>
    <w:p w14:paraId="7D31AC8B" w14:textId="77777777" w:rsidR="00B47FE6" w:rsidRPr="001C069A" w:rsidRDefault="00B47FE6" w:rsidP="00136B9F">
      <w:pPr>
        <w:pStyle w:val="Heading4"/>
        <w:jc w:val="both"/>
        <w:rPr>
          <w:rFonts w:asciiTheme="minorHAnsi" w:hAnsiTheme="minorHAnsi" w:cstheme="minorHAnsi"/>
          <w:i w:val="0"/>
          <w:iCs w:val="0"/>
          <w:sz w:val="24"/>
          <w:szCs w:val="24"/>
          <w:lang w:bidi="en-US"/>
        </w:rPr>
      </w:pPr>
    </w:p>
    <w:p w14:paraId="79B1A869" w14:textId="707568CE" w:rsidR="00E40A44" w:rsidRPr="001C069A" w:rsidRDefault="00E40A44" w:rsidP="00136B9F">
      <w:pPr>
        <w:pStyle w:val="Heading4"/>
        <w:jc w:val="both"/>
        <w:rPr>
          <w:rFonts w:asciiTheme="minorHAnsi" w:hAnsiTheme="minorHAnsi" w:cstheme="minorHAnsi"/>
          <w:i w:val="0"/>
          <w:iCs w:val="0"/>
          <w:color w:val="1C6183"/>
          <w:sz w:val="24"/>
          <w:szCs w:val="24"/>
          <w:lang w:bidi="en-US"/>
        </w:rPr>
      </w:pPr>
      <w:bookmarkStart w:id="70" w:name="_Toc122435511"/>
      <w:r w:rsidRPr="001C069A">
        <w:rPr>
          <w:rFonts w:asciiTheme="minorHAnsi" w:hAnsiTheme="minorHAnsi" w:cstheme="minorHAnsi"/>
          <w:i w:val="0"/>
          <w:iCs w:val="0"/>
          <w:color w:val="1C6183"/>
          <w:sz w:val="24"/>
          <w:szCs w:val="24"/>
          <w:lang w:bidi="en-US"/>
        </w:rPr>
        <w:t>Designate a Secondary Unique Field</w:t>
      </w:r>
      <w:bookmarkEnd w:id="70"/>
    </w:p>
    <w:p w14:paraId="2F96C1CD" w14:textId="68F1A541" w:rsidR="00E40A44" w:rsidRPr="00BB5693" w:rsidRDefault="00E40A44" w:rsidP="00136B9F">
      <w:pPr>
        <w:jc w:val="both"/>
        <w:rPr>
          <w:rFonts w:cstheme="minorHAnsi"/>
          <w:lang w:bidi="en-US"/>
        </w:rPr>
      </w:pPr>
      <w:r w:rsidRPr="00BB5693">
        <w:rPr>
          <w:rFonts w:cstheme="minorHAnsi"/>
          <w:lang w:bidi="en-US"/>
        </w:rPr>
        <w:t>A field in addition to the primary record identifier for which REDCap will ensure the uniqueness of all values. Values will also be included alongside the primary record identifier in the record selection lists</w:t>
      </w:r>
      <w:r w:rsidR="003F6EBD" w:rsidRPr="00BB5693">
        <w:rPr>
          <w:rFonts w:cstheme="minorHAnsi"/>
          <w:lang w:bidi="en-US"/>
        </w:rPr>
        <w:t>.</w:t>
      </w:r>
    </w:p>
    <w:p w14:paraId="4595A07A" w14:textId="46EA265D" w:rsidR="00E40A44" w:rsidRPr="00BB5693" w:rsidRDefault="00E40A44" w:rsidP="00136B9F">
      <w:pPr>
        <w:jc w:val="both"/>
        <w:rPr>
          <w:rFonts w:cstheme="minorHAnsi"/>
          <w:lang w:bidi="en-US"/>
        </w:rPr>
      </w:pPr>
      <w:r w:rsidRPr="00BB5693">
        <w:rPr>
          <w:rFonts w:cstheme="minorHAnsi"/>
          <w:lang w:bidi="en-US"/>
        </w:rPr>
        <w:t xml:space="preserve">You may designate a </w:t>
      </w:r>
      <w:r w:rsidRPr="00BB5693">
        <w:rPr>
          <w:rFonts w:cstheme="minorHAnsi"/>
          <w:b/>
          <w:lang w:bidi="en-US"/>
        </w:rPr>
        <w:t xml:space="preserve">text </w:t>
      </w:r>
      <w:r w:rsidRPr="00BB5693">
        <w:rPr>
          <w:rFonts w:cstheme="minorHAnsi"/>
          <w:lang w:bidi="en-US"/>
        </w:rPr>
        <w:t xml:space="preserve">field to serve as a unique constraint whose value cannot be duplicated or shared by any other </w:t>
      </w:r>
      <w:r w:rsidRPr="00BB5693">
        <w:rPr>
          <w:rFonts w:cstheme="minorHAnsi"/>
          <w:b/>
          <w:lang w:bidi="en-US"/>
        </w:rPr>
        <w:t xml:space="preserve">record </w:t>
      </w:r>
      <w:r w:rsidRPr="00BB5693">
        <w:rPr>
          <w:rFonts w:cstheme="minorHAnsi"/>
          <w:lang w:bidi="en-US"/>
        </w:rPr>
        <w:t>in the project. When a value is entered or imported for the secondary unique field, it will be checked in real time to ensure it is not shared by another record, and if so, it will ask the user to enter another value. This means that if a participant is completing a survey for a second time in which this feature is enabled, they will see the following pop-up box:</w:t>
      </w:r>
    </w:p>
    <w:p w14:paraId="183A3B58" w14:textId="1F8109CA" w:rsidR="00E40A44" w:rsidRPr="00BB5693" w:rsidRDefault="00D916A7" w:rsidP="004F5EC8">
      <w:pPr>
        <w:jc w:val="center"/>
        <w:rPr>
          <w:rFonts w:cstheme="minorHAnsi"/>
          <w:lang w:bidi="en-US"/>
        </w:rPr>
      </w:pPr>
      <w:r w:rsidRPr="00BB5693">
        <w:rPr>
          <w:rFonts w:cstheme="minorHAnsi"/>
          <w:noProof/>
        </w:rPr>
        <w:drawing>
          <wp:inline distT="0" distB="0" distL="0" distR="0" wp14:anchorId="24B715F1" wp14:editId="5E424D52">
            <wp:extent cx="4172430" cy="1460500"/>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03393" cy="1471338"/>
                    </a:xfrm>
                    <a:prstGeom prst="rect">
                      <a:avLst/>
                    </a:prstGeom>
                  </pic:spPr>
                </pic:pic>
              </a:graphicData>
            </a:graphic>
          </wp:inline>
        </w:drawing>
      </w:r>
    </w:p>
    <w:p w14:paraId="2C7F904F" w14:textId="52C13236" w:rsidR="00D916A7" w:rsidRPr="00BB5693" w:rsidRDefault="00D916A7" w:rsidP="004F5EC8">
      <w:pPr>
        <w:jc w:val="center"/>
        <w:rPr>
          <w:rFonts w:cstheme="minorHAnsi"/>
          <w:lang w:bidi="en-US"/>
        </w:rPr>
      </w:pPr>
      <w:r w:rsidRPr="00BB5693">
        <w:rPr>
          <w:rFonts w:cstheme="minorHAnsi"/>
          <w:noProof/>
        </w:rPr>
        <w:lastRenderedPageBreak/>
        <w:drawing>
          <wp:inline distT="0" distB="0" distL="0" distR="0" wp14:anchorId="3BCABA92" wp14:editId="58B01B3B">
            <wp:extent cx="4149378" cy="1595120"/>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190246" cy="1610831"/>
                    </a:xfrm>
                    <a:prstGeom prst="rect">
                      <a:avLst/>
                    </a:prstGeom>
                  </pic:spPr>
                </pic:pic>
              </a:graphicData>
            </a:graphic>
          </wp:inline>
        </w:drawing>
      </w:r>
    </w:p>
    <w:p w14:paraId="2EF64298" w14:textId="77777777" w:rsidR="00E40A44" w:rsidRPr="00BB5693" w:rsidRDefault="00E40A44" w:rsidP="00136B9F">
      <w:pPr>
        <w:jc w:val="both"/>
        <w:rPr>
          <w:rFonts w:cstheme="minorHAnsi"/>
          <w:lang w:bidi="en-US"/>
        </w:rPr>
      </w:pPr>
      <w:r w:rsidRPr="00BB5693">
        <w:rPr>
          <w:rFonts w:cstheme="minorHAnsi"/>
          <w:b/>
          <w:lang w:bidi="en-US"/>
        </w:rPr>
        <w:t>Note:</w:t>
      </w:r>
      <w:r w:rsidRPr="00BB5693">
        <w:rPr>
          <w:rFonts w:cstheme="minorHAnsi"/>
          <w:lang w:bidi="en-US"/>
        </w:rPr>
        <w:t xml:space="preserve"> this feature should be enabled </w:t>
      </w:r>
      <w:r w:rsidRPr="00BB5693">
        <w:rPr>
          <w:rFonts w:cstheme="minorHAnsi"/>
          <w:b/>
          <w:lang w:bidi="en-US"/>
        </w:rPr>
        <w:t xml:space="preserve">before </w:t>
      </w:r>
      <w:r w:rsidRPr="00BB5693">
        <w:rPr>
          <w:rFonts w:cstheme="minorHAnsi"/>
          <w:lang w:bidi="en-US"/>
        </w:rPr>
        <w:t>you start collecting real data. That is because if you are already collecting real data and there are duplicates in your project, you cannot enable this feature.</w:t>
      </w:r>
    </w:p>
    <w:p w14:paraId="3865887A" w14:textId="77777777" w:rsidR="00E40A44" w:rsidRPr="00BB5693" w:rsidRDefault="00E40A44" w:rsidP="00136B9F">
      <w:pPr>
        <w:jc w:val="both"/>
        <w:rPr>
          <w:rFonts w:cstheme="minorHAnsi"/>
          <w:lang w:bidi="en-US"/>
        </w:rPr>
      </w:pPr>
      <w:r w:rsidRPr="00BB5693">
        <w:rPr>
          <w:rFonts w:cstheme="minorHAnsi"/>
          <w:lang w:bidi="en-US"/>
        </w:rPr>
        <w:t>It is not possible to specify that the combination of two or more fields be unique.</w:t>
      </w:r>
    </w:p>
    <w:p w14:paraId="2A318032" w14:textId="77777777" w:rsidR="00E40A44" w:rsidRPr="00C84B0C" w:rsidRDefault="00E40A44" w:rsidP="00136B9F">
      <w:pPr>
        <w:jc w:val="both"/>
        <w:rPr>
          <w:rFonts w:cstheme="minorHAnsi"/>
          <w:color w:val="1C6183"/>
          <w:lang w:bidi="en-US"/>
        </w:rPr>
      </w:pPr>
    </w:p>
    <w:p w14:paraId="480FC9C4" w14:textId="77777777" w:rsidR="00E40A44" w:rsidRPr="001C069A" w:rsidRDefault="00E40A44" w:rsidP="00136B9F">
      <w:pPr>
        <w:pStyle w:val="Heading4"/>
        <w:jc w:val="both"/>
        <w:rPr>
          <w:rFonts w:asciiTheme="minorHAnsi" w:hAnsiTheme="minorHAnsi" w:cstheme="minorHAnsi"/>
          <w:i w:val="0"/>
          <w:iCs w:val="0"/>
          <w:color w:val="1C6183"/>
          <w:sz w:val="24"/>
          <w:szCs w:val="24"/>
          <w:lang w:bidi="en-US"/>
        </w:rPr>
      </w:pPr>
      <w:bookmarkStart w:id="71" w:name="_Toc122435512"/>
      <w:r w:rsidRPr="001C069A">
        <w:rPr>
          <w:rFonts w:asciiTheme="minorHAnsi" w:hAnsiTheme="minorHAnsi" w:cstheme="minorHAnsi"/>
          <w:i w:val="0"/>
          <w:iCs w:val="0"/>
          <w:color w:val="1C6183"/>
          <w:sz w:val="24"/>
          <w:szCs w:val="24"/>
          <w:lang w:bidi="en-US"/>
        </w:rPr>
        <w:t>Order the Records by Another Field</w:t>
      </w:r>
      <w:bookmarkEnd w:id="71"/>
    </w:p>
    <w:p w14:paraId="723A4B6E" w14:textId="1F3DB1E1" w:rsidR="00E40A44" w:rsidRPr="008674C9" w:rsidRDefault="00E40A44" w:rsidP="00136B9F">
      <w:pPr>
        <w:jc w:val="both"/>
        <w:rPr>
          <w:rFonts w:cstheme="minorHAnsi"/>
          <w:lang w:bidi="en-US"/>
        </w:rPr>
      </w:pPr>
      <w:r w:rsidRPr="002946E8">
        <w:rPr>
          <w:rFonts w:cstheme="minorHAnsi"/>
          <w:lang w:bidi="en-US"/>
        </w:rPr>
        <w:t>The default setup is that all records are ordered by their record name (e.g., Study ID) when displayed in the drop-down lists on your data collection instruments, but you may alternatively order the drop-down lists by the values of another field in the project (e.g., last name), if desired. If you wish to order the records by another field, you can select the field by which you wish to order records via this customization</w:t>
      </w:r>
    </w:p>
    <w:p w14:paraId="416CB518" w14:textId="51D5FCB7" w:rsidR="00E40A44" w:rsidRPr="001C069A" w:rsidRDefault="00C84B0C" w:rsidP="00C84B0C">
      <w:pPr>
        <w:pStyle w:val="Heading4"/>
        <w:rPr>
          <w:rFonts w:asciiTheme="minorHAnsi" w:hAnsiTheme="minorHAnsi" w:cstheme="minorHAnsi"/>
          <w:i w:val="0"/>
          <w:iCs w:val="0"/>
          <w:color w:val="1C6183"/>
          <w:sz w:val="24"/>
          <w:szCs w:val="24"/>
          <w:lang w:bidi="en-US"/>
        </w:rPr>
      </w:pPr>
      <w:bookmarkStart w:id="72" w:name="_Toc122435513"/>
      <w:r w:rsidRPr="001C069A">
        <w:rPr>
          <w:rFonts w:asciiTheme="minorHAnsi" w:hAnsiTheme="minorHAnsi" w:cstheme="minorHAnsi"/>
          <w:i w:val="0"/>
          <w:iCs w:val="0"/>
          <w:color w:val="1C6183"/>
          <w:sz w:val="24"/>
          <w:szCs w:val="24"/>
          <w:lang w:bidi="en-US"/>
        </w:rPr>
        <w:br/>
      </w:r>
      <w:r w:rsidR="00E40A44" w:rsidRPr="001C069A">
        <w:rPr>
          <w:rFonts w:asciiTheme="minorHAnsi" w:hAnsiTheme="minorHAnsi" w:cstheme="minorHAnsi"/>
          <w:i w:val="0"/>
          <w:iCs w:val="0"/>
          <w:color w:val="1C6183"/>
          <w:sz w:val="24"/>
          <w:szCs w:val="24"/>
          <w:lang w:bidi="en-US"/>
        </w:rPr>
        <w:t>Enable the Field Comment Log or Data Resolutions Workflow (Data Queries)</w:t>
      </w:r>
      <w:bookmarkEnd w:id="72"/>
    </w:p>
    <w:p w14:paraId="0C75C174" w14:textId="16659370" w:rsidR="00E40A44" w:rsidRPr="00C84B0C" w:rsidRDefault="00E40A44" w:rsidP="00C84B0C">
      <w:pPr>
        <w:rPr>
          <w:rFonts w:cstheme="minorHAnsi"/>
          <w:lang w:bidi="en-US"/>
        </w:rPr>
      </w:pPr>
      <w:r w:rsidRPr="002946E8">
        <w:rPr>
          <w:rFonts w:cstheme="minorHAnsi"/>
          <w:lang w:bidi="en-US"/>
        </w:rPr>
        <w:t>The Field Comment Log (enabled by default) allows users to leave comments for any given field on a data entry form by clicking the balloon icon next to the field.</w:t>
      </w:r>
    </w:p>
    <w:p w14:paraId="1C8B26C8" w14:textId="33F539FC" w:rsidR="00E40A44" w:rsidRPr="001C069A" w:rsidRDefault="00C84B0C" w:rsidP="00C84B0C">
      <w:pPr>
        <w:pStyle w:val="Heading4"/>
        <w:rPr>
          <w:rFonts w:asciiTheme="minorHAnsi" w:hAnsiTheme="minorHAnsi" w:cstheme="minorHAnsi"/>
          <w:i w:val="0"/>
          <w:iCs w:val="0"/>
          <w:color w:val="1C6183"/>
          <w:sz w:val="24"/>
          <w:szCs w:val="24"/>
          <w:lang w:bidi="en-US"/>
        </w:rPr>
      </w:pPr>
      <w:bookmarkStart w:id="73" w:name="_PDF_Customizations"/>
      <w:bookmarkStart w:id="74" w:name="_Toc122435514"/>
      <w:bookmarkEnd w:id="73"/>
      <w:r>
        <w:rPr>
          <w:rFonts w:asciiTheme="minorHAnsi" w:hAnsiTheme="minorHAnsi" w:cstheme="minorHAnsi"/>
          <w:color w:val="1C6183"/>
          <w:sz w:val="24"/>
          <w:szCs w:val="24"/>
          <w:lang w:bidi="en-US"/>
        </w:rPr>
        <w:br/>
      </w:r>
      <w:r w:rsidR="00E40A44" w:rsidRPr="001C069A">
        <w:rPr>
          <w:rFonts w:asciiTheme="minorHAnsi" w:hAnsiTheme="minorHAnsi" w:cstheme="minorHAnsi"/>
          <w:i w:val="0"/>
          <w:iCs w:val="0"/>
          <w:color w:val="1C6183"/>
          <w:sz w:val="24"/>
          <w:szCs w:val="24"/>
          <w:lang w:bidi="en-US"/>
        </w:rPr>
        <w:t>PDF Customizations</w:t>
      </w:r>
      <w:bookmarkEnd w:id="74"/>
    </w:p>
    <w:p w14:paraId="215B9480" w14:textId="77777777" w:rsidR="00E40A44" w:rsidRPr="00BB5693" w:rsidRDefault="00E40A44" w:rsidP="00C84B0C">
      <w:pPr>
        <w:rPr>
          <w:rFonts w:cstheme="minorHAnsi"/>
          <w:lang w:bidi="en-US"/>
        </w:rPr>
      </w:pPr>
      <w:r w:rsidRPr="002946E8">
        <w:rPr>
          <w:rFonts w:cstheme="minorHAnsi"/>
          <w:lang w:bidi="en-US"/>
        </w:rPr>
        <w:t>Downloadable PDFs of data entry forms and surveys can be customized. See the options below:</w:t>
      </w:r>
    </w:p>
    <w:p w14:paraId="3C22D383" w14:textId="19D7D9A4" w:rsidR="00E40A44" w:rsidRPr="00BB5693" w:rsidRDefault="006831CB" w:rsidP="008674C9">
      <w:pPr>
        <w:jc w:val="center"/>
        <w:rPr>
          <w:rFonts w:cstheme="minorHAnsi"/>
          <w:lang w:bidi="en-US"/>
        </w:rPr>
      </w:pPr>
      <w:r w:rsidRPr="00BB5693">
        <w:rPr>
          <w:rFonts w:cstheme="minorHAnsi"/>
          <w:noProof/>
        </w:rPr>
        <w:drawing>
          <wp:inline distT="0" distB="0" distL="0" distR="0" wp14:anchorId="6F760976" wp14:editId="75F7E881">
            <wp:extent cx="4694945" cy="217424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694945" cy="2174240"/>
                    </a:xfrm>
                    <a:prstGeom prst="rect">
                      <a:avLst/>
                    </a:prstGeom>
                  </pic:spPr>
                </pic:pic>
              </a:graphicData>
            </a:graphic>
          </wp:inline>
        </w:drawing>
      </w:r>
    </w:p>
    <w:p w14:paraId="08C5263F" w14:textId="1D206B78" w:rsidR="007A5454" w:rsidRPr="001C069A" w:rsidRDefault="007A5454" w:rsidP="00C84B0C">
      <w:pPr>
        <w:rPr>
          <w:rFonts w:cstheme="minorHAnsi"/>
          <w:color w:val="1C6183"/>
          <w:sz w:val="28"/>
          <w:szCs w:val="28"/>
          <w:lang w:bidi="en-US"/>
        </w:rPr>
      </w:pPr>
    </w:p>
    <w:p w14:paraId="1F191B3D" w14:textId="7D94B467" w:rsidR="00E40A44" w:rsidRPr="001C069A" w:rsidRDefault="00E40A44" w:rsidP="00C84B0C">
      <w:pPr>
        <w:pStyle w:val="Heading4"/>
        <w:rPr>
          <w:rFonts w:asciiTheme="minorHAnsi" w:hAnsiTheme="minorHAnsi" w:cstheme="minorHAnsi"/>
          <w:i w:val="0"/>
          <w:iCs w:val="0"/>
          <w:color w:val="1C6183"/>
          <w:sz w:val="24"/>
          <w:szCs w:val="24"/>
          <w:lang w:bidi="en-US"/>
        </w:rPr>
      </w:pPr>
      <w:bookmarkStart w:id="75" w:name="_Toc122435515"/>
      <w:r w:rsidRPr="001C069A">
        <w:rPr>
          <w:rFonts w:asciiTheme="minorHAnsi" w:hAnsiTheme="minorHAnsi" w:cstheme="minorHAnsi"/>
          <w:i w:val="0"/>
          <w:iCs w:val="0"/>
          <w:color w:val="1C6183"/>
          <w:sz w:val="24"/>
          <w:szCs w:val="24"/>
          <w:lang w:bidi="en-US"/>
        </w:rPr>
        <w:lastRenderedPageBreak/>
        <w:t>Missing Data Codes: Set up Your Missing Data Codes for This Specific Project</w:t>
      </w:r>
      <w:bookmarkEnd w:id="75"/>
    </w:p>
    <w:p w14:paraId="34897EF2" w14:textId="54C55118" w:rsidR="007A5454" w:rsidRPr="00C84B0C" w:rsidRDefault="00574312" w:rsidP="00C84B0C">
      <w:pPr>
        <w:rPr>
          <w:rFonts w:cstheme="minorHAnsi"/>
          <w:lang w:bidi="en-US"/>
        </w:rPr>
      </w:pPr>
      <w:r w:rsidRPr="002946E8">
        <w:rPr>
          <w:rFonts w:cstheme="minorHAnsi"/>
          <w:lang w:bidi="en-US"/>
        </w:rPr>
        <w:t xml:space="preserve">Fields that have a blank/missing value may be marked with a custom 'Missing Data Code' to note why the value is blank. These missing codes may be used to aid in data analysis by specifying why a field lacks a value. To enable this feature below, enter both the codes AND their labels for all the categories of missing data that you wish to use in this project. The missing codes should be coded just like the choices of a </w:t>
      </w:r>
      <w:r w:rsidR="004E4CBE" w:rsidRPr="002946E8">
        <w:rPr>
          <w:rFonts w:cstheme="minorHAnsi"/>
          <w:lang w:bidi="en-US"/>
        </w:rPr>
        <w:t>multiple-choice</w:t>
      </w:r>
      <w:r w:rsidRPr="002946E8">
        <w:rPr>
          <w:rFonts w:cstheme="minorHAnsi"/>
          <w:lang w:bidi="en-US"/>
        </w:rPr>
        <w:t xml:space="preserve"> field with </w:t>
      </w:r>
      <w:r w:rsidRPr="002946E8">
        <w:rPr>
          <w:rFonts w:cstheme="minorHAnsi"/>
          <w:i/>
          <w:iCs/>
          <w:lang w:bidi="en-US"/>
        </w:rPr>
        <w:t>code + comma + label</w:t>
      </w:r>
      <w:r w:rsidRPr="002946E8">
        <w:rPr>
          <w:rFonts w:cstheme="minorHAnsi"/>
          <w:lang w:bidi="en-US"/>
        </w:rPr>
        <w:t>, in which the codes can only have letters, numbers, dots, dashes, and underscores (e.g., '-999, Not asked' or 'UNK, Unknown'). If no codes are entered, this feature will remain disabled.</w:t>
      </w:r>
    </w:p>
    <w:p w14:paraId="35DAE2CB" w14:textId="59342FA3" w:rsidR="00574312" w:rsidRPr="001C069A" w:rsidRDefault="001A25CF" w:rsidP="00C84B0C">
      <w:pPr>
        <w:pStyle w:val="Heading4"/>
        <w:rPr>
          <w:rFonts w:asciiTheme="minorHAnsi" w:hAnsiTheme="minorHAnsi" w:cstheme="minorHAnsi"/>
          <w:i w:val="0"/>
          <w:iCs w:val="0"/>
          <w:color w:val="1C6183"/>
          <w:sz w:val="24"/>
          <w:szCs w:val="24"/>
          <w:lang w:bidi="en-US"/>
        </w:rPr>
      </w:pPr>
      <w:bookmarkStart w:id="76" w:name="_Toc122435516"/>
      <w:r>
        <w:rPr>
          <w:rFonts w:asciiTheme="minorHAnsi" w:hAnsiTheme="minorHAnsi" w:cstheme="minorHAnsi"/>
          <w:color w:val="1C6183"/>
          <w:sz w:val="24"/>
          <w:szCs w:val="24"/>
          <w:lang w:bidi="en-US"/>
        </w:rPr>
        <w:br/>
      </w:r>
      <w:r w:rsidR="00574312" w:rsidRPr="001C069A">
        <w:rPr>
          <w:rFonts w:asciiTheme="minorHAnsi" w:hAnsiTheme="minorHAnsi" w:cstheme="minorHAnsi"/>
          <w:i w:val="0"/>
          <w:iCs w:val="0"/>
          <w:color w:val="1C6183"/>
          <w:sz w:val="24"/>
          <w:szCs w:val="24"/>
          <w:lang w:bidi="en-US"/>
        </w:rPr>
        <w:t>Enable the Data History Popup for all Data Collection Instruments</w:t>
      </w:r>
      <w:bookmarkEnd w:id="76"/>
    </w:p>
    <w:p w14:paraId="293B6728" w14:textId="239ED34D" w:rsidR="00574312" w:rsidRPr="00BB5693" w:rsidRDefault="00574312" w:rsidP="00C84B0C">
      <w:pPr>
        <w:rPr>
          <w:rFonts w:cstheme="minorHAnsi"/>
          <w:lang w:bidi="en-US"/>
        </w:rPr>
      </w:pPr>
      <w:r w:rsidRPr="002946E8">
        <w:rPr>
          <w:rFonts w:cstheme="minorHAnsi"/>
          <w:lang w:bidi="en-US"/>
        </w:rPr>
        <w:t>When enabled, an icon will appear next to every field on a data collection</w:t>
      </w:r>
      <w:r w:rsidRPr="00BB5693">
        <w:rPr>
          <w:rFonts w:cstheme="minorHAnsi"/>
          <w:lang w:bidi="en-US"/>
        </w:rPr>
        <w:t xml:space="preserve"> instrument. When the icon is clicked, the history of all data entered into that field for that record will be listed chronologically and will display all previous values, who changed the value at each instance, and the time it was changed.</w:t>
      </w:r>
    </w:p>
    <w:p w14:paraId="66F1221A" w14:textId="51C94804" w:rsidR="00574312" w:rsidRPr="00BB5693" w:rsidRDefault="00574312" w:rsidP="00C84B0C">
      <w:pPr>
        <w:rPr>
          <w:rFonts w:cstheme="minorHAnsi"/>
          <w:lang w:bidi="en-US"/>
        </w:rPr>
      </w:pPr>
      <w:r w:rsidRPr="00BB5693">
        <w:rPr>
          <w:rFonts w:cstheme="minorHAnsi"/>
          <w:lang w:bidi="en-US"/>
        </w:rPr>
        <w:t>This setting is enabled by default. If you wish to disable the feature, go to Project Setup/Enable Optional Modules and Customizations, click on the Additional Customizations and un-tick the box (you will need to scroll down to see it):</w:t>
      </w:r>
    </w:p>
    <w:p w14:paraId="4BB61E9B" w14:textId="2C8E3E59" w:rsidR="00574312" w:rsidRPr="00BB5693" w:rsidRDefault="00D916A7" w:rsidP="008674C9">
      <w:pPr>
        <w:jc w:val="center"/>
        <w:rPr>
          <w:rFonts w:cstheme="minorHAnsi"/>
          <w:lang w:bidi="en-US"/>
        </w:rPr>
      </w:pPr>
      <w:r w:rsidRPr="00BB5693">
        <w:rPr>
          <w:rFonts w:cstheme="minorHAnsi"/>
          <w:noProof/>
        </w:rPr>
        <w:drawing>
          <wp:inline distT="0" distB="0" distL="0" distR="0" wp14:anchorId="6584C228" wp14:editId="250227B4">
            <wp:extent cx="3679190" cy="697974"/>
            <wp:effectExtent l="0" t="0" r="0" b="698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694526" cy="700883"/>
                    </a:xfrm>
                    <a:prstGeom prst="rect">
                      <a:avLst/>
                    </a:prstGeom>
                  </pic:spPr>
                </pic:pic>
              </a:graphicData>
            </a:graphic>
          </wp:inline>
        </w:drawing>
      </w:r>
    </w:p>
    <w:p w14:paraId="24C0EE03" w14:textId="5E92B1C0" w:rsidR="00574312" w:rsidRPr="001C069A" w:rsidRDefault="00574312" w:rsidP="00136B9F">
      <w:pPr>
        <w:pStyle w:val="Heading4"/>
        <w:jc w:val="both"/>
        <w:rPr>
          <w:rFonts w:asciiTheme="minorHAnsi" w:hAnsiTheme="minorHAnsi" w:cstheme="minorHAnsi"/>
          <w:i w:val="0"/>
          <w:iCs w:val="0"/>
          <w:color w:val="1C6183"/>
          <w:sz w:val="24"/>
          <w:szCs w:val="24"/>
          <w:lang w:bidi="en-US"/>
        </w:rPr>
      </w:pPr>
      <w:bookmarkStart w:id="77" w:name="_Toc122435517"/>
      <w:r w:rsidRPr="001C069A">
        <w:rPr>
          <w:rFonts w:asciiTheme="minorHAnsi" w:hAnsiTheme="minorHAnsi" w:cstheme="minorHAnsi"/>
          <w:i w:val="0"/>
          <w:iCs w:val="0"/>
          <w:color w:val="1C6183"/>
          <w:sz w:val="24"/>
          <w:szCs w:val="24"/>
          <w:lang w:bidi="en-US"/>
        </w:rPr>
        <w:t>Enable the File Version History for “File Upload” Fields</w:t>
      </w:r>
      <w:bookmarkEnd w:id="77"/>
    </w:p>
    <w:p w14:paraId="41D2006C" w14:textId="21300BDD" w:rsidR="00574312" w:rsidRPr="002946E8" w:rsidRDefault="00574312" w:rsidP="00873E21">
      <w:pPr>
        <w:rPr>
          <w:rFonts w:cstheme="minorHAnsi"/>
          <w:lang w:bidi="en-US"/>
        </w:rPr>
      </w:pPr>
      <w:r w:rsidRPr="002946E8">
        <w:rPr>
          <w:rFonts w:cstheme="minorHAnsi"/>
          <w:lang w:bidi="en-US"/>
        </w:rPr>
        <w:t xml:space="preserve">The File Version History allows you to maintain previous versions of a file for a File Upload field on a form or survey. If a new version of a file needs to be uploaded for the field, instead of deleting the current file before adding the new one, you may simply upload a new file (via the 'Upload new version' link), in which all older versions will be kept and will be accessible for viewing/download in the Data History popup for the field. </w:t>
      </w:r>
      <w:r w:rsidR="002946E8" w:rsidRPr="002946E8">
        <w:rPr>
          <w:rFonts w:cstheme="minorHAnsi"/>
          <w:lang w:bidi="en-US"/>
        </w:rPr>
        <w:t>This</w:t>
      </w:r>
      <w:r w:rsidR="002946E8">
        <w:rPr>
          <w:rFonts w:cstheme="minorHAnsi"/>
          <w:lang w:bidi="en-US"/>
        </w:rPr>
        <w:t xml:space="preserve"> </w:t>
      </w:r>
      <w:r w:rsidR="002946E8" w:rsidRPr="002946E8">
        <w:rPr>
          <w:rFonts w:cstheme="minorHAnsi"/>
          <w:lang w:bidi="en-US"/>
        </w:rPr>
        <w:t>feature</w:t>
      </w:r>
      <w:r w:rsidRPr="002946E8">
        <w:rPr>
          <w:rFonts w:cstheme="minorHAnsi"/>
          <w:lang w:bidi="en-US"/>
        </w:rPr>
        <w:t xml:space="preserve"> provides the convenience of accessing older versions of the file instead of having to delete them. (Note: Older versions of a file will not be accessible anywhere else in the project except the Data History popup. </w:t>
      </w:r>
      <w:r w:rsidR="00C84B0C">
        <w:rPr>
          <w:rFonts w:cstheme="minorHAnsi"/>
          <w:lang w:bidi="en-US"/>
        </w:rPr>
        <w:br/>
      </w:r>
      <w:r w:rsidRPr="002946E8">
        <w:rPr>
          <w:rFonts w:cstheme="minorHAnsi"/>
          <w:lang w:bidi="en-US"/>
        </w:rPr>
        <w:t>For instance, they will not be included in the zip file of all files uploaded for a given record or for the whole project.) Also, the Data History popup must be enabled (below) in order to use the File Version History.</w:t>
      </w:r>
    </w:p>
    <w:p w14:paraId="30670D7F" w14:textId="5DE5FE66" w:rsidR="00574312" w:rsidRPr="001C069A" w:rsidRDefault="001A25CF" w:rsidP="00136B9F">
      <w:pPr>
        <w:pStyle w:val="Heading4"/>
        <w:jc w:val="both"/>
        <w:rPr>
          <w:rFonts w:asciiTheme="minorHAnsi" w:hAnsiTheme="minorHAnsi" w:cstheme="minorHAnsi"/>
          <w:i w:val="0"/>
          <w:iCs w:val="0"/>
          <w:color w:val="1C6183"/>
          <w:sz w:val="24"/>
          <w:szCs w:val="24"/>
          <w:lang w:bidi="en-US"/>
        </w:rPr>
      </w:pPr>
      <w:bookmarkStart w:id="78" w:name="_Toc122435518"/>
      <w:r>
        <w:rPr>
          <w:rFonts w:asciiTheme="minorHAnsi" w:hAnsiTheme="minorHAnsi" w:cstheme="minorHAnsi"/>
          <w:color w:val="1C6183"/>
          <w:sz w:val="24"/>
          <w:szCs w:val="24"/>
          <w:lang w:bidi="en-US"/>
        </w:rPr>
        <w:br/>
      </w:r>
      <w:r w:rsidR="00574312" w:rsidRPr="001C069A">
        <w:rPr>
          <w:rFonts w:asciiTheme="minorHAnsi" w:hAnsiTheme="minorHAnsi" w:cstheme="minorHAnsi"/>
          <w:i w:val="0"/>
          <w:iCs w:val="0"/>
          <w:color w:val="1C6183"/>
          <w:sz w:val="24"/>
          <w:szCs w:val="24"/>
          <w:lang w:bidi="en-US"/>
        </w:rPr>
        <w:t>Display the Today/Now Button for all Date and Time Fields on Forms/Surveys</w:t>
      </w:r>
      <w:bookmarkEnd w:id="78"/>
    </w:p>
    <w:p w14:paraId="265F53CB" w14:textId="2E20B65B" w:rsidR="00D916A7" w:rsidRPr="00BB5693" w:rsidRDefault="00574312" w:rsidP="00C84B0C">
      <w:pPr>
        <w:rPr>
          <w:rFonts w:cstheme="minorHAnsi"/>
        </w:rPr>
      </w:pPr>
      <w:r w:rsidRPr="00BB5693">
        <w:rPr>
          <w:rFonts w:cstheme="minorHAnsi"/>
          <w:lang w:bidi="en-US"/>
        </w:rPr>
        <w:t xml:space="preserve">If enabled, a 'Today' button will be displayed to the right of all date fields, and a 'Now' button will be displayed to the right of all time, date time, and date/ time/seconds fields. Clicking the button will automatically set the field's value with the current date or time. </w:t>
      </w:r>
      <w:r w:rsidR="00D916A7" w:rsidRPr="00BB5693">
        <w:rPr>
          <w:rFonts w:cstheme="minorHAnsi"/>
        </w:rPr>
        <w:t xml:space="preserve">If you do not wish to have the Today icon appear next to your date fields, you may turn this setting off. Uncheck the box next to “Display the Today/Now button for all date and time fields on forms/surveys”. </w:t>
      </w:r>
    </w:p>
    <w:p w14:paraId="66318B8E" w14:textId="054E18E2" w:rsidR="00E7450C" w:rsidRDefault="00E7450C" w:rsidP="00C84B0C">
      <w:pPr>
        <w:rPr>
          <w:rFonts w:cstheme="minorHAnsi"/>
          <w:lang w:bidi="en-US"/>
        </w:rPr>
      </w:pPr>
      <w:r w:rsidRPr="00BB5693">
        <w:rPr>
          <w:rFonts w:cstheme="minorHAnsi"/>
          <w:noProof/>
        </w:rPr>
        <w:drawing>
          <wp:anchor distT="0" distB="0" distL="114300" distR="114300" simplePos="0" relativeHeight="251641856" behindDoc="1" locked="0" layoutInCell="1" allowOverlap="1" wp14:anchorId="0F50E0D2" wp14:editId="07FA6E99">
            <wp:simplePos x="0" y="0"/>
            <wp:positionH relativeFrom="page">
              <wp:posOffset>1452009</wp:posOffset>
            </wp:positionH>
            <wp:positionV relativeFrom="page">
              <wp:posOffset>8335645</wp:posOffset>
            </wp:positionV>
            <wp:extent cx="4171141" cy="1890273"/>
            <wp:effectExtent l="0" t="0" r="1270" b="0"/>
            <wp:wrapTight wrapText="bothSides">
              <wp:wrapPolygon edited="0">
                <wp:start x="0" y="0"/>
                <wp:lineTo x="0" y="21339"/>
                <wp:lineTo x="21508" y="21339"/>
                <wp:lineTo x="21508" y="0"/>
                <wp:lineTo x="0" y="0"/>
              </wp:wrapPolygon>
            </wp:wrapTight>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4171141" cy="1890273"/>
                    </a:xfrm>
                    <a:prstGeom prst="rect">
                      <a:avLst/>
                    </a:prstGeom>
                  </pic:spPr>
                </pic:pic>
              </a:graphicData>
            </a:graphic>
          </wp:anchor>
        </w:drawing>
      </w:r>
    </w:p>
    <w:p w14:paraId="10D97A23" w14:textId="5166B436" w:rsidR="00E7450C" w:rsidRDefault="00E7450C" w:rsidP="00C84B0C">
      <w:pPr>
        <w:rPr>
          <w:rFonts w:cstheme="minorHAnsi"/>
          <w:lang w:bidi="en-US"/>
        </w:rPr>
      </w:pPr>
    </w:p>
    <w:p w14:paraId="6D34DC7E" w14:textId="0792E0F1" w:rsidR="00E7450C" w:rsidRDefault="00E7450C" w:rsidP="00C84B0C">
      <w:pPr>
        <w:rPr>
          <w:rFonts w:cstheme="minorHAnsi"/>
          <w:lang w:bidi="en-US"/>
        </w:rPr>
      </w:pPr>
    </w:p>
    <w:p w14:paraId="1EA67B12" w14:textId="6CC3009E" w:rsidR="00E7450C" w:rsidRDefault="00E7450C" w:rsidP="00C84B0C">
      <w:pPr>
        <w:rPr>
          <w:rFonts w:cstheme="minorHAnsi"/>
          <w:lang w:bidi="en-US"/>
        </w:rPr>
      </w:pPr>
    </w:p>
    <w:p w14:paraId="7C7D87F1" w14:textId="7EDA7AD0" w:rsidR="00574312" w:rsidRPr="00BB5693" w:rsidRDefault="00574312" w:rsidP="00C84B0C">
      <w:pPr>
        <w:rPr>
          <w:rFonts w:cstheme="minorHAnsi"/>
          <w:lang w:bidi="en-US"/>
        </w:rPr>
      </w:pPr>
      <w:r w:rsidRPr="00BB5693">
        <w:rPr>
          <w:rFonts w:cstheme="minorHAnsi"/>
          <w:lang w:bidi="en-US"/>
        </w:rPr>
        <w:lastRenderedPageBreak/>
        <w:t>Note that this is a project-level setting – it is not possible to set this for individual fields.</w:t>
      </w:r>
    </w:p>
    <w:p w14:paraId="1020496F" w14:textId="3E5B8A29" w:rsidR="001C069A" w:rsidRPr="00797ADC" w:rsidRDefault="001C069A" w:rsidP="00797ADC">
      <w:pPr>
        <w:jc w:val="center"/>
        <w:rPr>
          <w:rFonts w:cstheme="minorHAnsi"/>
        </w:rPr>
      </w:pPr>
      <w:bookmarkStart w:id="79" w:name="_Toc122435519"/>
    </w:p>
    <w:p w14:paraId="6886BCEF" w14:textId="5C24C4C0" w:rsidR="00574312" w:rsidRPr="001C069A" w:rsidRDefault="00574312" w:rsidP="00136B9F">
      <w:pPr>
        <w:pStyle w:val="Heading4"/>
        <w:jc w:val="both"/>
        <w:rPr>
          <w:rFonts w:asciiTheme="minorHAnsi" w:hAnsiTheme="minorHAnsi" w:cstheme="minorHAnsi"/>
          <w:i w:val="0"/>
          <w:iCs w:val="0"/>
          <w:color w:val="1C6183"/>
          <w:sz w:val="24"/>
          <w:szCs w:val="24"/>
          <w:lang w:bidi="en-US"/>
        </w:rPr>
      </w:pPr>
      <w:r w:rsidRPr="001C069A">
        <w:rPr>
          <w:rFonts w:asciiTheme="minorHAnsi" w:hAnsiTheme="minorHAnsi" w:cstheme="minorHAnsi"/>
          <w:i w:val="0"/>
          <w:iCs w:val="0"/>
          <w:color w:val="1C6183"/>
          <w:sz w:val="24"/>
          <w:szCs w:val="24"/>
          <w:lang w:bidi="en-US"/>
        </w:rPr>
        <w:t>Require a Reason When Making Changes to Existing Records</w:t>
      </w:r>
      <w:bookmarkEnd w:id="79"/>
    </w:p>
    <w:p w14:paraId="140AFF0F" w14:textId="312A52C1" w:rsidR="00574312" w:rsidRPr="002946E8" w:rsidRDefault="00574312" w:rsidP="001C069A">
      <w:pPr>
        <w:pStyle w:val="ListParagraph"/>
        <w:numPr>
          <w:ilvl w:val="0"/>
          <w:numId w:val="17"/>
        </w:numPr>
        <w:rPr>
          <w:rFonts w:cstheme="minorHAnsi"/>
          <w:lang w:bidi="en-US"/>
        </w:rPr>
      </w:pPr>
      <w:r w:rsidRPr="002946E8">
        <w:rPr>
          <w:rFonts w:cstheme="minorHAnsi"/>
          <w:lang w:bidi="en-US"/>
        </w:rPr>
        <w:t xml:space="preserve">With this option selected, the user must enter some text as a “reason for change” each time a form is saved – except when the record is initially created. The prompt is triggered when clicking the Save button on the page. Any 'reasons' entered can then be viewed anytime afterward on the Logging page. </w:t>
      </w:r>
    </w:p>
    <w:p w14:paraId="04E79AF3" w14:textId="177FF7EA" w:rsidR="00574312" w:rsidRPr="002946E8" w:rsidRDefault="00574312" w:rsidP="001C069A">
      <w:pPr>
        <w:rPr>
          <w:rFonts w:cstheme="minorHAnsi"/>
          <w:lang w:bidi="en-US"/>
        </w:rPr>
      </w:pPr>
      <w:r w:rsidRPr="002946E8">
        <w:rPr>
          <w:rFonts w:cstheme="minorHAnsi"/>
          <w:b/>
          <w:lang w:bidi="en-US"/>
        </w:rPr>
        <w:t>Note:</w:t>
      </w:r>
      <w:r w:rsidRPr="002946E8">
        <w:rPr>
          <w:rFonts w:cstheme="minorHAnsi"/>
          <w:lang w:bidi="en-US"/>
        </w:rPr>
        <w:t xml:space="preserve"> If the instrument does not yet have any data collected for it, then a reason will not be required (this includes importing data via the Data Import Tool). This feature is only triggered when adding, editing, or deleting data for an instrument that contains </w:t>
      </w:r>
      <w:r w:rsidR="00D916A7" w:rsidRPr="002946E8">
        <w:rPr>
          <w:rFonts w:cstheme="minorHAnsi"/>
          <w:lang w:bidi="en-US"/>
        </w:rPr>
        <w:t>previously collected</w:t>
      </w:r>
      <w:r w:rsidRPr="002946E8">
        <w:rPr>
          <w:rFonts w:cstheme="minorHAnsi"/>
          <w:lang w:bidi="en-US"/>
        </w:rPr>
        <w:t xml:space="preserve"> data for one or more fields on the instrument.</w:t>
      </w:r>
    </w:p>
    <w:p w14:paraId="0299F3A2" w14:textId="030C5666" w:rsidR="00574312" w:rsidRPr="006831CB" w:rsidRDefault="00574312" w:rsidP="001C069A">
      <w:pPr>
        <w:pStyle w:val="ListParagraph"/>
        <w:numPr>
          <w:ilvl w:val="0"/>
          <w:numId w:val="17"/>
        </w:numPr>
        <w:rPr>
          <w:rFonts w:cstheme="minorHAnsi"/>
          <w:lang w:bidi="en-US"/>
        </w:rPr>
      </w:pPr>
      <w:r w:rsidRPr="002946E8">
        <w:rPr>
          <w:rFonts w:cstheme="minorHAnsi"/>
          <w:lang w:bidi="en-US"/>
        </w:rPr>
        <w:t>Users may find this intrusive for longitudinal or multi-form projects as the dialog box appears even when entering new data on a form that is not the first form (i.e. when the record is</w:t>
      </w:r>
      <w:bookmarkStart w:id="80" w:name="Data_Entry_Trigger"/>
      <w:bookmarkEnd w:id="80"/>
      <w:r w:rsidRPr="002946E8">
        <w:rPr>
          <w:rFonts w:cstheme="minorHAnsi"/>
          <w:lang w:bidi="en-US"/>
        </w:rPr>
        <w:t xml:space="preserve"> created).</w:t>
      </w:r>
      <w:r w:rsidR="001C069A">
        <w:rPr>
          <w:rFonts w:cstheme="minorHAnsi"/>
          <w:lang w:bidi="en-US"/>
        </w:rPr>
        <w:br/>
      </w:r>
    </w:p>
    <w:p w14:paraId="67244ED0" w14:textId="77777777" w:rsidR="00574312" w:rsidRPr="001C069A" w:rsidRDefault="00574312" w:rsidP="001C069A">
      <w:pPr>
        <w:pStyle w:val="Heading4"/>
        <w:rPr>
          <w:rFonts w:asciiTheme="minorHAnsi" w:hAnsiTheme="minorHAnsi" w:cstheme="minorHAnsi"/>
          <w:i w:val="0"/>
          <w:iCs w:val="0"/>
          <w:color w:val="1C6183"/>
          <w:sz w:val="24"/>
          <w:szCs w:val="24"/>
          <w:lang w:bidi="en-US"/>
        </w:rPr>
      </w:pPr>
      <w:bookmarkStart w:id="81" w:name="_Toc122435520"/>
      <w:r w:rsidRPr="001C069A">
        <w:rPr>
          <w:rFonts w:asciiTheme="minorHAnsi" w:hAnsiTheme="minorHAnsi" w:cstheme="minorHAnsi"/>
          <w:i w:val="0"/>
          <w:iCs w:val="0"/>
          <w:color w:val="1C6183"/>
          <w:sz w:val="24"/>
          <w:szCs w:val="24"/>
          <w:lang w:bidi="en-US"/>
        </w:rPr>
        <w:t>Data Entry Trigger</w:t>
      </w:r>
      <w:bookmarkEnd w:id="81"/>
    </w:p>
    <w:p w14:paraId="4A42FF09" w14:textId="22234383" w:rsidR="00EE4BB4" w:rsidRPr="001C069A" w:rsidRDefault="00574312" w:rsidP="001C069A">
      <w:pPr>
        <w:rPr>
          <w:rFonts w:cstheme="minorHAnsi"/>
          <w:lang w:bidi="en-US"/>
        </w:rPr>
      </w:pPr>
      <w:r w:rsidRPr="00BB5693">
        <w:rPr>
          <w:rFonts w:cstheme="minorHAnsi"/>
          <w:lang w:bidi="en-US"/>
        </w:rPr>
        <w:t xml:space="preserve">The Data Entry Trigger is an advanced feature. </w:t>
      </w:r>
      <w:r w:rsidR="00EE4BB4" w:rsidRPr="00BB5693">
        <w:rPr>
          <w:rFonts w:cstheme="minorHAnsi"/>
          <w:lang w:bidi="en-US"/>
        </w:rPr>
        <w:t>Enter a web address and whenever a data entry form or survey record is created or modified REDCap will post data to the specified URL.</w:t>
      </w:r>
      <w:r w:rsidR="001C069A">
        <w:rPr>
          <w:rFonts w:cstheme="minorHAnsi"/>
          <w:lang w:bidi="en-US"/>
        </w:rPr>
        <w:br/>
      </w:r>
    </w:p>
    <w:p w14:paraId="2820C83D" w14:textId="58F5B38F" w:rsidR="007A5454" w:rsidRPr="00797ADC" w:rsidRDefault="007A5454" w:rsidP="00136B9F">
      <w:pPr>
        <w:pStyle w:val="Heading2"/>
        <w:jc w:val="both"/>
        <w:rPr>
          <w:rFonts w:asciiTheme="minorHAnsi" w:hAnsiTheme="minorHAnsi" w:cstheme="minorHAnsi"/>
          <w:color w:val="1C6183"/>
          <w:sz w:val="28"/>
          <w:szCs w:val="28"/>
        </w:rPr>
      </w:pPr>
      <w:bookmarkStart w:id="82" w:name="_Toc122435521"/>
      <w:bookmarkStart w:id="83" w:name="_Toc123249906"/>
      <w:r w:rsidRPr="00797ADC">
        <w:rPr>
          <w:rFonts w:asciiTheme="minorHAnsi" w:hAnsiTheme="minorHAnsi" w:cstheme="minorHAnsi"/>
          <w:color w:val="1C6183"/>
          <w:sz w:val="28"/>
          <w:szCs w:val="28"/>
        </w:rPr>
        <w:t xml:space="preserve">Setup project </w:t>
      </w:r>
      <w:r w:rsidR="00B47FE6" w:rsidRPr="00797ADC">
        <w:rPr>
          <w:rFonts w:asciiTheme="minorHAnsi" w:hAnsiTheme="minorHAnsi" w:cstheme="minorHAnsi"/>
          <w:color w:val="1C6183"/>
          <w:sz w:val="28"/>
          <w:szCs w:val="28"/>
        </w:rPr>
        <w:t>B</w:t>
      </w:r>
      <w:r w:rsidRPr="00797ADC">
        <w:rPr>
          <w:rFonts w:asciiTheme="minorHAnsi" w:hAnsiTheme="minorHAnsi" w:cstheme="minorHAnsi"/>
          <w:color w:val="1C6183"/>
          <w:sz w:val="28"/>
          <w:szCs w:val="28"/>
        </w:rPr>
        <w:t>ookmarks</w:t>
      </w:r>
      <w:bookmarkEnd w:id="82"/>
      <w:bookmarkEnd w:id="83"/>
    </w:p>
    <w:p w14:paraId="0CAE87F5" w14:textId="7A8FBF62" w:rsidR="007A5454" w:rsidRPr="00BB5693" w:rsidRDefault="007A5454" w:rsidP="00873E21">
      <w:pPr>
        <w:rPr>
          <w:rFonts w:cstheme="minorHAnsi"/>
          <w:lang w:bidi="en-US"/>
        </w:rPr>
      </w:pPr>
      <w:r w:rsidRPr="00BB5693">
        <w:rPr>
          <w:rFonts w:cstheme="minorHAnsi"/>
          <w:lang w:bidi="en-US"/>
        </w:rPr>
        <w:t>Your project is a series of webpages, so you can technically bookmark any one of those webpages and have it appear on the left-hand navigation menu. This will allow you to get to that page with one click. So, if you find yourself navigating to a particular section of your project over and over again and it is not already on the left-hand navigation bar, you can make it a bookmark so you can get to it in one click. You can also add a bookmark to any other URL outside of REDCap.</w:t>
      </w:r>
    </w:p>
    <w:p w14:paraId="1EA27389" w14:textId="77777777" w:rsidR="007A5454" w:rsidRPr="00BB5693" w:rsidRDefault="007A5454" w:rsidP="00873E21">
      <w:pPr>
        <w:rPr>
          <w:rFonts w:cstheme="minorHAnsi"/>
          <w:lang w:bidi="en-US"/>
        </w:rPr>
      </w:pPr>
      <w:r w:rsidRPr="00BB5693">
        <w:rPr>
          <w:rFonts w:cstheme="minorHAnsi"/>
          <w:lang w:bidi="en-US"/>
        </w:rPr>
        <w:t>To add a bookmark of a page within your project:</w:t>
      </w:r>
    </w:p>
    <w:p w14:paraId="593704B7" w14:textId="2637A86B" w:rsidR="007A5454" w:rsidRPr="00BB5693" w:rsidRDefault="007A5454" w:rsidP="001A4F4B">
      <w:pPr>
        <w:pStyle w:val="ListParagraph"/>
        <w:numPr>
          <w:ilvl w:val="0"/>
          <w:numId w:val="3"/>
        </w:numPr>
        <w:rPr>
          <w:rFonts w:cstheme="minorHAnsi"/>
          <w:lang w:bidi="en-US"/>
        </w:rPr>
      </w:pPr>
      <w:r w:rsidRPr="00BB5693">
        <w:rPr>
          <w:rFonts w:cstheme="minorHAnsi"/>
          <w:lang w:bidi="en-US"/>
        </w:rPr>
        <w:t>Copy the URL of the page you wish to bookmark (click on the browser bar, select all and copy)</w:t>
      </w:r>
    </w:p>
    <w:p w14:paraId="2EBCD84B" w14:textId="4A9111A9" w:rsidR="007A5454" w:rsidRPr="00BB5693" w:rsidRDefault="007A5454" w:rsidP="001A4F4B">
      <w:pPr>
        <w:pStyle w:val="ListParagraph"/>
        <w:numPr>
          <w:ilvl w:val="0"/>
          <w:numId w:val="3"/>
        </w:numPr>
        <w:rPr>
          <w:rFonts w:cstheme="minorHAnsi"/>
          <w:lang w:bidi="en-US"/>
        </w:rPr>
      </w:pPr>
      <w:r w:rsidRPr="00BB5693">
        <w:rPr>
          <w:rFonts w:cstheme="minorHAnsi"/>
          <w:lang w:bidi="en-US"/>
        </w:rPr>
        <w:t>Right-click on the Project Setup link on your left-hand navigation bar and open link in new tab</w:t>
      </w:r>
    </w:p>
    <w:p w14:paraId="1DC279BC" w14:textId="2CE3C9FD" w:rsidR="007A5454" w:rsidRPr="00BB5693" w:rsidRDefault="007A5454" w:rsidP="001A4F4B">
      <w:pPr>
        <w:pStyle w:val="ListParagraph"/>
        <w:numPr>
          <w:ilvl w:val="0"/>
          <w:numId w:val="3"/>
        </w:numPr>
        <w:rPr>
          <w:rFonts w:cstheme="minorHAnsi"/>
          <w:lang w:bidi="en-US"/>
        </w:rPr>
      </w:pPr>
      <w:r w:rsidRPr="00BB5693">
        <w:rPr>
          <w:rFonts w:cstheme="minorHAnsi"/>
          <w:lang w:bidi="en-US"/>
        </w:rPr>
        <w:t>Scroll down to “Set up project bookmarks (optional)” and click on “Add or edit bookmarks”</w:t>
      </w:r>
    </w:p>
    <w:p w14:paraId="48C4D586" w14:textId="11451324" w:rsidR="007A5454" w:rsidRPr="00BB5693" w:rsidRDefault="007A5454" w:rsidP="001A4F4B">
      <w:pPr>
        <w:pStyle w:val="ListParagraph"/>
        <w:numPr>
          <w:ilvl w:val="0"/>
          <w:numId w:val="3"/>
        </w:numPr>
        <w:rPr>
          <w:rFonts w:cstheme="minorHAnsi"/>
          <w:lang w:bidi="en-US"/>
        </w:rPr>
      </w:pPr>
      <w:r w:rsidRPr="00BB5693">
        <w:rPr>
          <w:rFonts w:cstheme="minorHAnsi"/>
          <w:lang w:bidi="en-US"/>
        </w:rPr>
        <w:t>Paste the URL into the “Link URL/Destination box”</w:t>
      </w:r>
    </w:p>
    <w:p w14:paraId="4240404F" w14:textId="77777777" w:rsidR="007A5454" w:rsidRPr="00BB5693" w:rsidRDefault="007A5454" w:rsidP="001A4F4B">
      <w:pPr>
        <w:pStyle w:val="ListParagraph"/>
        <w:numPr>
          <w:ilvl w:val="0"/>
          <w:numId w:val="3"/>
        </w:numPr>
        <w:rPr>
          <w:rFonts w:cstheme="minorHAnsi"/>
          <w:lang w:bidi="en-US"/>
        </w:rPr>
      </w:pPr>
      <w:r w:rsidRPr="00BB5693">
        <w:rPr>
          <w:rFonts w:cstheme="minorHAnsi"/>
          <w:lang w:bidi="en-US"/>
        </w:rPr>
        <w:t>Enter the name of the URL into the Link Label box (for instance, Online Designer or Codebook)</w:t>
      </w:r>
    </w:p>
    <w:p w14:paraId="35EFED3E" w14:textId="47BCF36C" w:rsidR="007A5454" w:rsidRPr="00BB5693" w:rsidRDefault="007A5454" w:rsidP="001A4F4B">
      <w:pPr>
        <w:pStyle w:val="ListParagraph"/>
        <w:numPr>
          <w:ilvl w:val="0"/>
          <w:numId w:val="3"/>
        </w:numPr>
        <w:rPr>
          <w:rFonts w:cstheme="minorHAnsi"/>
          <w:lang w:bidi="en-US"/>
        </w:rPr>
      </w:pPr>
      <w:r w:rsidRPr="00BB5693">
        <w:rPr>
          <w:rFonts w:cstheme="minorHAnsi"/>
          <w:lang w:bidi="en-US"/>
        </w:rPr>
        <w:t>Tick the box “Opens new window”</w:t>
      </w:r>
    </w:p>
    <w:p w14:paraId="506D357F" w14:textId="77777777" w:rsidR="007A5454" w:rsidRPr="00BB5693" w:rsidRDefault="007A5454" w:rsidP="001A4F4B">
      <w:pPr>
        <w:pStyle w:val="ListParagraph"/>
        <w:numPr>
          <w:ilvl w:val="0"/>
          <w:numId w:val="3"/>
        </w:numPr>
        <w:rPr>
          <w:rFonts w:cstheme="minorHAnsi"/>
          <w:lang w:bidi="en-US"/>
        </w:rPr>
      </w:pPr>
      <w:r w:rsidRPr="00BB5693">
        <w:rPr>
          <w:rFonts w:cstheme="minorHAnsi"/>
          <w:lang w:bidi="en-US"/>
        </w:rPr>
        <w:t>Click the “Add” button</w:t>
      </w:r>
    </w:p>
    <w:p w14:paraId="4B1C2298" w14:textId="752138D0" w:rsidR="00E40A44" w:rsidRPr="00BB5693" w:rsidRDefault="007A5454" w:rsidP="00873E21">
      <w:pPr>
        <w:rPr>
          <w:rFonts w:cstheme="minorHAnsi"/>
        </w:rPr>
      </w:pPr>
      <w:r w:rsidRPr="00BB5693">
        <w:rPr>
          <w:rFonts w:cstheme="minorHAnsi"/>
        </w:rPr>
        <w:t>Once you have created your first bookmark within your project, you can go to the bookmarks section of your navigation bar and click on the “Edit” button to get to your project bookmarks. It’s only when setting up your first one that you have to go to the Project Setup page to access Bookmarks</w:t>
      </w:r>
    </w:p>
    <w:p w14:paraId="230C7C21" w14:textId="77777777" w:rsidR="007A5454" w:rsidRPr="00BB5693" w:rsidRDefault="007A5454" w:rsidP="00136B9F">
      <w:pPr>
        <w:jc w:val="both"/>
        <w:rPr>
          <w:rFonts w:cstheme="minorHAnsi"/>
          <w:b/>
        </w:rPr>
      </w:pPr>
      <w:r w:rsidRPr="00BB5693">
        <w:rPr>
          <w:rFonts w:cstheme="minorHAnsi"/>
          <w:b/>
        </w:rPr>
        <w:t>Notes:</w:t>
      </w:r>
    </w:p>
    <w:p w14:paraId="3102D162" w14:textId="0617980B" w:rsidR="007A5454" w:rsidRPr="00873E21" w:rsidRDefault="007A5454" w:rsidP="001A4F4B">
      <w:pPr>
        <w:pStyle w:val="ListParagraph"/>
        <w:numPr>
          <w:ilvl w:val="0"/>
          <w:numId w:val="42"/>
        </w:numPr>
        <w:jc w:val="both"/>
        <w:rPr>
          <w:rFonts w:cstheme="minorHAnsi"/>
          <w:color w:val="5B9BD5" w:themeColor="accent1"/>
        </w:rPr>
      </w:pPr>
      <w:r w:rsidRPr="00873E21">
        <w:rPr>
          <w:rFonts w:cstheme="minorHAnsi"/>
        </w:rPr>
        <w:t xml:space="preserve">Create a bookmark by completing the information required in the table row and click </w:t>
      </w:r>
      <w:r w:rsidR="00CF6355" w:rsidRPr="00873E21">
        <w:rPr>
          <w:rFonts w:cstheme="minorHAnsi"/>
          <w:color w:val="1C6183"/>
        </w:rPr>
        <w:t>Add</w:t>
      </w:r>
    </w:p>
    <w:p w14:paraId="54277CCF" w14:textId="77777777" w:rsidR="007A5454" w:rsidRPr="00BB5693" w:rsidRDefault="007A5454" w:rsidP="001A4F4B">
      <w:pPr>
        <w:pStyle w:val="ListParagraph"/>
        <w:numPr>
          <w:ilvl w:val="0"/>
          <w:numId w:val="4"/>
        </w:numPr>
        <w:jc w:val="both"/>
        <w:rPr>
          <w:rFonts w:cstheme="minorHAnsi"/>
        </w:rPr>
      </w:pPr>
      <w:r w:rsidRPr="00BB5693">
        <w:rPr>
          <w:rFonts w:cstheme="minorHAnsi"/>
        </w:rPr>
        <w:t>Bookmarks can be re-ordered by clicking and dragging a bookmark record</w:t>
      </w:r>
    </w:p>
    <w:p w14:paraId="09EBF3BC" w14:textId="60489CE8" w:rsidR="007A5454" w:rsidRPr="00BB5693" w:rsidRDefault="007A5454" w:rsidP="001A4F4B">
      <w:pPr>
        <w:pStyle w:val="ListParagraph"/>
        <w:numPr>
          <w:ilvl w:val="0"/>
          <w:numId w:val="4"/>
        </w:numPr>
        <w:jc w:val="both"/>
        <w:rPr>
          <w:rFonts w:cstheme="minorHAnsi"/>
        </w:rPr>
      </w:pPr>
      <w:r w:rsidRPr="00BB5693">
        <w:rPr>
          <w:rFonts w:cstheme="minorHAnsi"/>
        </w:rPr>
        <w:t xml:space="preserve">Edit buttons </w:t>
      </w:r>
      <w:r w:rsidR="00CF6355" w:rsidRPr="00BB5693">
        <w:rPr>
          <w:rFonts w:cstheme="minorHAnsi"/>
          <w:noProof/>
        </w:rPr>
        <w:drawing>
          <wp:inline distT="0" distB="0" distL="0" distR="0" wp14:anchorId="5D124E1B" wp14:editId="75E4F88E">
            <wp:extent cx="361022" cy="201930"/>
            <wp:effectExtent l="0" t="0" r="1270" b="762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86291" cy="216064"/>
                    </a:xfrm>
                    <a:prstGeom prst="rect">
                      <a:avLst/>
                    </a:prstGeom>
                  </pic:spPr>
                </pic:pic>
              </a:graphicData>
            </a:graphic>
          </wp:inline>
        </w:drawing>
      </w:r>
      <w:r w:rsidRPr="00BB5693">
        <w:rPr>
          <w:rFonts w:cstheme="minorHAnsi"/>
        </w:rPr>
        <w:t xml:space="preserve"> appear when you hover your mouse pointer over a bookmark’s Link Label</w:t>
      </w:r>
    </w:p>
    <w:p w14:paraId="3BF2214E" w14:textId="77777777" w:rsidR="007A5454" w:rsidRPr="00BB5693" w:rsidRDefault="007A5454" w:rsidP="00136B9F">
      <w:pPr>
        <w:pStyle w:val="ListParagraph"/>
        <w:jc w:val="both"/>
        <w:rPr>
          <w:rFonts w:cstheme="minorHAnsi"/>
        </w:rPr>
      </w:pPr>
      <w:r w:rsidRPr="00BB5693">
        <w:rPr>
          <w:rFonts w:cstheme="minorHAnsi"/>
        </w:rPr>
        <w:t>and Link URL / Destination values</w:t>
      </w:r>
    </w:p>
    <w:p w14:paraId="52F4750B" w14:textId="5CB8634B" w:rsidR="007A5454" w:rsidRPr="00BB5693" w:rsidRDefault="007A5454" w:rsidP="001A4F4B">
      <w:pPr>
        <w:pStyle w:val="ListParagraph"/>
        <w:numPr>
          <w:ilvl w:val="0"/>
          <w:numId w:val="4"/>
        </w:numPr>
        <w:jc w:val="both"/>
        <w:rPr>
          <w:rFonts w:cstheme="minorHAnsi"/>
        </w:rPr>
      </w:pPr>
      <w:r w:rsidRPr="00BB5693">
        <w:rPr>
          <w:rFonts w:cstheme="minorHAnsi"/>
        </w:rPr>
        <w:lastRenderedPageBreak/>
        <w:t>Use the delete button (</w:t>
      </w:r>
      <w:r w:rsidR="00CF6355" w:rsidRPr="00BB5693">
        <w:rPr>
          <w:rFonts w:cstheme="minorHAnsi"/>
          <w:color w:val="FF0000"/>
        </w:rPr>
        <w:t>X</w:t>
      </w:r>
      <w:r w:rsidRPr="00BB5693">
        <w:rPr>
          <w:rFonts w:cstheme="minorHAnsi"/>
        </w:rPr>
        <w:t xml:space="preserve"> ) to remove a bookmark</w:t>
      </w:r>
    </w:p>
    <w:p w14:paraId="073AFA52" w14:textId="77777777" w:rsidR="007A5454" w:rsidRPr="00BB5693" w:rsidRDefault="007A5454" w:rsidP="001A4F4B">
      <w:pPr>
        <w:pStyle w:val="ListParagraph"/>
        <w:numPr>
          <w:ilvl w:val="0"/>
          <w:numId w:val="4"/>
        </w:numPr>
        <w:jc w:val="both"/>
        <w:rPr>
          <w:rFonts w:cstheme="minorHAnsi"/>
        </w:rPr>
      </w:pPr>
      <w:r w:rsidRPr="00BB5693">
        <w:rPr>
          <w:rFonts w:cstheme="minorHAnsi"/>
        </w:rPr>
        <w:t>Link Type</w:t>
      </w:r>
    </w:p>
    <w:p w14:paraId="7CA1CEA9" w14:textId="4D473300" w:rsidR="007A5454" w:rsidRPr="00BB5693" w:rsidRDefault="007A5454" w:rsidP="001A4F4B">
      <w:pPr>
        <w:pStyle w:val="ListParagraph"/>
        <w:numPr>
          <w:ilvl w:val="1"/>
          <w:numId w:val="4"/>
        </w:numPr>
        <w:jc w:val="both"/>
        <w:rPr>
          <w:rFonts w:cstheme="minorHAnsi"/>
        </w:rPr>
      </w:pPr>
      <w:r w:rsidRPr="00BB5693">
        <w:rPr>
          <w:rFonts w:cstheme="minorHAnsi"/>
          <w:b/>
          <w:bCs/>
        </w:rPr>
        <w:t>REDCap Project:</w:t>
      </w:r>
      <w:r w:rsidRPr="00BB5693">
        <w:rPr>
          <w:rFonts w:cstheme="minorHAnsi"/>
        </w:rPr>
        <w:t xml:space="preserve"> choose from the list of</w:t>
      </w:r>
      <w:r w:rsidR="00CF6355" w:rsidRPr="00BB5693">
        <w:rPr>
          <w:rFonts w:cstheme="minorHAnsi"/>
        </w:rPr>
        <w:t xml:space="preserve"> </w:t>
      </w:r>
      <w:r w:rsidRPr="00BB5693">
        <w:rPr>
          <w:rFonts w:cstheme="minorHAnsi"/>
        </w:rPr>
        <w:t>REDCap projects that you have permission to access</w:t>
      </w:r>
    </w:p>
    <w:p w14:paraId="66823668" w14:textId="77777777" w:rsidR="007A5454" w:rsidRPr="00BB5693" w:rsidRDefault="007A5454" w:rsidP="001A4F4B">
      <w:pPr>
        <w:pStyle w:val="ListParagraph"/>
        <w:numPr>
          <w:ilvl w:val="1"/>
          <w:numId w:val="4"/>
        </w:numPr>
        <w:jc w:val="both"/>
        <w:rPr>
          <w:rFonts w:cstheme="minorHAnsi"/>
        </w:rPr>
      </w:pPr>
      <w:r w:rsidRPr="00BB5693">
        <w:rPr>
          <w:rFonts w:cstheme="minorHAnsi"/>
          <w:b/>
          <w:bCs/>
        </w:rPr>
        <w:t>Simple Link</w:t>
      </w:r>
      <w:r w:rsidRPr="00BB5693">
        <w:rPr>
          <w:rFonts w:cstheme="minorHAnsi"/>
        </w:rPr>
        <w:t>: a simple URL to, for example, an external web page</w:t>
      </w:r>
    </w:p>
    <w:p w14:paraId="2C6E2E4A" w14:textId="77777777" w:rsidR="007A5454" w:rsidRPr="00BB5693" w:rsidRDefault="007A5454" w:rsidP="001A4F4B">
      <w:pPr>
        <w:pStyle w:val="ListParagraph"/>
        <w:numPr>
          <w:ilvl w:val="1"/>
          <w:numId w:val="4"/>
        </w:numPr>
        <w:jc w:val="both"/>
        <w:rPr>
          <w:rFonts w:cstheme="minorHAnsi"/>
        </w:rPr>
      </w:pPr>
      <w:r w:rsidRPr="00BB5693">
        <w:rPr>
          <w:rFonts w:cstheme="minorHAnsi"/>
          <w:b/>
          <w:bCs/>
        </w:rPr>
        <w:t>Advanced Link:</w:t>
      </w:r>
      <w:r w:rsidRPr="00BB5693">
        <w:rPr>
          <w:rFonts w:cstheme="minorHAnsi"/>
        </w:rPr>
        <w:t xml:space="preserve"> as with the Simple Link, a URL to, say, an external web page, but REDCap sends additional information (e.g. user and project info) to the target website as a means of verifying the identity of the REDCap user on that external site</w:t>
      </w:r>
    </w:p>
    <w:p w14:paraId="5F731D5F" w14:textId="3A9B3C6D" w:rsidR="00873E21" w:rsidRPr="00873E21" w:rsidRDefault="007A5454" w:rsidP="001A4F4B">
      <w:pPr>
        <w:pStyle w:val="ListParagraph"/>
        <w:numPr>
          <w:ilvl w:val="0"/>
          <w:numId w:val="4"/>
        </w:numPr>
        <w:jc w:val="both"/>
        <w:rPr>
          <w:rFonts w:cstheme="minorHAnsi"/>
        </w:rPr>
      </w:pPr>
      <w:r w:rsidRPr="00BB5693">
        <w:rPr>
          <w:rFonts w:cstheme="minorHAnsi"/>
          <w:b/>
          <w:bCs/>
        </w:rPr>
        <w:t>User Access:</w:t>
      </w:r>
      <w:r w:rsidRPr="00BB5693">
        <w:rPr>
          <w:rFonts w:cstheme="minorHAnsi"/>
        </w:rPr>
        <w:t xml:space="preserve"> control which users of the current project can see the bookmark. Select either </w:t>
      </w:r>
      <w:r w:rsidRPr="00873E21">
        <w:rPr>
          <w:rFonts w:cstheme="minorHAnsi"/>
          <w:color w:val="1C6183"/>
        </w:rPr>
        <w:t xml:space="preserve">All users </w:t>
      </w:r>
      <w:r w:rsidRPr="00BB5693">
        <w:rPr>
          <w:rFonts w:cstheme="minorHAnsi"/>
        </w:rPr>
        <w:t xml:space="preserve">or select specific users individually by selecting </w:t>
      </w:r>
      <w:r w:rsidRPr="00873E21">
        <w:rPr>
          <w:rFonts w:cstheme="minorHAnsi"/>
          <w:color w:val="1C6183"/>
        </w:rPr>
        <w:t>Selected user</w:t>
      </w:r>
      <w:r w:rsidR="00873E21">
        <w:rPr>
          <w:rFonts w:cstheme="minorHAnsi"/>
          <w:color w:val="1C6183"/>
        </w:rPr>
        <w:t>.</w:t>
      </w:r>
    </w:p>
    <w:p w14:paraId="09EED226" w14:textId="77777777" w:rsidR="00873E21" w:rsidRPr="00873E21" w:rsidRDefault="00873E21" w:rsidP="00873E21">
      <w:pPr>
        <w:jc w:val="both"/>
        <w:rPr>
          <w:rFonts w:cstheme="minorHAnsi"/>
          <w:b/>
          <w:bCs/>
        </w:rPr>
      </w:pPr>
    </w:p>
    <w:p w14:paraId="272D3F3B" w14:textId="77777777" w:rsidR="00873E21" w:rsidRPr="00797ADC" w:rsidRDefault="00873E21" w:rsidP="00873E21">
      <w:pPr>
        <w:pStyle w:val="Heading2"/>
        <w:jc w:val="both"/>
        <w:rPr>
          <w:rFonts w:asciiTheme="minorHAnsi" w:hAnsiTheme="minorHAnsi" w:cstheme="minorHAnsi"/>
          <w:color w:val="1C6183"/>
          <w:sz w:val="28"/>
          <w:szCs w:val="28"/>
        </w:rPr>
      </w:pPr>
      <w:r w:rsidRPr="00797ADC">
        <w:rPr>
          <w:rFonts w:asciiTheme="minorHAnsi" w:hAnsiTheme="minorHAnsi" w:cstheme="minorHAnsi"/>
          <w:color w:val="1C6183"/>
          <w:sz w:val="28"/>
          <w:szCs w:val="28"/>
        </w:rPr>
        <w:t>User Rights and Permissions</w:t>
      </w:r>
    </w:p>
    <w:p w14:paraId="0DDF9447" w14:textId="77777777" w:rsidR="00873E21" w:rsidRPr="00BB5693" w:rsidRDefault="00873E21" w:rsidP="00873E21">
      <w:pPr>
        <w:spacing w:after="0" w:line="240" w:lineRule="auto"/>
        <w:jc w:val="both"/>
        <w:rPr>
          <w:rFonts w:cstheme="minorHAnsi"/>
        </w:rPr>
      </w:pPr>
      <w:r w:rsidRPr="00BB5693">
        <w:rPr>
          <w:rFonts w:cstheme="minorHAnsi"/>
        </w:rPr>
        <w:t>In summary, the User Rights page enables you to:</w:t>
      </w:r>
    </w:p>
    <w:p w14:paraId="5548131A" w14:textId="77777777" w:rsidR="00873E21" w:rsidRPr="00BB5693" w:rsidRDefault="00873E21" w:rsidP="00873E21">
      <w:pPr>
        <w:spacing w:after="0" w:line="240" w:lineRule="auto"/>
        <w:ind w:firstLine="720"/>
        <w:jc w:val="both"/>
        <w:rPr>
          <w:rFonts w:cstheme="minorHAnsi"/>
        </w:rPr>
      </w:pPr>
      <w:r w:rsidRPr="00BB5693">
        <w:rPr>
          <w:rFonts w:cstheme="minorHAnsi"/>
        </w:rPr>
        <w:t xml:space="preserve"> • Add and remove access to your project for other REDCap users </w:t>
      </w:r>
    </w:p>
    <w:p w14:paraId="4911A5D6" w14:textId="77777777" w:rsidR="00873E21" w:rsidRPr="00BB5693" w:rsidRDefault="00873E21" w:rsidP="00873E21">
      <w:pPr>
        <w:spacing w:after="0" w:line="240" w:lineRule="auto"/>
        <w:ind w:firstLine="720"/>
        <w:jc w:val="both"/>
        <w:rPr>
          <w:rFonts w:cstheme="minorHAnsi"/>
        </w:rPr>
      </w:pPr>
      <w:r w:rsidRPr="00BB5693">
        <w:rPr>
          <w:rFonts w:cstheme="minorHAnsi"/>
        </w:rPr>
        <w:t xml:space="preserve">• Control which Applications each user can access for your project </w:t>
      </w:r>
    </w:p>
    <w:p w14:paraId="4513D0F8" w14:textId="77777777" w:rsidR="00873E21" w:rsidRPr="00BB5693" w:rsidRDefault="00873E21" w:rsidP="00873E21">
      <w:pPr>
        <w:spacing w:after="0" w:line="240" w:lineRule="auto"/>
        <w:ind w:firstLine="720"/>
        <w:jc w:val="both"/>
        <w:rPr>
          <w:rFonts w:cstheme="minorHAnsi"/>
        </w:rPr>
      </w:pPr>
      <w:r w:rsidRPr="00BB5693">
        <w:rPr>
          <w:rFonts w:cstheme="minorHAnsi"/>
        </w:rPr>
        <w:t xml:space="preserve">• Control the record operations that each user is permitted to perform </w:t>
      </w:r>
    </w:p>
    <w:p w14:paraId="244485D9" w14:textId="77777777" w:rsidR="00873E21" w:rsidRPr="00BB5693" w:rsidRDefault="00873E21" w:rsidP="00873E21">
      <w:pPr>
        <w:spacing w:after="0" w:line="240" w:lineRule="auto"/>
        <w:ind w:left="720" w:firstLine="720"/>
        <w:jc w:val="both"/>
        <w:rPr>
          <w:rFonts w:cstheme="minorHAnsi"/>
        </w:rPr>
      </w:pPr>
      <w:r w:rsidRPr="00BB5693">
        <w:rPr>
          <w:rFonts w:cstheme="minorHAnsi"/>
        </w:rPr>
        <w:t xml:space="preserve">o Create records </w:t>
      </w:r>
    </w:p>
    <w:p w14:paraId="73CFA1CE" w14:textId="77777777" w:rsidR="00873E21" w:rsidRPr="00BB5693" w:rsidRDefault="00873E21" w:rsidP="00873E21">
      <w:pPr>
        <w:spacing w:after="0" w:line="240" w:lineRule="auto"/>
        <w:ind w:left="720" w:firstLine="720"/>
        <w:jc w:val="both"/>
        <w:rPr>
          <w:rFonts w:cstheme="minorHAnsi"/>
        </w:rPr>
      </w:pPr>
      <w:r w:rsidRPr="00BB5693">
        <w:rPr>
          <w:rFonts w:cstheme="minorHAnsi"/>
        </w:rPr>
        <w:t xml:space="preserve">o Rename records (i.e. edit a record id) </w:t>
      </w:r>
    </w:p>
    <w:p w14:paraId="7F7F6314" w14:textId="77777777" w:rsidR="00873E21" w:rsidRPr="00BB5693" w:rsidRDefault="00873E21" w:rsidP="00873E21">
      <w:pPr>
        <w:spacing w:after="0" w:line="240" w:lineRule="auto"/>
        <w:ind w:left="720" w:firstLine="720"/>
        <w:jc w:val="both"/>
        <w:rPr>
          <w:rFonts w:cstheme="minorHAnsi"/>
        </w:rPr>
      </w:pPr>
      <w:r w:rsidRPr="00BB5693">
        <w:rPr>
          <w:rFonts w:cstheme="minorHAnsi"/>
        </w:rPr>
        <w:t>o Delete records</w:t>
      </w:r>
    </w:p>
    <w:p w14:paraId="5508F139" w14:textId="77777777" w:rsidR="00873E21" w:rsidRPr="00BB5693" w:rsidRDefault="00873E21" w:rsidP="00873E21">
      <w:pPr>
        <w:spacing w:after="0" w:line="240" w:lineRule="auto"/>
        <w:ind w:left="720"/>
        <w:jc w:val="both"/>
        <w:rPr>
          <w:rFonts w:cstheme="minorHAnsi"/>
        </w:rPr>
      </w:pPr>
      <w:r w:rsidRPr="00BB5693">
        <w:rPr>
          <w:rFonts w:cstheme="minorHAnsi"/>
        </w:rPr>
        <w:t xml:space="preserve">• Control the level of access each user is permitted to each specific data collection form </w:t>
      </w:r>
    </w:p>
    <w:p w14:paraId="531AF464" w14:textId="77777777" w:rsidR="00873E21" w:rsidRPr="00BB5693" w:rsidRDefault="00873E21" w:rsidP="00873E21">
      <w:pPr>
        <w:spacing w:after="0" w:line="240" w:lineRule="auto"/>
        <w:ind w:left="720" w:firstLine="720"/>
        <w:jc w:val="both"/>
        <w:rPr>
          <w:rFonts w:cstheme="minorHAnsi"/>
        </w:rPr>
      </w:pPr>
      <w:r w:rsidRPr="00BB5693">
        <w:rPr>
          <w:rFonts w:cstheme="minorHAnsi"/>
        </w:rPr>
        <w:t xml:space="preserve">o No access o Read-only access </w:t>
      </w:r>
    </w:p>
    <w:p w14:paraId="4C1E949E" w14:textId="77777777" w:rsidR="00873E21" w:rsidRPr="00BB5693" w:rsidRDefault="00873E21" w:rsidP="00873E21">
      <w:pPr>
        <w:spacing w:after="0" w:line="240" w:lineRule="auto"/>
        <w:ind w:left="720" w:firstLine="720"/>
        <w:jc w:val="both"/>
        <w:rPr>
          <w:rFonts w:cstheme="minorHAnsi"/>
        </w:rPr>
      </w:pPr>
      <w:r w:rsidRPr="00BB5693">
        <w:rPr>
          <w:rFonts w:cstheme="minorHAnsi"/>
        </w:rPr>
        <w:t xml:space="preserve">o Full edit access </w:t>
      </w:r>
    </w:p>
    <w:p w14:paraId="4C3847A4" w14:textId="77777777" w:rsidR="00873E21" w:rsidRDefault="00873E21" w:rsidP="00873E21">
      <w:pPr>
        <w:spacing w:after="0" w:line="240" w:lineRule="auto"/>
        <w:ind w:firstLine="720"/>
        <w:jc w:val="both"/>
        <w:rPr>
          <w:rFonts w:cstheme="minorHAnsi"/>
        </w:rPr>
      </w:pPr>
      <w:r w:rsidRPr="00BB5693">
        <w:rPr>
          <w:rFonts w:cstheme="minorHAnsi"/>
        </w:rPr>
        <w:t>• Define roles – templates of permissions – to which users may be assigned</w:t>
      </w:r>
    </w:p>
    <w:p w14:paraId="37F4BFF4" w14:textId="669ED09F" w:rsidR="000F49F4" w:rsidRPr="00797ADC" w:rsidRDefault="001A25CF" w:rsidP="000F49F4">
      <w:pPr>
        <w:pStyle w:val="Heading2"/>
        <w:jc w:val="both"/>
        <w:rPr>
          <w:rFonts w:asciiTheme="minorHAnsi" w:hAnsiTheme="minorHAnsi" w:cstheme="minorHAnsi"/>
          <w:color w:val="1C6183"/>
          <w:sz w:val="28"/>
          <w:szCs w:val="28"/>
        </w:rPr>
      </w:pPr>
      <w:r w:rsidRPr="00797ADC">
        <w:rPr>
          <w:rFonts w:asciiTheme="minorHAnsi" w:hAnsiTheme="minorHAnsi" w:cstheme="minorHAnsi"/>
          <w:color w:val="1C6183"/>
          <w:sz w:val="28"/>
          <w:szCs w:val="28"/>
        </w:rPr>
        <w:br/>
      </w:r>
      <w:r w:rsidR="000F49F4" w:rsidRPr="00797ADC">
        <w:rPr>
          <w:rFonts w:asciiTheme="minorHAnsi" w:hAnsiTheme="minorHAnsi" w:cstheme="minorHAnsi"/>
          <w:color w:val="1C6183"/>
          <w:sz w:val="28"/>
          <w:szCs w:val="28"/>
        </w:rPr>
        <w:t>Test your project thoroughly</w:t>
      </w:r>
    </w:p>
    <w:p w14:paraId="4374D5CC" w14:textId="77777777" w:rsidR="000F49F4" w:rsidRPr="00BB5693" w:rsidRDefault="000F49F4" w:rsidP="001C069A">
      <w:pPr>
        <w:rPr>
          <w:rFonts w:cstheme="minorHAnsi"/>
          <w:lang w:bidi="en-US"/>
        </w:rPr>
      </w:pPr>
      <w:r w:rsidRPr="00BB5693">
        <w:rPr>
          <w:rFonts w:cstheme="minorHAnsi"/>
          <w:lang w:bidi="en-US"/>
        </w:rPr>
        <w:t>It is extremely important to test your project before moving it into production!</w:t>
      </w:r>
    </w:p>
    <w:p w14:paraId="743ACAFF" w14:textId="2ADF1AF4" w:rsidR="000F49F4" w:rsidRPr="00873E21" w:rsidRDefault="00797ADC" w:rsidP="001C069A">
      <w:pPr>
        <w:pStyle w:val="Heading3"/>
        <w:rPr>
          <w:rFonts w:asciiTheme="minorHAnsi" w:hAnsiTheme="minorHAnsi" w:cstheme="minorHAnsi"/>
          <w:color w:val="1C6183"/>
          <w:sz w:val="28"/>
          <w:szCs w:val="28"/>
          <w:lang w:bidi="en-US"/>
        </w:rPr>
      </w:pPr>
      <w:r>
        <w:rPr>
          <w:rFonts w:asciiTheme="minorHAnsi" w:hAnsiTheme="minorHAnsi" w:cstheme="minorHAnsi"/>
          <w:color w:val="1C6183"/>
          <w:sz w:val="28"/>
          <w:szCs w:val="28"/>
          <w:lang w:bidi="en-US"/>
        </w:rPr>
        <w:br/>
      </w:r>
      <w:r w:rsidR="000F49F4" w:rsidRPr="00873E21">
        <w:rPr>
          <w:rFonts w:asciiTheme="minorHAnsi" w:hAnsiTheme="minorHAnsi" w:cstheme="minorHAnsi"/>
          <w:color w:val="1C6183"/>
          <w:sz w:val="28"/>
          <w:szCs w:val="28"/>
          <w:lang w:bidi="en-US"/>
        </w:rPr>
        <w:t>Purpose of Testing</w:t>
      </w:r>
    </w:p>
    <w:p w14:paraId="0E8A9B51" w14:textId="77777777" w:rsidR="000F49F4" w:rsidRPr="00BB5693" w:rsidRDefault="000F49F4" w:rsidP="001C069A">
      <w:pPr>
        <w:rPr>
          <w:rFonts w:cstheme="minorHAnsi"/>
          <w:lang w:bidi="en-US"/>
        </w:rPr>
      </w:pPr>
      <w:r w:rsidRPr="00BB5693">
        <w:rPr>
          <w:rFonts w:cstheme="minorHAnsi"/>
          <w:lang w:bidi="en-US"/>
        </w:rPr>
        <w:t>The purpose of a database - and the function of database software - is to provide your data with structure and integrity that cannot be enforced using unstructured formats such as text files or spreadsheets.</w:t>
      </w:r>
    </w:p>
    <w:p w14:paraId="5FF4423A" w14:textId="389D87D5" w:rsidR="001C069A" w:rsidRDefault="000F49F4" w:rsidP="001C069A">
      <w:pPr>
        <w:rPr>
          <w:rFonts w:cstheme="minorHAnsi"/>
          <w:lang w:bidi="en-US"/>
        </w:rPr>
      </w:pPr>
      <w:r w:rsidRPr="00BB5693">
        <w:rPr>
          <w:rFonts w:cstheme="minorHAnsi"/>
          <w:lang w:bidi="en-US"/>
        </w:rPr>
        <w:t>The purpose of testing your database is to ensure that it has the structure and integrity checks that you expect and that it meets your requirements.</w:t>
      </w:r>
    </w:p>
    <w:p w14:paraId="247AF265" w14:textId="6F9B10C4" w:rsidR="001C069A" w:rsidRPr="00873E21" w:rsidRDefault="00797ADC" w:rsidP="001C069A">
      <w:pPr>
        <w:pStyle w:val="Heading3"/>
        <w:jc w:val="both"/>
        <w:rPr>
          <w:rFonts w:asciiTheme="minorHAnsi" w:hAnsiTheme="minorHAnsi" w:cstheme="minorHAnsi"/>
          <w:color w:val="1C6183"/>
          <w:sz w:val="28"/>
          <w:szCs w:val="28"/>
          <w:lang w:bidi="en-US"/>
        </w:rPr>
      </w:pPr>
      <w:r>
        <w:rPr>
          <w:rFonts w:asciiTheme="minorHAnsi" w:hAnsiTheme="minorHAnsi" w:cstheme="minorHAnsi"/>
          <w:color w:val="1C6183"/>
          <w:sz w:val="28"/>
          <w:szCs w:val="28"/>
          <w:lang w:bidi="en-US"/>
        </w:rPr>
        <w:br/>
      </w:r>
      <w:r w:rsidR="001C069A" w:rsidRPr="00873E21">
        <w:rPr>
          <w:rFonts w:asciiTheme="minorHAnsi" w:hAnsiTheme="minorHAnsi" w:cstheme="minorHAnsi"/>
          <w:color w:val="1C6183"/>
          <w:sz w:val="28"/>
          <w:szCs w:val="28"/>
          <w:lang w:bidi="en-US"/>
        </w:rPr>
        <w:t>Adding Test Data</w:t>
      </w:r>
    </w:p>
    <w:p w14:paraId="1BB1C75D" w14:textId="4AFB0254" w:rsidR="001C069A" w:rsidRPr="00BB5693" w:rsidRDefault="00800F0D" w:rsidP="001C069A">
      <w:pPr>
        <w:jc w:val="both"/>
        <w:rPr>
          <w:rFonts w:cstheme="minorHAnsi"/>
          <w:lang w:bidi="en-US"/>
        </w:rPr>
      </w:pPr>
      <w:r w:rsidRPr="00BB5693">
        <w:rPr>
          <w:rFonts w:cstheme="minorHAnsi"/>
          <w:noProof/>
        </w:rPr>
        <w:drawing>
          <wp:anchor distT="0" distB="0" distL="114300" distR="114300" simplePos="0" relativeHeight="251694592" behindDoc="1" locked="0" layoutInCell="1" allowOverlap="1" wp14:anchorId="559FD6EF" wp14:editId="6C531360">
            <wp:simplePos x="0" y="0"/>
            <wp:positionH relativeFrom="margin">
              <wp:posOffset>615497</wp:posOffset>
            </wp:positionH>
            <wp:positionV relativeFrom="page">
              <wp:posOffset>8710476</wp:posOffset>
            </wp:positionV>
            <wp:extent cx="4648840" cy="1090930"/>
            <wp:effectExtent l="0" t="0" r="0" b="0"/>
            <wp:wrapTight wrapText="bothSides">
              <wp:wrapPolygon edited="0">
                <wp:start x="0" y="0"/>
                <wp:lineTo x="0" y="21122"/>
                <wp:lineTo x="21509" y="21122"/>
                <wp:lineTo x="21509" y="0"/>
                <wp:lineTo x="0" y="0"/>
              </wp:wrapPolygon>
            </wp:wrapTight>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648840" cy="1090930"/>
                    </a:xfrm>
                    <a:prstGeom prst="rect">
                      <a:avLst/>
                    </a:prstGeom>
                  </pic:spPr>
                </pic:pic>
              </a:graphicData>
            </a:graphic>
          </wp:anchor>
        </w:drawing>
      </w:r>
      <w:r w:rsidR="001C069A" w:rsidRPr="00BB5693">
        <w:rPr>
          <w:rFonts w:cstheme="minorHAnsi"/>
          <w:lang w:bidi="en-US"/>
        </w:rPr>
        <w:t>Try creating a few test records and enter some data to ensure that your data collection instruments look and behave how you expect, especially branching logic and calculations. You can do this by clicking Add/Edit Records on the left-hand navigation bar.</w:t>
      </w:r>
    </w:p>
    <w:p w14:paraId="62C19EEE" w14:textId="515D1DEE" w:rsidR="001C069A" w:rsidRDefault="001C069A" w:rsidP="00797ADC">
      <w:pPr>
        <w:jc w:val="both"/>
        <w:rPr>
          <w:rFonts w:cstheme="minorHAnsi"/>
          <w:lang w:bidi="en-US"/>
        </w:rPr>
      </w:pPr>
      <w:r w:rsidRPr="00BB5693">
        <w:rPr>
          <w:rFonts w:cstheme="minorHAnsi"/>
          <w:noProof/>
        </w:rPr>
        <w:lastRenderedPageBreak/>
        <w:drawing>
          <wp:anchor distT="0" distB="0" distL="114300" distR="114300" simplePos="0" relativeHeight="251672064" behindDoc="1" locked="0" layoutInCell="1" allowOverlap="1" wp14:anchorId="32578E22" wp14:editId="0ED127D2">
            <wp:simplePos x="0" y="0"/>
            <wp:positionH relativeFrom="margin">
              <wp:posOffset>375375</wp:posOffset>
            </wp:positionH>
            <wp:positionV relativeFrom="margin">
              <wp:posOffset>437334</wp:posOffset>
            </wp:positionV>
            <wp:extent cx="4701540" cy="1951745"/>
            <wp:effectExtent l="0" t="0" r="3810" b="0"/>
            <wp:wrapTight wrapText="bothSides">
              <wp:wrapPolygon edited="0">
                <wp:start x="0" y="0"/>
                <wp:lineTo x="0" y="21298"/>
                <wp:lineTo x="21530" y="21298"/>
                <wp:lineTo x="21530" y="0"/>
                <wp:lineTo x="0" y="0"/>
              </wp:wrapPolygon>
            </wp:wrapTight>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4701540" cy="1951745"/>
                    </a:xfrm>
                    <a:prstGeom prst="rect">
                      <a:avLst/>
                    </a:prstGeom>
                  </pic:spPr>
                </pic:pic>
              </a:graphicData>
            </a:graphic>
          </wp:anchor>
        </w:drawing>
      </w:r>
      <w:r w:rsidRPr="00BB5693">
        <w:rPr>
          <w:rFonts w:cstheme="minorHAnsi"/>
          <w:lang w:bidi="en-US"/>
        </w:rPr>
        <w:t>If you do not have auto-numbering enabled, you will enter the unique for the new recor</w:t>
      </w:r>
      <w:r w:rsidR="00797ADC">
        <w:rPr>
          <w:rFonts w:cstheme="minorHAnsi"/>
          <w:lang w:bidi="en-US"/>
        </w:rPr>
        <w:t>d</w:t>
      </w:r>
    </w:p>
    <w:p w14:paraId="6D88F246" w14:textId="77777777" w:rsidR="00797ADC" w:rsidRDefault="00797ADC" w:rsidP="00797ADC">
      <w:pPr>
        <w:jc w:val="both"/>
        <w:rPr>
          <w:rFonts w:cstheme="minorHAnsi"/>
          <w:lang w:bidi="en-US"/>
        </w:rPr>
      </w:pPr>
    </w:p>
    <w:p w14:paraId="14946FD5" w14:textId="77777777" w:rsidR="00797ADC" w:rsidRDefault="00797ADC" w:rsidP="00797ADC">
      <w:pPr>
        <w:jc w:val="both"/>
        <w:rPr>
          <w:rFonts w:cstheme="minorHAnsi"/>
          <w:lang w:bidi="en-US"/>
        </w:rPr>
      </w:pPr>
    </w:p>
    <w:p w14:paraId="28CE164F" w14:textId="77777777" w:rsidR="00797ADC" w:rsidRDefault="00797ADC" w:rsidP="00797ADC">
      <w:pPr>
        <w:jc w:val="both"/>
        <w:rPr>
          <w:rFonts w:cstheme="minorHAnsi"/>
          <w:lang w:bidi="en-US"/>
        </w:rPr>
      </w:pPr>
    </w:p>
    <w:p w14:paraId="377D5359" w14:textId="77777777" w:rsidR="00797ADC" w:rsidRDefault="00797ADC" w:rsidP="00797ADC">
      <w:pPr>
        <w:jc w:val="both"/>
        <w:rPr>
          <w:rFonts w:cstheme="minorHAnsi"/>
          <w:lang w:bidi="en-US"/>
        </w:rPr>
      </w:pPr>
    </w:p>
    <w:p w14:paraId="5B166826" w14:textId="77777777" w:rsidR="00797ADC" w:rsidRDefault="00797ADC" w:rsidP="00797ADC">
      <w:pPr>
        <w:jc w:val="both"/>
        <w:rPr>
          <w:rFonts w:cstheme="minorHAnsi"/>
          <w:lang w:bidi="en-US"/>
        </w:rPr>
      </w:pPr>
    </w:p>
    <w:p w14:paraId="583FD9FC" w14:textId="77777777" w:rsidR="00797ADC" w:rsidRDefault="00797ADC" w:rsidP="00797ADC">
      <w:pPr>
        <w:jc w:val="both"/>
        <w:rPr>
          <w:rFonts w:cstheme="minorHAnsi"/>
          <w:lang w:bidi="en-US"/>
        </w:rPr>
      </w:pPr>
    </w:p>
    <w:p w14:paraId="54C6EA44" w14:textId="77777777" w:rsidR="00797ADC" w:rsidRDefault="00797ADC" w:rsidP="00797ADC">
      <w:pPr>
        <w:jc w:val="both"/>
        <w:rPr>
          <w:rFonts w:cstheme="minorHAnsi"/>
          <w:lang w:bidi="en-US"/>
        </w:rPr>
      </w:pPr>
    </w:p>
    <w:p w14:paraId="5E25AB17" w14:textId="77777777" w:rsidR="00797ADC" w:rsidRDefault="00797ADC" w:rsidP="00797ADC">
      <w:pPr>
        <w:jc w:val="both"/>
        <w:rPr>
          <w:rFonts w:cstheme="minorHAnsi"/>
          <w:lang w:bidi="en-US"/>
        </w:rPr>
      </w:pPr>
    </w:p>
    <w:p w14:paraId="4A31ED59" w14:textId="77777777" w:rsidR="00797ADC" w:rsidRDefault="00797ADC" w:rsidP="00797ADC">
      <w:pPr>
        <w:jc w:val="both"/>
        <w:rPr>
          <w:rFonts w:cstheme="minorHAnsi"/>
          <w:lang w:bidi="en-US"/>
        </w:rPr>
      </w:pPr>
    </w:p>
    <w:p w14:paraId="689AAA50" w14:textId="77777777" w:rsidR="00800F0D" w:rsidRDefault="00800F0D" w:rsidP="00797ADC">
      <w:pPr>
        <w:jc w:val="both"/>
        <w:rPr>
          <w:rFonts w:cstheme="minorHAnsi"/>
          <w:lang w:bidi="en-US"/>
        </w:rPr>
      </w:pPr>
    </w:p>
    <w:p w14:paraId="4DCD3AD8" w14:textId="77777777" w:rsidR="00800F0D" w:rsidRDefault="00800F0D" w:rsidP="00797ADC">
      <w:pPr>
        <w:jc w:val="both"/>
        <w:rPr>
          <w:rFonts w:cstheme="minorHAnsi"/>
          <w:lang w:bidi="en-US"/>
        </w:rPr>
      </w:pPr>
    </w:p>
    <w:p w14:paraId="0FC21646" w14:textId="77777777" w:rsidR="00800F0D" w:rsidRDefault="00800F0D" w:rsidP="00797ADC">
      <w:pPr>
        <w:jc w:val="both"/>
        <w:rPr>
          <w:rFonts w:cstheme="minorHAnsi"/>
          <w:lang w:bidi="en-US"/>
        </w:rPr>
      </w:pPr>
    </w:p>
    <w:p w14:paraId="769F947C" w14:textId="77777777" w:rsidR="00800F0D" w:rsidRDefault="00800F0D" w:rsidP="00797ADC">
      <w:pPr>
        <w:jc w:val="both"/>
        <w:rPr>
          <w:rFonts w:cstheme="minorHAnsi"/>
          <w:lang w:bidi="en-US"/>
        </w:rPr>
      </w:pPr>
    </w:p>
    <w:p w14:paraId="786B3E87" w14:textId="23DD29F6" w:rsidR="00797ADC" w:rsidRPr="00BB5693" w:rsidRDefault="00797ADC" w:rsidP="00797ADC">
      <w:pPr>
        <w:jc w:val="both"/>
        <w:rPr>
          <w:rFonts w:cstheme="minorHAnsi"/>
          <w:lang w:bidi="en-US"/>
        </w:rPr>
      </w:pPr>
      <w:r w:rsidRPr="00BB5693">
        <w:rPr>
          <w:rFonts w:cstheme="minorHAnsi"/>
          <w:lang w:bidi="en-US"/>
        </w:rPr>
        <w:t>If you have the auto-numbering feature enabled, you can click ‘add record’:</w:t>
      </w:r>
    </w:p>
    <w:p w14:paraId="6903E2E9" w14:textId="77777777" w:rsidR="00800F0D" w:rsidRDefault="00797ADC" w:rsidP="00800F0D">
      <w:pPr>
        <w:jc w:val="center"/>
        <w:rPr>
          <w:rFonts w:cstheme="minorHAnsi"/>
          <w:lang w:bidi="en-US"/>
        </w:rPr>
      </w:pPr>
      <w:r w:rsidRPr="00BB5693">
        <w:rPr>
          <w:rFonts w:cstheme="minorHAnsi"/>
          <w:noProof/>
        </w:rPr>
        <w:drawing>
          <wp:anchor distT="0" distB="0" distL="114300" distR="114300" simplePos="0" relativeHeight="251673088" behindDoc="1" locked="0" layoutInCell="1" allowOverlap="1" wp14:anchorId="1278C2CD" wp14:editId="28B48A2C">
            <wp:simplePos x="0" y="0"/>
            <wp:positionH relativeFrom="margin">
              <wp:posOffset>150404</wp:posOffset>
            </wp:positionH>
            <wp:positionV relativeFrom="page">
              <wp:posOffset>3893366</wp:posOffset>
            </wp:positionV>
            <wp:extent cx="4648840" cy="1090930"/>
            <wp:effectExtent l="0" t="0" r="0" b="0"/>
            <wp:wrapTight wrapText="bothSides">
              <wp:wrapPolygon edited="0">
                <wp:start x="0" y="0"/>
                <wp:lineTo x="0" y="21122"/>
                <wp:lineTo x="21509" y="21122"/>
                <wp:lineTo x="21509"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4648840" cy="1090930"/>
                    </a:xfrm>
                    <a:prstGeom prst="rect">
                      <a:avLst/>
                    </a:prstGeom>
                  </pic:spPr>
                </pic:pic>
              </a:graphicData>
            </a:graphic>
          </wp:anchor>
        </w:drawing>
      </w:r>
    </w:p>
    <w:p w14:paraId="24531222" w14:textId="0D2BEBDB" w:rsidR="00797ADC" w:rsidRDefault="00797ADC" w:rsidP="00800F0D">
      <w:pPr>
        <w:rPr>
          <w:rFonts w:cstheme="minorHAnsi"/>
          <w:lang w:bidi="en-US"/>
        </w:rPr>
      </w:pPr>
      <w:r w:rsidRPr="00BB5693">
        <w:rPr>
          <w:rFonts w:cstheme="minorHAnsi"/>
        </w:rPr>
        <w:t>Enter test data into the data entry form</w:t>
      </w:r>
    </w:p>
    <w:p w14:paraId="60E302AA" w14:textId="77777777" w:rsidR="00797ADC" w:rsidRDefault="00797ADC" w:rsidP="00797ADC">
      <w:pPr>
        <w:jc w:val="both"/>
        <w:rPr>
          <w:rFonts w:cstheme="minorHAnsi"/>
        </w:rPr>
      </w:pPr>
    </w:p>
    <w:p w14:paraId="34773D0F" w14:textId="77777777" w:rsidR="00797ADC" w:rsidRPr="00873E21" w:rsidRDefault="00797ADC" w:rsidP="00797ADC">
      <w:pPr>
        <w:pStyle w:val="Heading3"/>
        <w:jc w:val="both"/>
        <w:rPr>
          <w:rFonts w:asciiTheme="minorHAnsi" w:hAnsiTheme="minorHAnsi" w:cstheme="minorHAnsi"/>
          <w:b/>
          <w:bCs/>
          <w:color w:val="5B9BD5" w:themeColor="accent1"/>
          <w:sz w:val="32"/>
          <w:szCs w:val="32"/>
          <w:lang w:bidi="en-US"/>
        </w:rPr>
      </w:pPr>
      <w:bookmarkStart w:id="84" w:name="_Toc122435526"/>
      <w:bookmarkStart w:id="85" w:name="_Toc123249911"/>
      <w:r w:rsidRPr="00873E21">
        <w:rPr>
          <w:rFonts w:asciiTheme="minorHAnsi" w:hAnsiTheme="minorHAnsi" w:cstheme="minorHAnsi"/>
          <w:b/>
          <w:bCs/>
          <w:color w:val="1C6183"/>
          <w:sz w:val="32"/>
          <w:szCs w:val="32"/>
          <w:lang w:bidi="en-US"/>
        </w:rPr>
        <w:t>Save Options for Data Entry</w:t>
      </w:r>
      <w:bookmarkEnd w:id="84"/>
      <w:bookmarkEnd w:id="85"/>
    </w:p>
    <w:p w14:paraId="1346D7C0" w14:textId="06C14BBB" w:rsidR="00797ADC" w:rsidRPr="00873E21" w:rsidRDefault="00797ADC" w:rsidP="00797ADC">
      <w:pPr>
        <w:jc w:val="both"/>
        <w:rPr>
          <w:rFonts w:cstheme="minorHAnsi"/>
          <w:lang w:bidi="en-US"/>
        </w:rPr>
        <w:sectPr w:rsidR="00797ADC" w:rsidRPr="00873E21" w:rsidSect="00697EB7">
          <w:headerReference w:type="even" r:id="rId36"/>
          <w:headerReference w:type="default" r:id="rId37"/>
          <w:footerReference w:type="default" r:id="rId38"/>
          <w:headerReference w:type="first" r:id="rId39"/>
          <w:pgSz w:w="11910" w:h="16840"/>
          <w:pgMar w:top="720" w:right="720" w:bottom="810" w:left="720" w:header="0" w:footer="1103" w:gutter="0"/>
          <w:pgNumType w:start="0"/>
          <w:cols w:space="720"/>
          <w:titlePg/>
          <w:docGrid w:linePitch="299"/>
        </w:sectPr>
      </w:pPr>
      <w:r w:rsidRPr="00BB5693">
        <w:rPr>
          <w:rFonts w:cstheme="minorHAnsi"/>
          <w:noProof/>
        </w:rPr>
        <w:drawing>
          <wp:anchor distT="0" distB="0" distL="0" distR="0" simplePos="0" relativeHeight="251696640" behindDoc="0" locked="0" layoutInCell="1" allowOverlap="1" wp14:anchorId="68345699" wp14:editId="133A4527">
            <wp:simplePos x="0" y="0"/>
            <wp:positionH relativeFrom="margin">
              <wp:align>left</wp:align>
            </wp:positionH>
            <wp:positionV relativeFrom="paragraph">
              <wp:posOffset>383086</wp:posOffset>
            </wp:positionV>
            <wp:extent cx="3000375" cy="1861185"/>
            <wp:effectExtent l="0" t="0" r="9525" b="5715"/>
            <wp:wrapTopAndBottom/>
            <wp:docPr id="171" name="image127.png" descr="A screenshot of a cell phone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127.png"/>
                    <pic:cNvPicPr/>
                  </pic:nvPicPr>
                  <pic:blipFill>
                    <a:blip r:embed="rId40" cstate="print"/>
                    <a:stretch>
                      <a:fillRect/>
                    </a:stretch>
                  </pic:blipFill>
                  <pic:spPr>
                    <a:xfrm>
                      <a:off x="0" y="0"/>
                      <a:ext cx="3000375" cy="1861185"/>
                    </a:xfrm>
                    <a:prstGeom prst="rect">
                      <a:avLst/>
                    </a:prstGeom>
                  </pic:spPr>
                </pic:pic>
              </a:graphicData>
            </a:graphic>
            <wp14:sizeRelH relativeFrom="margin">
              <wp14:pctWidth>0</wp14:pctWidth>
            </wp14:sizeRelH>
            <wp14:sizeRelV relativeFrom="margin">
              <wp14:pctHeight>0</wp14:pctHeight>
            </wp14:sizeRelV>
          </wp:anchor>
        </w:drawing>
      </w:r>
      <w:r w:rsidRPr="00BB5693">
        <w:rPr>
          <w:rFonts w:cstheme="minorHAnsi"/>
          <w:lang w:bidi="en-US"/>
        </w:rPr>
        <w:t>At the bottom of the page, you will see these options:</w:t>
      </w:r>
    </w:p>
    <w:p w14:paraId="11084EBC" w14:textId="77777777" w:rsidR="00797ADC" w:rsidRPr="00BB5693" w:rsidRDefault="00797ADC" w:rsidP="00136B9F">
      <w:pPr>
        <w:jc w:val="both"/>
        <w:rPr>
          <w:rFonts w:cstheme="minorHAnsi"/>
          <w:lang w:bidi="en-US"/>
        </w:rPr>
      </w:pPr>
      <w:bookmarkStart w:id="86" w:name="_User_rights_and"/>
      <w:bookmarkEnd w:id="86"/>
    </w:p>
    <w:p w14:paraId="30E8B270" w14:textId="77777777" w:rsidR="00FC7EF9" w:rsidRPr="00873E21" w:rsidRDefault="00FC7EF9" w:rsidP="00136B9F">
      <w:pPr>
        <w:spacing w:after="0"/>
        <w:jc w:val="both"/>
        <w:rPr>
          <w:rStyle w:val="Heading4Char"/>
          <w:rFonts w:asciiTheme="minorHAnsi" w:hAnsiTheme="minorHAnsi" w:cstheme="minorHAnsi"/>
          <w:color w:val="1C6183"/>
          <w:lang w:bidi="en-US"/>
        </w:rPr>
      </w:pPr>
    </w:p>
    <w:p w14:paraId="0E2F4C08" w14:textId="45463193" w:rsidR="00A568E6" w:rsidRPr="0098674B" w:rsidRDefault="00A568E6" w:rsidP="002B57C6">
      <w:pPr>
        <w:spacing w:after="0"/>
        <w:rPr>
          <w:rFonts w:cstheme="minorHAnsi"/>
          <w:b/>
          <w:bCs/>
          <w:i/>
          <w:iCs/>
          <w:color w:val="1C6183"/>
          <w:sz w:val="24"/>
          <w:szCs w:val="24"/>
          <w:lang w:bidi="en-US"/>
        </w:rPr>
      </w:pPr>
      <w:bookmarkStart w:id="87" w:name="_Toc122435528"/>
      <w:r w:rsidRPr="0098674B">
        <w:rPr>
          <w:rStyle w:val="Heading4Char"/>
          <w:rFonts w:asciiTheme="minorHAnsi" w:hAnsiTheme="minorHAnsi" w:cstheme="minorHAnsi"/>
          <w:b/>
          <w:bCs/>
          <w:i w:val="0"/>
          <w:iCs w:val="0"/>
          <w:color w:val="1C6183"/>
          <w:sz w:val="24"/>
          <w:szCs w:val="24"/>
          <w:lang w:bidi="en-US"/>
        </w:rPr>
        <w:t>Save &amp; Go To Next Form</w:t>
      </w:r>
      <w:bookmarkEnd w:id="87"/>
      <w:r w:rsidRPr="0098674B">
        <w:rPr>
          <w:rFonts w:cstheme="minorHAnsi"/>
          <w:b/>
          <w:bCs/>
          <w:i/>
          <w:iCs/>
          <w:color w:val="1C6183"/>
          <w:sz w:val="24"/>
          <w:szCs w:val="24"/>
          <w:lang w:bidi="en-US"/>
        </w:rPr>
        <w:t xml:space="preserve"> </w:t>
      </w:r>
    </w:p>
    <w:p w14:paraId="452571C3" w14:textId="4C16120C" w:rsidR="00A568E6" w:rsidRPr="002B57C6" w:rsidRDefault="00A568E6" w:rsidP="002B57C6">
      <w:pPr>
        <w:rPr>
          <w:rFonts w:cstheme="minorHAnsi"/>
          <w:lang w:bidi="en-US"/>
        </w:rPr>
      </w:pPr>
      <w:r w:rsidRPr="002946E8">
        <w:rPr>
          <w:rFonts w:cstheme="minorHAnsi"/>
          <w:i/>
          <w:lang w:bidi="en-US"/>
        </w:rPr>
        <w:t xml:space="preserve">Save and Go To Next Form </w:t>
      </w:r>
      <w:r w:rsidRPr="002946E8">
        <w:rPr>
          <w:rFonts w:cstheme="minorHAnsi"/>
          <w:lang w:bidi="en-US"/>
        </w:rPr>
        <w:t>is a good option if there are multiple instruments within the project and you want to enter data for the same record across multiple instruments. That option will take you to the next instrument for the same record you are currently on.</w:t>
      </w:r>
    </w:p>
    <w:p w14:paraId="488A0CB9" w14:textId="1C784395" w:rsidR="00A568E6" w:rsidRPr="0098674B" w:rsidRDefault="00A568E6" w:rsidP="002B57C6">
      <w:pPr>
        <w:pStyle w:val="Heading4"/>
        <w:rPr>
          <w:rFonts w:asciiTheme="minorHAnsi" w:hAnsiTheme="minorHAnsi" w:cstheme="minorHAnsi"/>
          <w:b/>
          <w:bCs/>
          <w:i w:val="0"/>
          <w:iCs w:val="0"/>
          <w:color w:val="1C6183"/>
          <w:sz w:val="24"/>
          <w:szCs w:val="24"/>
          <w:lang w:bidi="en-US"/>
        </w:rPr>
      </w:pPr>
      <w:bookmarkStart w:id="88" w:name="_Toc122435529"/>
      <w:r w:rsidRPr="0098674B">
        <w:rPr>
          <w:rFonts w:asciiTheme="minorHAnsi" w:hAnsiTheme="minorHAnsi" w:cstheme="minorHAnsi"/>
          <w:b/>
          <w:bCs/>
          <w:i w:val="0"/>
          <w:iCs w:val="0"/>
          <w:color w:val="1C6183"/>
          <w:sz w:val="24"/>
          <w:szCs w:val="24"/>
          <w:lang w:bidi="en-US"/>
        </w:rPr>
        <w:t xml:space="preserve">Save &amp; </w:t>
      </w:r>
      <w:r w:rsidR="0098674B">
        <w:rPr>
          <w:rFonts w:asciiTheme="minorHAnsi" w:hAnsiTheme="minorHAnsi" w:cstheme="minorHAnsi"/>
          <w:b/>
          <w:bCs/>
          <w:i w:val="0"/>
          <w:iCs w:val="0"/>
          <w:color w:val="1C6183"/>
          <w:sz w:val="24"/>
          <w:szCs w:val="24"/>
          <w:lang w:bidi="en-US"/>
        </w:rPr>
        <w:t>M</w:t>
      </w:r>
      <w:r w:rsidRPr="0098674B">
        <w:rPr>
          <w:rFonts w:asciiTheme="minorHAnsi" w:hAnsiTheme="minorHAnsi" w:cstheme="minorHAnsi"/>
          <w:b/>
          <w:bCs/>
          <w:i w:val="0"/>
          <w:iCs w:val="0"/>
          <w:color w:val="1C6183"/>
          <w:sz w:val="24"/>
          <w:szCs w:val="24"/>
          <w:lang w:bidi="en-US"/>
        </w:rPr>
        <w:t>ark Survey as Complete</w:t>
      </w:r>
      <w:bookmarkEnd w:id="88"/>
    </w:p>
    <w:p w14:paraId="50E63C27" w14:textId="308C385F" w:rsidR="00A568E6" w:rsidRPr="002B57C6" w:rsidRDefault="00A568E6" w:rsidP="002B57C6">
      <w:pPr>
        <w:spacing w:after="0"/>
        <w:rPr>
          <w:rFonts w:cstheme="minorHAnsi"/>
          <w:lang w:bidi="en-US"/>
        </w:rPr>
      </w:pPr>
      <w:r w:rsidRPr="002946E8">
        <w:rPr>
          <w:rFonts w:cstheme="minorHAnsi"/>
          <w:i/>
          <w:lang w:bidi="en-US"/>
        </w:rPr>
        <w:t xml:space="preserve">Save and Mark Survey as Complete </w:t>
      </w:r>
      <w:r w:rsidRPr="002946E8">
        <w:rPr>
          <w:rFonts w:cstheme="minorHAnsi"/>
          <w:lang w:bidi="en-US"/>
        </w:rPr>
        <w:t>is a good option if you are entering data on behalf of a survey participant. It’s important to use this option if there are subsequent surveys in the project. That is because if you are using the Survey Queue or Automated Survey Invitations, there are cases where the completion of an instrument AS A SURVEY determines whether or not a subsequent survey invitation gets sent. If you simply mark with one of the other save options, REDCap doesn’t know that the subsequent survey invitations should be triggered. Additionally, marking the form as a completed survey will generate a confirmation (if you have that set up in Survey Settings.) If you simply mark it complete as a data entry form, the confirmation email will not get sent.</w:t>
      </w:r>
      <w:r w:rsidR="002B57C6">
        <w:rPr>
          <w:rFonts w:cstheme="minorHAnsi"/>
          <w:lang w:bidi="en-US"/>
        </w:rPr>
        <w:br/>
      </w:r>
    </w:p>
    <w:p w14:paraId="2B9E86B3" w14:textId="12DECEC4" w:rsidR="00A568E6" w:rsidRPr="0098674B" w:rsidRDefault="00A568E6" w:rsidP="002B57C6">
      <w:pPr>
        <w:pStyle w:val="Heading4"/>
        <w:rPr>
          <w:rFonts w:asciiTheme="minorHAnsi" w:hAnsiTheme="minorHAnsi" w:cstheme="minorHAnsi"/>
          <w:b/>
          <w:bCs/>
          <w:i w:val="0"/>
          <w:iCs w:val="0"/>
          <w:color w:val="1C6183"/>
          <w:sz w:val="24"/>
          <w:szCs w:val="24"/>
          <w:lang w:bidi="en-US"/>
        </w:rPr>
      </w:pPr>
      <w:bookmarkStart w:id="89" w:name="_Toc122435530"/>
      <w:r w:rsidRPr="0098674B">
        <w:rPr>
          <w:rFonts w:asciiTheme="minorHAnsi" w:hAnsiTheme="minorHAnsi" w:cstheme="minorHAnsi"/>
          <w:b/>
          <w:bCs/>
          <w:i w:val="0"/>
          <w:iCs w:val="0"/>
          <w:color w:val="1C6183"/>
          <w:sz w:val="24"/>
          <w:szCs w:val="24"/>
          <w:lang w:bidi="en-US"/>
        </w:rPr>
        <w:t>Save &amp; Exit Record</w:t>
      </w:r>
      <w:bookmarkEnd w:id="89"/>
      <w:r w:rsidRPr="0098674B">
        <w:rPr>
          <w:rFonts w:asciiTheme="minorHAnsi" w:hAnsiTheme="minorHAnsi" w:cstheme="minorHAnsi"/>
          <w:b/>
          <w:bCs/>
          <w:i w:val="0"/>
          <w:iCs w:val="0"/>
          <w:color w:val="1C6183"/>
          <w:sz w:val="24"/>
          <w:szCs w:val="24"/>
          <w:lang w:bidi="en-US"/>
        </w:rPr>
        <w:t xml:space="preserve"> </w:t>
      </w:r>
    </w:p>
    <w:p w14:paraId="1DB2F1C3" w14:textId="1D2A6CEE" w:rsidR="00A568E6" w:rsidRPr="001A4F4B" w:rsidRDefault="00A568E6" w:rsidP="002B57C6">
      <w:pPr>
        <w:rPr>
          <w:rFonts w:cstheme="minorHAnsi"/>
          <w:lang w:bidi="en-US"/>
        </w:rPr>
      </w:pPr>
      <w:r w:rsidRPr="002946E8">
        <w:rPr>
          <w:rFonts w:cstheme="minorHAnsi"/>
          <w:i/>
          <w:lang w:bidi="en-US"/>
        </w:rPr>
        <w:t>Save and Exit Record</w:t>
      </w:r>
      <w:r w:rsidRPr="00BB5693">
        <w:rPr>
          <w:rFonts w:cstheme="minorHAnsi"/>
          <w:i/>
          <w:lang w:bidi="en-US"/>
        </w:rPr>
        <w:t xml:space="preserve"> </w:t>
      </w:r>
      <w:r w:rsidRPr="00BB5693">
        <w:rPr>
          <w:rFonts w:cstheme="minorHAnsi"/>
          <w:lang w:bidi="en-US"/>
        </w:rPr>
        <w:t>is an option you might use if you are only entering the data for one instrument for one record.</w:t>
      </w:r>
    </w:p>
    <w:p w14:paraId="74F1993B" w14:textId="2804A6AE" w:rsidR="00A568E6" w:rsidRPr="0098674B" w:rsidRDefault="00A568E6" w:rsidP="002B57C6">
      <w:pPr>
        <w:pStyle w:val="Heading4"/>
        <w:rPr>
          <w:rFonts w:asciiTheme="minorHAnsi" w:hAnsiTheme="minorHAnsi" w:cstheme="minorHAnsi"/>
          <w:b/>
          <w:bCs/>
          <w:i w:val="0"/>
          <w:iCs w:val="0"/>
          <w:color w:val="1C6183"/>
          <w:sz w:val="24"/>
          <w:szCs w:val="24"/>
          <w:lang w:bidi="en-US"/>
        </w:rPr>
      </w:pPr>
      <w:bookmarkStart w:id="90" w:name="_Toc122435531"/>
      <w:r w:rsidRPr="0098674B">
        <w:rPr>
          <w:rFonts w:asciiTheme="minorHAnsi" w:hAnsiTheme="minorHAnsi" w:cstheme="minorHAnsi"/>
          <w:b/>
          <w:bCs/>
          <w:i w:val="0"/>
          <w:iCs w:val="0"/>
          <w:color w:val="1C6183"/>
          <w:sz w:val="24"/>
          <w:szCs w:val="24"/>
          <w:lang w:bidi="en-US"/>
        </w:rPr>
        <w:t>Save &amp; Go To Next Record</w:t>
      </w:r>
      <w:bookmarkEnd w:id="90"/>
    </w:p>
    <w:p w14:paraId="24CCD677" w14:textId="7F5E83A5" w:rsidR="00873E21" w:rsidRPr="002B57C6" w:rsidRDefault="00A568E6" w:rsidP="002B57C6">
      <w:pPr>
        <w:rPr>
          <w:rFonts w:cstheme="minorHAnsi"/>
          <w:lang w:bidi="en-US"/>
        </w:rPr>
      </w:pPr>
      <w:r w:rsidRPr="00BB5693">
        <w:rPr>
          <w:rFonts w:cstheme="minorHAnsi"/>
          <w:i/>
          <w:lang w:bidi="en-US"/>
        </w:rPr>
        <w:t xml:space="preserve">Save &amp; Go To Next Record </w:t>
      </w:r>
      <w:r w:rsidRPr="00BB5693">
        <w:rPr>
          <w:rFonts w:cstheme="minorHAnsi"/>
          <w:lang w:bidi="en-US"/>
        </w:rPr>
        <w:t>is a good option when you are entering data for multiple records and you want to stay on the same instrument.</w:t>
      </w:r>
      <w:r w:rsidR="00873E21" w:rsidRPr="00873E21">
        <w:rPr>
          <w:noProof/>
        </w:rPr>
        <w:t xml:space="preserve"> </w:t>
      </w:r>
      <w:bookmarkStart w:id="91" w:name="_Adding_Test_Data"/>
      <w:bookmarkStart w:id="92" w:name="_Adding_Test_Data_1"/>
      <w:bookmarkStart w:id="93" w:name="_Toc122435532"/>
      <w:bookmarkStart w:id="94" w:name="_Toc123249912"/>
      <w:bookmarkEnd w:id="91"/>
      <w:bookmarkEnd w:id="92"/>
    </w:p>
    <w:p w14:paraId="1F013F40" w14:textId="05D7044E" w:rsidR="00FC7EF9" w:rsidRPr="0098674B" w:rsidRDefault="00FC7EF9" w:rsidP="002B57C6">
      <w:pPr>
        <w:pStyle w:val="Heading3"/>
        <w:rPr>
          <w:rFonts w:asciiTheme="minorHAnsi" w:hAnsiTheme="minorHAnsi" w:cstheme="minorHAnsi"/>
          <w:b/>
          <w:bCs/>
          <w:color w:val="1C6183"/>
          <w:lang w:bidi="en-US"/>
        </w:rPr>
      </w:pPr>
      <w:r w:rsidRPr="0098674B">
        <w:rPr>
          <w:rFonts w:asciiTheme="minorHAnsi" w:hAnsiTheme="minorHAnsi" w:cstheme="minorHAnsi"/>
          <w:b/>
          <w:bCs/>
          <w:color w:val="1C6183"/>
          <w:lang w:bidi="en-US"/>
        </w:rPr>
        <w:t>Adding Test Data for Surveys</w:t>
      </w:r>
      <w:bookmarkEnd w:id="93"/>
      <w:bookmarkEnd w:id="94"/>
    </w:p>
    <w:p w14:paraId="076A1127" w14:textId="2EC33895" w:rsidR="00A568E6" w:rsidRPr="00BB5693" w:rsidRDefault="002855B9" w:rsidP="002B57C6">
      <w:pPr>
        <w:rPr>
          <w:rFonts w:cstheme="minorHAnsi"/>
          <w:lang w:bidi="en-US"/>
        </w:rPr>
      </w:pPr>
      <w:r>
        <w:rPr>
          <w:noProof/>
        </w:rPr>
        <w:pict w14:anchorId="2C50B1D6">
          <v:group id="Group 80" o:spid="_x0000_s1049" style="position:absolute;margin-left:173.75pt;margin-top:60.85pt;width:305.55pt;height:136.3pt;z-index:251658255;mso-wrap-distance-left:0;mso-wrap-distance-right:0;mso-position-horizontal-relative:page" coordorigin="4187,240" coordsize="9370,49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50" type="#_x0000_t75" alt="A screenshot of a cell phone  Description automatically generated" style="position:absolute;left:4187;top:240;width:9370;height:49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">
              <v:imagedata r:id="rId41" o:title="A screenshot of a cell phone  Description automatically generated"/>
            </v:shape>
            <v:rect id="Rectangle 4" o:spid="_x0000_s1051" style="position:absolute;left:4187;top:1961;width:2175;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" filled="f" strokecolor="#c00000" strokeweight="3.75pt"/>
            <v:rect id="Rectangle 5" o:spid="_x0000_s1052" style="position:absolute;left:6862;top:3851;width:2175;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" filled="f" strokecolor="#c00000" strokeweight="3.75pt"/>
            <w10:wrap type="topAndBottom" anchorx="page"/>
          </v:group>
        </w:pict>
      </w:r>
      <w:r w:rsidR="00A568E6" w:rsidRPr="00BB5693">
        <w:rPr>
          <w:rFonts w:cstheme="minorHAnsi"/>
          <w:lang w:bidi="en-US"/>
        </w:rPr>
        <w:t>If you have surveys, complete the surveys as if you were a participant by using the Public Survey Link. To access the public survey link, click on the Survey Distribution Tools link on the left-hand navigation bar and then Open Public Survey:</w:t>
      </w:r>
    </w:p>
    <w:p w14:paraId="0B20ABE9" w14:textId="77777777" w:rsidR="00A568E6" w:rsidRPr="00BB5693" w:rsidRDefault="00A568E6" w:rsidP="00136B9F">
      <w:pPr>
        <w:jc w:val="both"/>
        <w:rPr>
          <w:rFonts w:cstheme="minorHAnsi"/>
          <w:lang w:bidi="en-US"/>
        </w:rPr>
      </w:pPr>
    </w:p>
    <w:p w14:paraId="59637C6D" w14:textId="55A0E948" w:rsidR="00E80BA8" w:rsidRPr="00BB5693" w:rsidRDefault="001A4F4B" w:rsidP="00136B9F">
      <w:pPr>
        <w:jc w:val="both"/>
        <w:rPr>
          <w:rFonts w:cstheme="minorHAnsi"/>
          <w:lang w:bidi="en-US"/>
        </w:rPr>
      </w:pPr>
      <w:r>
        <w:rPr>
          <w:rFonts w:cstheme="minorHAnsi"/>
          <w:lang w:bidi="en-US"/>
        </w:rPr>
        <w:br/>
      </w:r>
      <w:r w:rsidR="00A568E6" w:rsidRPr="00BB5693">
        <w:rPr>
          <w:rFonts w:cstheme="minorHAnsi"/>
          <w:lang w:bidi="en-US"/>
        </w:rPr>
        <w:t xml:space="preserve">If you are not seeing the public survey link, that means you have either not enabled your first instrument as a survey or you have not set up your project to have surveys. You can enable surveys in your project in the first step listed on the </w:t>
      </w:r>
      <w:r w:rsidR="00A568E6" w:rsidRPr="00BB5693">
        <w:rPr>
          <w:rFonts w:cstheme="minorHAnsi"/>
          <w:lang w:bidi="en-US"/>
        </w:rPr>
        <w:lastRenderedPageBreak/>
        <w:t>Project Setup page. You can enable an instrument as a survey on the Online Designer page. (</w:t>
      </w:r>
      <w:r w:rsidR="00A568E6" w:rsidRPr="00BB5693">
        <w:rPr>
          <w:rFonts w:cstheme="minorHAnsi"/>
          <w:i/>
          <w:lang w:bidi="en-US"/>
        </w:rPr>
        <w:t>You can get to the Online Designer by clicking on the Designer button on the left-hand navigation bar under Project Home and Design</w:t>
      </w:r>
      <w:r w:rsidR="00A568E6" w:rsidRPr="00BB5693">
        <w:rPr>
          <w:rFonts w:cstheme="minorHAnsi"/>
          <w:lang w:bidi="en-US"/>
        </w:rPr>
        <w:t>.)</w:t>
      </w:r>
    </w:p>
    <w:p w14:paraId="58A94B9F" w14:textId="294AEC3E" w:rsidR="00A568E6" w:rsidRPr="0098674B" w:rsidRDefault="00875463" w:rsidP="00136B9F">
      <w:pPr>
        <w:pStyle w:val="Heading4"/>
        <w:jc w:val="both"/>
        <w:rPr>
          <w:rFonts w:asciiTheme="minorHAnsi" w:hAnsiTheme="minorHAnsi" w:cstheme="minorHAnsi"/>
          <w:b/>
          <w:bCs/>
          <w:i w:val="0"/>
          <w:iCs w:val="0"/>
          <w:color w:val="1C6183"/>
          <w:sz w:val="24"/>
          <w:szCs w:val="24"/>
          <w:lang w:bidi="en-US"/>
        </w:rPr>
      </w:pPr>
      <w:bookmarkStart w:id="95" w:name="_Toc122435533"/>
      <w:r>
        <w:rPr>
          <w:rFonts w:asciiTheme="minorHAnsi" w:hAnsiTheme="minorHAnsi" w:cstheme="minorHAnsi"/>
          <w:i w:val="0"/>
          <w:iCs w:val="0"/>
          <w:color w:val="1C6183"/>
          <w:sz w:val="24"/>
          <w:szCs w:val="24"/>
          <w:lang w:bidi="en-US"/>
        </w:rPr>
        <w:br/>
      </w:r>
      <w:r w:rsidR="00E80BA8" w:rsidRPr="0098674B">
        <w:rPr>
          <w:rFonts w:asciiTheme="minorHAnsi" w:hAnsiTheme="minorHAnsi" w:cstheme="minorHAnsi"/>
          <w:b/>
          <w:bCs/>
          <w:i w:val="0"/>
          <w:iCs w:val="0"/>
          <w:color w:val="1C6183"/>
          <w:sz w:val="24"/>
          <w:szCs w:val="24"/>
          <w:lang w:bidi="en-US"/>
        </w:rPr>
        <w:t>Specific Things to Check When Entering Data</w:t>
      </w:r>
      <w:bookmarkEnd w:id="95"/>
    </w:p>
    <w:p w14:paraId="71C6ED6C" w14:textId="77777777" w:rsidR="00E80BA8" w:rsidRPr="00BB5693" w:rsidRDefault="00E80BA8" w:rsidP="001A4F4B">
      <w:pPr>
        <w:pStyle w:val="ListParagraph"/>
        <w:numPr>
          <w:ilvl w:val="0"/>
          <w:numId w:val="18"/>
        </w:numPr>
        <w:jc w:val="both"/>
        <w:rPr>
          <w:rFonts w:cstheme="minorHAnsi"/>
          <w:lang w:bidi="en-US"/>
        </w:rPr>
      </w:pPr>
      <w:r w:rsidRPr="00BB5693">
        <w:rPr>
          <w:rFonts w:cstheme="minorHAnsi"/>
          <w:lang w:bidi="en-US"/>
        </w:rPr>
        <w:t>For continuous fields, such as dates and numbers, that have range validations, test around the boundaries by entering the minimum and maximum values (which should succeed) and then entering values just outside the valid range (which should trigger warnings). For example, if height should be 50 - 250 cm: ensure that 50 and 250 are accepted, and that 49 and 251 trigger a warning</w:t>
      </w:r>
      <w:r w:rsidR="009D6197" w:rsidRPr="00BB5693">
        <w:rPr>
          <w:rFonts w:cstheme="minorHAnsi"/>
          <w:lang w:bidi="en-US"/>
        </w:rPr>
        <w:t xml:space="preserve"> </w:t>
      </w:r>
      <w:r w:rsidRPr="00BB5693">
        <w:rPr>
          <w:rFonts w:cstheme="minorHAnsi"/>
          <w:lang w:bidi="en-US"/>
        </w:rPr>
        <w:t>message.</w:t>
      </w:r>
    </w:p>
    <w:p w14:paraId="778F4031" w14:textId="21540D3A" w:rsidR="00E80BA8" w:rsidRPr="00BB5693" w:rsidRDefault="003C28EC" w:rsidP="001A4F4B">
      <w:pPr>
        <w:pStyle w:val="ListParagraph"/>
        <w:numPr>
          <w:ilvl w:val="0"/>
          <w:numId w:val="18"/>
        </w:numPr>
        <w:jc w:val="both"/>
        <w:rPr>
          <w:rFonts w:cstheme="minorHAnsi"/>
          <w:lang w:bidi="en-US"/>
        </w:rPr>
      </w:pPr>
      <w:r w:rsidRPr="00BB5693">
        <w:rPr>
          <w:rFonts w:cstheme="minorHAnsi"/>
          <w:lang w:bidi="en-US"/>
        </w:rPr>
        <w:t xml:space="preserve">Test that your branching logic is working properly. For more information on branching logic, </w:t>
      </w:r>
      <w:hyperlink w:anchor="_Add_Branching_Logic" w:history="1">
        <w:r w:rsidRPr="00BB5693">
          <w:rPr>
            <w:rStyle w:val="Hyperlink"/>
            <w:rFonts w:cstheme="minorHAnsi"/>
            <w:lang w:bidi="en-US"/>
          </w:rPr>
          <w:t>go here</w:t>
        </w:r>
      </w:hyperlink>
      <w:r w:rsidRPr="00BB5693">
        <w:rPr>
          <w:rFonts w:cstheme="minorHAnsi"/>
          <w:lang w:bidi="en-US"/>
        </w:rPr>
        <w:t>.</w:t>
      </w:r>
    </w:p>
    <w:p w14:paraId="57207CC8" w14:textId="08D04FC5" w:rsidR="005F6F92" w:rsidRPr="00BB5693" w:rsidRDefault="003C28EC" w:rsidP="001A4F4B">
      <w:pPr>
        <w:pStyle w:val="ListParagraph"/>
        <w:numPr>
          <w:ilvl w:val="0"/>
          <w:numId w:val="18"/>
        </w:numPr>
        <w:jc w:val="both"/>
        <w:rPr>
          <w:rFonts w:cstheme="minorHAnsi"/>
          <w:lang w:bidi="en-US"/>
        </w:rPr>
      </w:pPr>
      <w:r w:rsidRPr="00BB5693">
        <w:rPr>
          <w:rFonts w:cstheme="minorHAnsi"/>
          <w:lang w:bidi="en-US"/>
        </w:rPr>
        <w:t>Checked that required fields are marked as such.</w:t>
      </w:r>
    </w:p>
    <w:p w14:paraId="145FF93F" w14:textId="73B2C9EF" w:rsidR="005F6F92" w:rsidRPr="00BB5693" w:rsidRDefault="005F6F92" w:rsidP="00136B9F">
      <w:pPr>
        <w:jc w:val="both"/>
        <w:rPr>
          <w:rFonts w:cstheme="minorHAnsi"/>
          <w:lang w:bidi="en-US"/>
        </w:rPr>
      </w:pPr>
      <w:r w:rsidRPr="00BB5693">
        <w:rPr>
          <w:rFonts w:cstheme="minorHAnsi"/>
          <w:lang w:bidi="en-US"/>
        </w:rPr>
        <w:t xml:space="preserve">Once you have some test records entered, review them by going to your </w:t>
      </w:r>
      <w:hyperlink w:anchor="_bookmark140" w:history="1">
        <w:r w:rsidRPr="00BB5693">
          <w:rPr>
            <w:rStyle w:val="Hyperlink"/>
            <w:rFonts w:cstheme="minorHAnsi"/>
            <w:color w:val="auto"/>
            <w:u w:val="none"/>
            <w:lang w:bidi="en-US"/>
          </w:rPr>
          <w:t>Record Status Dashboard</w:t>
        </w:r>
        <w:r w:rsidRPr="00BB5693">
          <w:rPr>
            <w:rStyle w:val="Hyperlink"/>
            <w:rFonts w:cstheme="minorHAnsi"/>
            <w:lang w:bidi="en-US"/>
          </w:rPr>
          <w:t>;</w:t>
        </w:r>
      </w:hyperlink>
      <w:r w:rsidRPr="00BB5693">
        <w:rPr>
          <w:rFonts w:cstheme="minorHAnsi"/>
          <w:lang w:bidi="en-US"/>
        </w:rPr>
        <w:t xml:space="preserve"> </w:t>
      </w:r>
      <w:hyperlink w:anchor="_bookmark155" w:history="1">
        <w:r w:rsidRPr="00BB5693">
          <w:rPr>
            <w:rStyle w:val="Hyperlink"/>
            <w:rFonts w:cstheme="minorHAnsi"/>
            <w:color w:val="auto"/>
            <w:u w:val="none"/>
            <w:lang w:bidi="en-US"/>
          </w:rPr>
          <w:t xml:space="preserve">create reports </w:t>
        </w:r>
      </w:hyperlink>
      <w:r w:rsidRPr="00BB5693">
        <w:rPr>
          <w:rFonts w:cstheme="minorHAnsi"/>
          <w:lang w:bidi="en-US"/>
        </w:rPr>
        <w:t xml:space="preserve">and </w:t>
      </w:r>
      <w:hyperlink w:anchor="_bookmark159" w:history="1">
        <w:r w:rsidRPr="00BB5693">
          <w:rPr>
            <w:rStyle w:val="Hyperlink"/>
            <w:rFonts w:cstheme="minorHAnsi"/>
            <w:color w:val="auto"/>
            <w:u w:val="none"/>
            <w:lang w:bidi="en-US"/>
          </w:rPr>
          <w:t xml:space="preserve">export your data </w:t>
        </w:r>
      </w:hyperlink>
      <w:r w:rsidRPr="00BB5693">
        <w:rPr>
          <w:rFonts w:cstheme="minorHAnsi"/>
          <w:lang w:bidi="en-US"/>
        </w:rPr>
        <w:t>and view in Excel or one of the statistical analysis packages; review your Stats.</w:t>
      </w:r>
    </w:p>
    <w:p w14:paraId="40E9B1A4" w14:textId="159D7DDC" w:rsidR="005F6F92" w:rsidRPr="00BB5693" w:rsidRDefault="005F6F92" w:rsidP="00136B9F">
      <w:pPr>
        <w:jc w:val="both"/>
        <w:rPr>
          <w:rFonts w:cstheme="minorHAnsi"/>
          <w:lang w:bidi="en-US"/>
        </w:rPr>
      </w:pPr>
      <w:r w:rsidRPr="00BB5693">
        <w:rPr>
          <w:rFonts w:cstheme="minorHAnsi"/>
          <w:lang w:bidi="en-US"/>
        </w:rPr>
        <w:t>The best way to test your project is to use it as if you were entering real production data, and it is always helpful to have colleagues (especially team members) take a look at your project to get a fresh set of eyes on it.</w:t>
      </w:r>
    </w:p>
    <w:p w14:paraId="6050AC8E" w14:textId="78FABA8C" w:rsidR="005F6F92" w:rsidRPr="00BB5693" w:rsidRDefault="002855B9" w:rsidP="00136B9F">
      <w:pPr>
        <w:jc w:val="both"/>
        <w:rPr>
          <w:rFonts w:cstheme="minorHAnsi"/>
          <w:lang w:bidi="en-US"/>
        </w:rPr>
      </w:pPr>
      <w:r>
        <w:rPr>
          <w:noProof/>
        </w:rPr>
        <w:pict w14:anchorId="48A83B60">
          <v:shape id="Text Box 79" o:spid="_x0000_s1048" type="#_x0000_t202" style="position:absolute;left:0;text-align:left;margin-left:8.25pt;margin-top:7.7pt;width:595.5pt;height:97.5pt;z-index:251658256;visibility:visible;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" fillcolor="#e5f6f9" stroked="f" strokeweight=".5pt">
            <v:textbox>
              <w:txbxContent>
                <w:p w14:paraId="51CA7116" w14:textId="09B4A334" w:rsidR="00770CEF" w:rsidRPr="005F6F92" w:rsidRDefault="00770CEF" w:rsidP="00974B06">
                  <w:pPr>
                    <w:jc w:val="center"/>
                    <w:rPr>
                      <w:lang w:bidi="en-US"/>
                    </w:rPr>
                  </w:pPr>
                  <w:r w:rsidRPr="004F3493">
                    <w:rPr>
                      <w:b/>
                      <w:sz w:val="28"/>
                      <w:szCs w:val="28"/>
                      <w:lang w:bidi="en-US"/>
                    </w:rPr>
                    <w:t>Design Tip:</w:t>
                  </w:r>
                  <w:r w:rsidRPr="004F3493">
                    <w:rPr>
                      <w:sz w:val="28"/>
                      <w:szCs w:val="28"/>
                      <w:lang w:bidi="en-US"/>
                    </w:rPr>
                    <w:t xml:space="preserve"> </w:t>
                  </w:r>
                  <w:r w:rsidR="00974B06">
                    <w:rPr>
                      <w:lang w:bidi="en-US"/>
                    </w:rPr>
                    <w:br/>
                  </w:r>
                  <w:r>
                    <w:rPr>
                      <w:lang w:bidi="en-US"/>
                    </w:rPr>
                    <w:t>T</w:t>
                  </w:r>
                  <w:r w:rsidRPr="005F6F92">
                    <w:rPr>
                      <w:lang w:bidi="en-US"/>
                    </w:rPr>
                    <w:t xml:space="preserve">est on the type of device that your participants will </w:t>
                  </w:r>
                  <w:r>
                    <w:rPr>
                      <w:lang w:bidi="en-US"/>
                    </w:rPr>
                    <w:t>use to</w:t>
                  </w:r>
                  <w:r w:rsidR="00D90011">
                    <w:rPr>
                      <w:lang w:bidi="en-US"/>
                    </w:rPr>
                    <w:t xml:space="preserve"> enter</w:t>
                  </w:r>
                  <w:r w:rsidRPr="005F6F92">
                    <w:rPr>
                      <w:lang w:bidi="en-US"/>
                    </w:rPr>
                    <w:t xml:space="preserve"> data</w:t>
                  </w:r>
                </w:p>
                <w:p w14:paraId="5E613A06" w14:textId="77777777" w:rsidR="00770CEF" w:rsidRPr="005F6F92" w:rsidRDefault="00770CEF" w:rsidP="00974B06">
                  <w:pPr>
                    <w:jc w:val="center"/>
                    <w:rPr>
                      <w:lang w:bidi="en-US"/>
                    </w:rPr>
                  </w:pPr>
                  <w:r w:rsidRPr="005F6F92">
                    <w:rPr>
                      <w:lang w:bidi="en-US"/>
                    </w:rPr>
                    <w:t xml:space="preserve">Designing a data entry form for use on a phone or tablet does not require many special considerations compared </w:t>
                  </w:r>
                  <w:r>
                    <w:rPr>
                      <w:lang w:bidi="en-US"/>
                    </w:rPr>
                    <w:t xml:space="preserve">to </w:t>
                  </w:r>
                  <w:r w:rsidRPr="005F6F92">
                    <w:rPr>
                      <w:lang w:bidi="en-US"/>
                    </w:rPr>
                    <w:t xml:space="preserve">data entry on a regular computer. </w:t>
                  </w:r>
                  <w:r>
                    <w:rPr>
                      <w:lang w:bidi="en-US"/>
                    </w:rPr>
                    <w:t xml:space="preserve">However, it is </w:t>
                  </w:r>
                  <w:r w:rsidRPr="005F6F92">
                    <w:rPr>
                      <w:lang w:bidi="en-US"/>
                    </w:rPr>
                    <w:t xml:space="preserve">important to test your forms </w:t>
                  </w:r>
                  <w:r>
                    <w:rPr>
                      <w:lang w:bidi="en-US"/>
                    </w:rPr>
                    <w:t>on</w:t>
                  </w:r>
                  <w:r w:rsidRPr="005F6F92">
                    <w:rPr>
                      <w:lang w:bidi="en-US"/>
                    </w:rPr>
                    <w:t xml:space="preserve"> devices </w:t>
                  </w:r>
                  <w:r>
                    <w:rPr>
                      <w:lang w:bidi="en-US"/>
                    </w:rPr>
                    <w:t>that</w:t>
                  </w:r>
                  <w:r w:rsidRPr="005F6F92">
                    <w:rPr>
                      <w:lang w:bidi="en-US"/>
                    </w:rPr>
                    <w:t xml:space="preserve"> will be used in the field. That way you </w:t>
                  </w:r>
                  <w:r>
                    <w:rPr>
                      <w:lang w:bidi="en-US"/>
                    </w:rPr>
                    <w:t>will be able</w:t>
                  </w:r>
                  <w:r w:rsidRPr="005F6F92">
                    <w:rPr>
                      <w:lang w:bidi="en-US"/>
                    </w:rPr>
                    <w:t xml:space="preserve"> to identify any areas </w:t>
                  </w:r>
                  <w:r>
                    <w:rPr>
                      <w:lang w:bidi="en-US"/>
                    </w:rPr>
                    <w:t>that may require</w:t>
                  </w:r>
                  <w:r w:rsidRPr="005F6F92">
                    <w:rPr>
                      <w:lang w:bidi="en-US"/>
                    </w:rPr>
                    <w:t xml:space="preserve"> change</w:t>
                  </w:r>
                  <w:r>
                    <w:rPr>
                      <w:lang w:bidi="en-US"/>
                    </w:rPr>
                    <w:t>s</w:t>
                  </w:r>
                  <w:r w:rsidRPr="005F6F92">
                    <w:rPr>
                      <w:lang w:bidi="en-US"/>
                    </w:rPr>
                    <w:t>.</w:t>
                  </w:r>
                </w:p>
                <w:p w14:paraId="52FBDAA2" w14:textId="77777777" w:rsidR="00770CEF" w:rsidRDefault="00770CEF"/>
              </w:txbxContent>
            </v:textbox>
            <w10:wrap anchorx="page"/>
          </v:shape>
        </w:pict>
      </w:r>
    </w:p>
    <w:p w14:paraId="11F8A479" w14:textId="1129ACF8" w:rsidR="005F6F92" w:rsidRPr="00BB5693" w:rsidRDefault="005F6F92" w:rsidP="00136B9F">
      <w:pPr>
        <w:jc w:val="both"/>
        <w:rPr>
          <w:rFonts w:cstheme="minorHAnsi"/>
          <w:lang w:bidi="en-US"/>
        </w:rPr>
      </w:pPr>
      <w:bookmarkStart w:id="96" w:name="Design_Tip:_test_on_the_type_of_device_t"/>
      <w:bookmarkStart w:id="97" w:name="_bookmark71"/>
      <w:bookmarkEnd w:id="96"/>
      <w:bookmarkEnd w:id="97"/>
    </w:p>
    <w:p w14:paraId="0ACA641E" w14:textId="77777777" w:rsidR="005F6F92" w:rsidRPr="00BB5693" w:rsidRDefault="005F6F92" w:rsidP="00136B9F">
      <w:pPr>
        <w:jc w:val="both"/>
        <w:rPr>
          <w:rFonts w:cstheme="minorHAnsi"/>
          <w:lang w:bidi="en-US"/>
        </w:rPr>
      </w:pPr>
    </w:p>
    <w:p w14:paraId="116F822E" w14:textId="1AAFABDA" w:rsidR="005F6F92" w:rsidRPr="00BB5693" w:rsidRDefault="005F6F92" w:rsidP="00136B9F">
      <w:pPr>
        <w:jc w:val="both"/>
        <w:rPr>
          <w:rFonts w:cstheme="minorHAnsi"/>
          <w:lang w:bidi="en-US"/>
        </w:rPr>
      </w:pPr>
    </w:p>
    <w:p w14:paraId="7DE1E9C9" w14:textId="5FF479EE" w:rsidR="005F6F92" w:rsidRPr="00BB5693" w:rsidRDefault="005F6F92" w:rsidP="00136B9F">
      <w:pPr>
        <w:jc w:val="both"/>
        <w:rPr>
          <w:rFonts w:cstheme="minorHAnsi"/>
          <w:lang w:bidi="en-US"/>
        </w:rPr>
      </w:pPr>
    </w:p>
    <w:p w14:paraId="7237AFB1" w14:textId="4D50C66E" w:rsidR="00D90011" w:rsidRPr="0098674B" w:rsidRDefault="005F6F92" w:rsidP="00136B9F">
      <w:pPr>
        <w:jc w:val="both"/>
        <w:rPr>
          <w:rFonts w:cstheme="minorHAnsi"/>
          <w:b/>
          <w:bCs/>
          <w:sz w:val="24"/>
          <w:szCs w:val="24"/>
          <w:lang w:bidi="en-US"/>
        </w:rPr>
      </w:pPr>
      <w:r w:rsidRPr="00BB5693">
        <w:rPr>
          <w:rFonts w:cstheme="minorHAnsi"/>
          <w:lang w:bidi="en-US"/>
        </w:rPr>
        <w:t xml:space="preserve">One thing that can be worth considering is to use dropdown lists rather than text fields for entry of numbers. Even a lengthy dropdown list (one for weight, say, might have 20.0 kg up to 50.0 kg in 100g increments: 31 entries) might be </w:t>
      </w:r>
      <w:r w:rsidRPr="0098674B">
        <w:rPr>
          <w:rFonts w:cstheme="minorHAnsi"/>
          <w:lang w:bidi="en-US"/>
        </w:rPr>
        <w:t>easier for tablet users than a text box where they have to use the mobile keyboard</w:t>
      </w:r>
      <w:r w:rsidR="00D90011" w:rsidRPr="0098674B">
        <w:rPr>
          <w:rFonts w:cstheme="minorHAnsi"/>
          <w:lang w:bidi="en-US"/>
        </w:rPr>
        <w:t>.</w:t>
      </w:r>
    </w:p>
    <w:p w14:paraId="6D90AFBA" w14:textId="77777777" w:rsidR="00D90011" w:rsidRPr="0098674B" w:rsidRDefault="005F6F92" w:rsidP="00136B9F">
      <w:pPr>
        <w:jc w:val="both"/>
        <w:rPr>
          <w:rFonts w:cstheme="minorHAnsi"/>
          <w:b/>
          <w:bCs/>
          <w:color w:val="1C6183"/>
          <w:sz w:val="24"/>
          <w:szCs w:val="24"/>
          <w:lang w:bidi="en-US"/>
        </w:rPr>
      </w:pPr>
      <w:r w:rsidRPr="0098674B">
        <w:rPr>
          <w:rFonts w:cstheme="minorHAnsi"/>
          <w:b/>
          <w:bCs/>
          <w:color w:val="1C6183"/>
          <w:sz w:val="24"/>
          <w:szCs w:val="24"/>
          <w:lang w:bidi="en-US"/>
        </w:rPr>
        <w:t xml:space="preserve">Allow plenty of time for project development and testing. </w:t>
      </w:r>
    </w:p>
    <w:p w14:paraId="44456648" w14:textId="62EBDC09" w:rsidR="00E2654F" w:rsidRPr="0098674B" w:rsidRDefault="005F6F92" w:rsidP="00136B9F">
      <w:pPr>
        <w:jc w:val="both"/>
        <w:rPr>
          <w:rFonts w:cstheme="minorHAnsi"/>
          <w:lang w:bidi="en-US"/>
        </w:rPr>
      </w:pPr>
      <w:r w:rsidRPr="00BB5693">
        <w:rPr>
          <w:rFonts w:cstheme="minorHAnsi"/>
          <w:lang w:bidi="en-US"/>
        </w:rPr>
        <w:t xml:space="preserve">This is the best way to ensure data quality once you start collecting data and that your forms/surveys function as you have intended. If your project has a deadline by when it needs to be launched, be sure to start testing it at least two weeks in advance. </w:t>
      </w:r>
      <w:r w:rsidR="00D90011" w:rsidRPr="00BB5693">
        <w:rPr>
          <w:rFonts w:cstheme="minorHAnsi"/>
        </w:rPr>
        <w:t>This will give you time to seek out our help if you have any problems.</w:t>
      </w:r>
    </w:p>
    <w:p w14:paraId="3571A303" w14:textId="4B99B867" w:rsidR="00E2654F" w:rsidRPr="00B8323B" w:rsidRDefault="00E2654F" w:rsidP="00B8323B">
      <w:pPr>
        <w:pStyle w:val="Heading2"/>
        <w:rPr>
          <w:rFonts w:asciiTheme="minorHAnsi" w:hAnsiTheme="minorHAnsi" w:cstheme="minorHAnsi"/>
          <w:color w:val="1C6183"/>
          <w:sz w:val="28"/>
          <w:szCs w:val="28"/>
        </w:rPr>
      </w:pPr>
      <w:bookmarkStart w:id="98" w:name="_Toc122435534"/>
      <w:bookmarkStart w:id="99" w:name="_Toc123249913"/>
      <w:r w:rsidRPr="00B8323B">
        <w:rPr>
          <w:rFonts w:asciiTheme="minorHAnsi" w:hAnsiTheme="minorHAnsi" w:cstheme="minorHAnsi"/>
          <w:color w:val="1C6183"/>
          <w:sz w:val="28"/>
          <w:szCs w:val="28"/>
        </w:rPr>
        <w:t>Move project to production status</w:t>
      </w:r>
      <w:bookmarkEnd w:id="98"/>
      <w:bookmarkEnd w:id="99"/>
      <w:r w:rsidR="00B8323B">
        <w:rPr>
          <w:rFonts w:asciiTheme="minorHAnsi" w:hAnsiTheme="minorHAnsi" w:cstheme="minorHAnsi"/>
          <w:color w:val="1C6183"/>
          <w:sz w:val="28"/>
          <w:szCs w:val="28"/>
        </w:rPr>
        <w:br/>
      </w:r>
    </w:p>
    <w:p w14:paraId="63876F2C" w14:textId="77777777" w:rsidR="005F6F92" w:rsidRPr="00BB5693" w:rsidRDefault="005F6F92" w:rsidP="00B8323B">
      <w:pPr>
        <w:rPr>
          <w:rFonts w:cstheme="minorHAnsi"/>
          <w:lang w:bidi="en-US"/>
        </w:rPr>
      </w:pPr>
      <w:r w:rsidRPr="00BB5693">
        <w:rPr>
          <w:rFonts w:cstheme="minorHAnsi"/>
          <w:lang w:bidi="en-US"/>
        </w:rPr>
        <w:t>When a project is created, its default status is Development mode and any changes are deployed immediately, overwriting or deleting any existing data. This is fine because any data you are entering while in Development mode should only be test data, so it is ok if that data is damaged or deleted. Once you start collecting real data, however, it is always recommended that the project be in Production status.</w:t>
      </w:r>
    </w:p>
    <w:p w14:paraId="4A034507" w14:textId="77777777" w:rsidR="005F6F92" w:rsidRPr="00BB5693" w:rsidRDefault="005F6F92" w:rsidP="00136B9F">
      <w:pPr>
        <w:jc w:val="both"/>
        <w:rPr>
          <w:rFonts w:cstheme="minorHAnsi"/>
          <w:lang w:bidi="en-US"/>
        </w:rPr>
      </w:pPr>
      <w:r w:rsidRPr="00BB5693">
        <w:rPr>
          <w:rFonts w:cstheme="minorHAnsi"/>
          <w:lang w:bidi="en-US"/>
        </w:rPr>
        <w:t>Moving a project to Production status does three important things:</w:t>
      </w:r>
    </w:p>
    <w:p w14:paraId="7A7BF714" w14:textId="77777777" w:rsidR="005F6F92" w:rsidRPr="00BB5693" w:rsidRDefault="005F6F92" w:rsidP="001A4F4B">
      <w:pPr>
        <w:pStyle w:val="ListParagraph"/>
        <w:numPr>
          <w:ilvl w:val="0"/>
          <w:numId w:val="5"/>
        </w:numPr>
        <w:jc w:val="both"/>
        <w:rPr>
          <w:rFonts w:cstheme="minorHAnsi"/>
          <w:lang w:bidi="en-US"/>
        </w:rPr>
      </w:pPr>
      <w:r w:rsidRPr="00BB5693">
        <w:rPr>
          <w:rFonts w:cstheme="minorHAnsi"/>
          <w:lang w:bidi="en-US"/>
        </w:rPr>
        <w:lastRenderedPageBreak/>
        <w:t>It signals the data is real and important</w:t>
      </w:r>
    </w:p>
    <w:p w14:paraId="00C2BCCB" w14:textId="77777777" w:rsidR="005F6F92" w:rsidRPr="00BB5693" w:rsidRDefault="005F6F92" w:rsidP="001A4F4B">
      <w:pPr>
        <w:pStyle w:val="ListParagraph"/>
        <w:numPr>
          <w:ilvl w:val="0"/>
          <w:numId w:val="5"/>
        </w:numPr>
        <w:jc w:val="both"/>
        <w:rPr>
          <w:rFonts w:cstheme="minorHAnsi"/>
          <w:lang w:bidi="en-US"/>
        </w:rPr>
      </w:pPr>
      <w:r w:rsidRPr="00BB5693">
        <w:rPr>
          <w:rFonts w:cstheme="minorHAnsi"/>
          <w:lang w:bidi="en-US"/>
        </w:rPr>
        <w:t>It makes the data recoverable in case of a data loss</w:t>
      </w:r>
    </w:p>
    <w:p w14:paraId="49D17B68" w14:textId="77777777" w:rsidR="005F6F92" w:rsidRPr="00BB5693" w:rsidRDefault="005F6F92" w:rsidP="001A4F4B">
      <w:pPr>
        <w:pStyle w:val="ListParagraph"/>
        <w:numPr>
          <w:ilvl w:val="0"/>
          <w:numId w:val="5"/>
        </w:numPr>
        <w:jc w:val="both"/>
        <w:rPr>
          <w:rFonts w:cstheme="minorHAnsi"/>
          <w:lang w:bidi="en-US"/>
        </w:rPr>
      </w:pPr>
      <w:r w:rsidRPr="00BB5693">
        <w:rPr>
          <w:rFonts w:cstheme="minorHAnsi"/>
          <w:lang w:bidi="en-US"/>
        </w:rPr>
        <w:t>It creates a snapshot of the data dictionary so that when a database addition or edit is needed, any changes critical to the data are held until REDCap has the chance to review the impact of the change</w:t>
      </w:r>
    </w:p>
    <w:p w14:paraId="0F5B357A" w14:textId="77777777" w:rsidR="005F6F92" w:rsidRPr="00BB5693" w:rsidRDefault="005F6F92" w:rsidP="00136B9F">
      <w:pPr>
        <w:jc w:val="both"/>
        <w:rPr>
          <w:rFonts w:cstheme="minorHAnsi"/>
          <w:lang w:bidi="en-US"/>
        </w:rPr>
      </w:pPr>
      <w:r w:rsidRPr="00BB5693">
        <w:rPr>
          <w:rFonts w:cstheme="minorHAnsi"/>
          <w:lang w:bidi="en-US"/>
        </w:rPr>
        <w:t>You are strongly encouraged to test your project thoroughly before you move your project into Production.</w:t>
      </w:r>
    </w:p>
    <w:p w14:paraId="391F53BA" w14:textId="77777777" w:rsidR="00E2654F" w:rsidRPr="00BB5693" w:rsidRDefault="00E2654F" w:rsidP="00136B9F">
      <w:pPr>
        <w:jc w:val="both"/>
        <w:rPr>
          <w:rFonts w:cstheme="minorHAnsi"/>
        </w:rPr>
      </w:pPr>
    </w:p>
    <w:p w14:paraId="01DBC836" w14:textId="2A87484D" w:rsidR="000E3BE9" w:rsidRPr="00B8323B" w:rsidRDefault="00A86691" w:rsidP="00136B9F">
      <w:pPr>
        <w:pStyle w:val="Heading3"/>
        <w:jc w:val="both"/>
        <w:rPr>
          <w:rFonts w:asciiTheme="minorHAnsi" w:hAnsiTheme="minorHAnsi" w:cstheme="minorHAnsi"/>
          <w:color w:val="1C6183"/>
        </w:rPr>
      </w:pPr>
      <w:bookmarkStart w:id="100" w:name="_Toc122435535"/>
      <w:bookmarkStart w:id="101" w:name="_Toc123249914"/>
      <w:r w:rsidRPr="00B8323B">
        <w:rPr>
          <w:rFonts w:asciiTheme="minorHAnsi" w:hAnsiTheme="minorHAnsi" w:cstheme="minorHAnsi"/>
          <w:color w:val="1C6183"/>
        </w:rPr>
        <w:t>How to Move Your Project to Production Mode</w:t>
      </w:r>
      <w:bookmarkEnd w:id="100"/>
      <w:bookmarkEnd w:id="101"/>
    </w:p>
    <w:p w14:paraId="679C7796" w14:textId="115F1680" w:rsidR="00A86691" w:rsidRDefault="00A86691" w:rsidP="00136B9F">
      <w:pPr>
        <w:jc w:val="both"/>
        <w:rPr>
          <w:rFonts w:cstheme="minorHAnsi"/>
        </w:rPr>
      </w:pPr>
      <w:r w:rsidRPr="00BB5693">
        <w:rPr>
          <w:rFonts w:cstheme="minorHAnsi"/>
        </w:rPr>
        <w:t>Once you have ensured your project is capturing all of the fields you need and has all of the design elements you want, contact the REDCap Administrator to request that your project be moved to production mode. Please make sure you let the REDCap Administrator know if your test data should be deleted before moving to Production Mode.</w:t>
      </w:r>
    </w:p>
    <w:p w14:paraId="07EED796" w14:textId="77777777" w:rsidR="00FC7EF9" w:rsidRPr="00BB5693" w:rsidRDefault="00FC7EF9" w:rsidP="00136B9F">
      <w:pPr>
        <w:jc w:val="both"/>
        <w:rPr>
          <w:rFonts w:cstheme="minorHAnsi"/>
        </w:rPr>
      </w:pPr>
    </w:p>
    <w:p w14:paraId="6123D23C" w14:textId="4B5B9D45" w:rsidR="00D90011" w:rsidRPr="00BB5693" w:rsidRDefault="00D90011" w:rsidP="004F3493">
      <w:pPr>
        <w:jc w:val="center"/>
        <w:rPr>
          <w:rFonts w:cstheme="minorHAnsi"/>
        </w:rPr>
      </w:pPr>
      <w:r w:rsidRPr="00BB5693">
        <w:rPr>
          <w:rFonts w:cstheme="minorHAnsi"/>
          <w:noProof/>
        </w:rPr>
        <w:drawing>
          <wp:inline distT="0" distB="0" distL="0" distR="0" wp14:anchorId="14AD3AF5" wp14:editId="503208E2">
            <wp:extent cx="5063490" cy="210542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124590" cy="2130831"/>
                    </a:xfrm>
                    <a:prstGeom prst="rect">
                      <a:avLst/>
                    </a:prstGeom>
                  </pic:spPr>
                </pic:pic>
              </a:graphicData>
            </a:graphic>
          </wp:inline>
        </w:drawing>
      </w:r>
    </w:p>
    <w:p w14:paraId="78A4A9A1" w14:textId="38BAA28A" w:rsidR="00A86691" w:rsidRPr="00BB5693" w:rsidRDefault="00D90011" w:rsidP="004F3493">
      <w:pPr>
        <w:jc w:val="center"/>
        <w:rPr>
          <w:rFonts w:cstheme="minorHAnsi"/>
        </w:rPr>
      </w:pPr>
      <w:r w:rsidRPr="00BB5693">
        <w:rPr>
          <w:rFonts w:cstheme="minorHAnsi"/>
          <w:noProof/>
        </w:rPr>
        <w:drawing>
          <wp:inline distT="0" distB="0" distL="0" distR="0" wp14:anchorId="444C2D45" wp14:editId="6AFA59CD">
            <wp:extent cx="4802505" cy="2873829"/>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847589" cy="2900807"/>
                    </a:xfrm>
                    <a:prstGeom prst="rect">
                      <a:avLst/>
                    </a:prstGeom>
                  </pic:spPr>
                </pic:pic>
              </a:graphicData>
            </a:graphic>
          </wp:inline>
        </w:drawing>
      </w:r>
    </w:p>
    <w:p w14:paraId="5D10560B" w14:textId="236558C8" w:rsidR="00FC7EF9" w:rsidRDefault="00FC7EF9" w:rsidP="00136B9F">
      <w:pPr>
        <w:pStyle w:val="Heading4"/>
        <w:jc w:val="both"/>
        <w:rPr>
          <w:rFonts w:asciiTheme="minorHAnsi" w:hAnsiTheme="minorHAnsi" w:cstheme="minorHAnsi"/>
          <w:color w:val="5B9BD5" w:themeColor="accent1"/>
          <w:sz w:val="28"/>
          <w:szCs w:val="28"/>
        </w:rPr>
      </w:pPr>
      <w:bookmarkStart w:id="102" w:name="_Check_for_Identifiers"/>
      <w:bookmarkEnd w:id="102"/>
    </w:p>
    <w:p w14:paraId="600C8B29" w14:textId="66309FD1" w:rsidR="00A86691" w:rsidRPr="00B8323B" w:rsidRDefault="00A86691" w:rsidP="00136B9F">
      <w:pPr>
        <w:pStyle w:val="Heading4"/>
        <w:jc w:val="both"/>
        <w:rPr>
          <w:rFonts w:asciiTheme="minorHAnsi" w:hAnsiTheme="minorHAnsi" w:cstheme="minorHAnsi"/>
          <w:i w:val="0"/>
          <w:iCs w:val="0"/>
          <w:color w:val="1C6183"/>
          <w:sz w:val="24"/>
          <w:szCs w:val="24"/>
        </w:rPr>
      </w:pPr>
      <w:bookmarkStart w:id="103" w:name="_Toc122435536"/>
      <w:r w:rsidRPr="00B8323B">
        <w:rPr>
          <w:rFonts w:asciiTheme="minorHAnsi" w:hAnsiTheme="minorHAnsi" w:cstheme="minorHAnsi"/>
          <w:i w:val="0"/>
          <w:iCs w:val="0"/>
          <w:color w:val="1C6183"/>
          <w:sz w:val="24"/>
          <w:szCs w:val="24"/>
        </w:rPr>
        <w:t>Check for Identifiers</w:t>
      </w:r>
      <w:bookmarkEnd w:id="103"/>
    </w:p>
    <w:p w14:paraId="5C437F88" w14:textId="75C3511B" w:rsidR="00A86691" w:rsidRPr="00BB5693" w:rsidRDefault="00A86691" w:rsidP="00136B9F">
      <w:pPr>
        <w:jc w:val="both"/>
        <w:rPr>
          <w:rFonts w:cstheme="minorHAnsi"/>
          <w:lang w:bidi="en-US"/>
        </w:rPr>
      </w:pPr>
      <w:r w:rsidRPr="00BB5693">
        <w:rPr>
          <w:rFonts w:cstheme="minorHAnsi"/>
          <w:lang w:bidi="en-US"/>
        </w:rPr>
        <w:t xml:space="preserve">Also note the </w:t>
      </w:r>
      <w:r w:rsidRPr="004F3493">
        <w:rPr>
          <w:rFonts w:cstheme="minorHAnsi"/>
          <w:b/>
          <w:color w:val="1C6183"/>
          <w:lang w:bidi="en-US"/>
        </w:rPr>
        <w:t xml:space="preserve">Check for Identifiers </w:t>
      </w:r>
      <w:r w:rsidRPr="00BB5693">
        <w:rPr>
          <w:rFonts w:cstheme="minorHAnsi"/>
          <w:lang w:bidi="en-US"/>
        </w:rPr>
        <w:t>step. It is recommended that you perform the check for identifiers to ensure that all fields that contain participant identifiers – or indeed may contain any information that could potentially be used to identify a participant – are marked as identifying fields. This helps to protect confidential data from access by users that are not permitted to view it.</w:t>
      </w:r>
    </w:p>
    <w:p w14:paraId="6C83FEDB" w14:textId="675615B8" w:rsidR="00A86691" w:rsidRPr="00BB5693" w:rsidRDefault="00A86691" w:rsidP="00136B9F">
      <w:pPr>
        <w:jc w:val="both"/>
        <w:rPr>
          <w:rFonts w:cstheme="minorHAnsi"/>
          <w:lang w:bidi="en-US"/>
        </w:rPr>
      </w:pPr>
      <w:r w:rsidRPr="00BB5693">
        <w:rPr>
          <w:rFonts w:cstheme="minorHAnsi"/>
          <w:lang w:bidi="en-US"/>
        </w:rPr>
        <w:t>Once in production, you can still make changes to your project design – it will just require a couple extra steps. You can make edits in Draft Mode, which will then need to be approved by a REDCap administrator before taking effect. Many times, these changes are approved automatically and within seconds.</w:t>
      </w:r>
    </w:p>
    <w:p w14:paraId="1ED51524" w14:textId="712B45C2" w:rsidR="00A86691" w:rsidRPr="00B8323B" w:rsidRDefault="00A86691" w:rsidP="00136B9F">
      <w:pPr>
        <w:pStyle w:val="Heading3"/>
        <w:jc w:val="both"/>
        <w:rPr>
          <w:rFonts w:asciiTheme="minorHAnsi" w:hAnsiTheme="minorHAnsi" w:cstheme="minorHAnsi"/>
          <w:color w:val="1C6183"/>
          <w:lang w:bidi="en-US"/>
        </w:rPr>
      </w:pPr>
      <w:bookmarkStart w:id="104" w:name="_Toc122435537"/>
      <w:bookmarkStart w:id="105" w:name="_Toc123249915"/>
      <w:r w:rsidRPr="00B8323B">
        <w:rPr>
          <w:rFonts w:asciiTheme="minorHAnsi" w:hAnsiTheme="minorHAnsi" w:cstheme="minorHAnsi"/>
          <w:color w:val="1C6183"/>
          <w:lang w:bidi="en-US"/>
        </w:rPr>
        <w:t>Advantage of Being in Production Mode</w:t>
      </w:r>
      <w:bookmarkEnd w:id="104"/>
      <w:bookmarkEnd w:id="105"/>
    </w:p>
    <w:p w14:paraId="759FED90" w14:textId="4D387FB3" w:rsidR="009F2F58" w:rsidRPr="00383999" w:rsidRDefault="00AC72B8" w:rsidP="00383999">
      <w:pPr>
        <w:jc w:val="both"/>
        <w:rPr>
          <w:rFonts w:cstheme="minorHAnsi"/>
          <w:lang w:bidi="en-US"/>
        </w:rPr>
      </w:pPr>
      <w:r w:rsidRPr="00BB5693">
        <w:rPr>
          <w:rFonts w:cstheme="minorHAnsi"/>
          <w:lang w:bidi="en-US"/>
        </w:rPr>
        <w:t>If you make any design changes to your project while in Production, REDCap will check to make sure those changes don’t damage/delete your existing data.</w:t>
      </w:r>
    </w:p>
    <w:p w14:paraId="31311377" w14:textId="6381D8B1" w:rsidR="00AC72B8" w:rsidRPr="00B8323B" w:rsidRDefault="00AC72B8" w:rsidP="00136B9F">
      <w:pPr>
        <w:pStyle w:val="Heading3"/>
        <w:jc w:val="both"/>
        <w:rPr>
          <w:rFonts w:asciiTheme="minorHAnsi" w:hAnsiTheme="minorHAnsi" w:cstheme="minorHAnsi"/>
          <w:color w:val="1C6183"/>
          <w:lang w:bidi="en-US"/>
        </w:rPr>
      </w:pPr>
      <w:bookmarkStart w:id="106" w:name="_Toc122435538"/>
      <w:bookmarkStart w:id="107" w:name="_Toc123249916"/>
      <w:r w:rsidRPr="00B8323B">
        <w:rPr>
          <w:rFonts w:asciiTheme="minorHAnsi" w:hAnsiTheme="minorHAnsi" w:cstheme="minorHAnsi"/>
          <w:color w:val="1C6183"/>
          <w:lang w:bidi="en-US"/>
        </w:rPr>
        <w:t>Making Design Changes in Production</w:t>
      </w:r>
      <w:bookmarkEnd w:id="106"/>
      <w:bookmarkEnd w:id="107"/>
    </w:p>
    <w:p w14:paraId="42C477B9" w14:textId="4E1FCB4A" w:rsidR="00AC72B8" w:rsidRPr="00BB5693" w:rsidRDefault="0056040B" w:rsidP="00136B9F">
      <w:pPr>
        <w:jc w:val="both"/>
        <w:rPr>
          <w:rFonts w:cstheme="minorHAnsi"/>
        </w:rPr>
      </w:pPr>
      <w:r w:rsidRPr="00BB5693">
        <w:rPr>
          <w:rFonts w:cstheme="minorHAnsi"/>
          <w:noProof/>
        </w:rPr>
        <w:drawing>
          <wp:anchor distT="0" distB="0" distL="114300" distR="114300" simplePos="0" relativeHeight="251705856" behindDoc="1" locked="0" layoutInCell="1" allowOverlap="1" wp14:anchorId="16BA3716" wp14:editId="566EF7AA">
            <wp:simplePos x="0" y="0"/>
            <wp:positionH relativeFrom="page">
              <wp:posOffset>1012280</wp:posOffset>
            </wp:positionH>
            <wp:positionV relativeFrom="page">
              <wp:posOffset>4996089</wp:posOffset>
            </wp:positionV>
            <wp:extent cx="5437414" cy="3813087"/>
            <wp:effectExtent l="0" t="0" r="0" b="0"/>
            <wp:wrapTight wrapText="bothSides">
              <wp:wrapPolygon edited="0">
                <wp:start x="0" y="0"/>
                <wp:lineTo x="0" y="21478"/>
                <wp:lineTo x="21494" y="21478"/>
                <wp:lineTo x="21494"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437414" cy="3813087"/>
                    </a:xfrm>
                    <a:prstGeom prst="rect">
                      <a:avLst/>
                    </a:prstGeom>
                  </pic:spPr>
                </pic:pic>
              </a:graphicData>
            </a:graphic>
            <wp14:sizeRelH relativeFrom="margin">
              <wp14:pctWidth>0</wp14:pctWidth>
            </wp14:sizeRelH>
            <wp14:sizeRelV relativeFrom="margin">
              <wp14:pctHeight>0</wp14:pctHeight>
            </wp14:sizeRelV>
          </wp:anchor>
        </w:drawing>
      </w:r>
      <w:r w:rsidR="00AC72B8" w:rsidRPr="00BB5693">
        <w:rPr>
          <w:rFonts w:cstheme="minorHAnsi"/>
          <w:lang w:bidi="en-US"/>
        </w:rPr>
        <w:t xml:space="preserve">When your project is in Production mode, any design changes require that you change the Project Status to Draft Mode. When you access Online Designer, REDCap will prompt you to enter Draft Mode. </w:t>
      </w:r>
      <w:r w:rsidR="00AC72B8" w:rsidRPr="00BB5693">
        <w:rPr>
          <w:rFonts w:cstheme="minorHAnsi"/>
        </w:rPr>
        <w:t>Once in draft mode, you can make changes to the design of your instruments. You will then need to submit your changes for review. Prior to submitting the changes, you are encouraged to use “View detailed summary of all drafted changes’ to clearly understand the impact of the changes.</w:t>
      </w:r>
    </w:p>
    <w:p w14:paraId="132AB25C" w14:textId="5C734B62" w:rsidR="00D90011" w:rsidRPr="00BB5693" w:rsidRDefault="00D90011" w:rsidP="00136B9F">
      <w:pPr>
        <w:jc w:val="both"/>
        <w:rPr>
          <w:rFonts w:cstheme="minorHAnsi"/>
        </w:rPr>
      </w:pPr>
    </w:p>
    <w:p w14:paraId="32ACDD22" w14:textId="77777777" w:rsidR="00FC7EF9" w:rsidRDefault="00FC7EF9" w:rsidP="00136B9F">
      <w:pPr>
        <w:jc w:val="both"/>
        <w:rPr>
          <w:rFonts w:cstheme="minorHAnsi"/>
          <w:lang w:bidi="en-US"/>
        </w:rPr>
      </w:pPr>
    </w:p>
    <w:p w14:paraId="43871271" w14:textId="77777777" w:rsidR="0056040B" w:rsidRDefault="0056040B" w:rsidP="00136B9F">
      <w:pPr>
        <w:jc w:val="both"/>
        <w:rPr>
          <w:rFonts w:cstheme="minorHAnsi"/>
          <w:lang w:bidi="en-US"/>
        </w:rPr>
      </w:pPr>
    </w:p>
    <w:p w14:paraId="0C6C61FA" w14:textId="77777777" w:rsidR="0056040B" w:rsidRDefault="0056040B" w:rsidP="00136B9F">
      <w:pPr>
        <w:jc w:val="both"/>
        <w:rPr>
          <w:rFonts w:cstheme="minorHAnsi"/>
          <w:lang w:bidi="en-US"/>
        </w:rPr>
      </w:pPr>
    </w:p>
    <w:p w14:paraId="1392F127" w14:textId="77777777" w:rsidR="0056040B" w:rsidRDefault="0056040B" w:rsidP="00136B9F">
      <w:pPr>
        <w:jc w:val="both"/>
        <w:rPr>
          <w:rFonts w:cstheme="minorHAnsi"/>
          <w:lang w:bidi="en-US"/>
        </w:rPr>
      </w:pPr>
    </w:p>
    <w:p w14:paraId="5D3A47CF" w14:textId="77777777" w:rsidR="0056040B" w:rsidRDefault="0056040B" w:rsidP="00136B9F">
      <w:pPr>
        <w:jc w:val="both"/>
        <w:rPr>
          <w:rFonts w:cstheme="minorHAnsi"/>
          <w:lang w:bidi="en-US"/>
        </w:rPr>
      </w:pPr>
    </w:p>
    <w:p w14:paraId="2EA6FA6B" w14:textId="77777777" w:rsidR="0056040B" w:rsidRDefault="0056040B" w:rsidP="00136B9F">
      <w:pPr>
        <w:jc w:val="both"/>
        <w:rPr>
          <w:rFonts w:cstheme="minorHAnsi"/>
          <w:lang w:bidi="en-US"/>
        </w:rPr>
      </w:pPr>
    </w:p>
    <w:p w14:paraId="2B4622A5" w14:textId="77777777" w:rsidR="0056040B" w:rsidRDefault="0056040B" w:rsidP="00136B9F">
      <w:pPr>
        <w:jc w:val="both"/>
        <w:rPr>
          <w:rFonts w:cstheme="minorHAnsi"/>
          <w:lang w:bidi="en-US"/>
        </w:rPr>
      </w:pPr>
    </w:p>
    <w:p w14:paraId="28F95869" w14:textId="77777777" w:rsidR="0056040B" w:rsidRDefault="0056040B" w:rsidP="00136B9F">
      <w:pPr>
        <w:jc w:val="both"/>
        <w:rPr>
          <w:rFonts w:cstheme="minorHAnsi"/>
          <w:lang w:bidi="en-US"/>
        </w:rPr>
      </w:pPr>
    </w:p>
    <w:p w14:paraId="198E0F75" w14:textId="77777777" w:rsidR="0056040B" w:rsidRDefault="0056040B" w:rsidP="00136B9F">
      <w:pPr>
        <w:jc w:val="both"/>
        <w:rPr>
          <w:rFonts w:cstheme="minorHAnsi"/>
          <w:lang w:bidi="en-US"/>
        </w:rPr>
      </w:pPr>
    </w:p>
    <w:p w14:paraId="17F968EA" w14:textId="77777777" w:rsidR="0056040B" w:rsidRDefault="0056040B" w:rsidP="00136B9F">
      <w:pPr>
        <w:jc w:val="both"/>
        <w:rPr>
          <w:rFonts w:cstheme="minorHAnsi"/>
          <w:lang w:bidi="en-US"/>
        </w:rPr>
      </w:pPr>
    </w:p>
    <w:p w14:paraId="22AD1A5F" w14:textId="77777777" w:rsidR="0056040B" w:rsidRDefault="0056040B" w:rsidP="00136B9F">
      <w:pPr>
        <w:jc w:val="both"/>
        <w:rPr>
          <w:rFonts w:cstheme="minorHAnsi"/>
          <w:lang w:bidi="en-US"/>
        </w:rPr>
      </w:pPr>
    </w:p>
    <w:p w14:paraId="62489949" w14:textId="77777777" w:rsidR="0056040B" w:rsidRDefault="0056040B" w:rsidP="00136B9F">
      <w:pPr>
        <w:jc w:val="both"/>
        <w:rPr>
          <w:rFonts w:cstheme="minorHAnsi"/>
          <w:lang w:bidi="en-US"/>
        </w:rPr>
      </w:pPr>
    </w:p>
    <w:p w14:paraId="65A49E9C" w14:textId="77777777" w:rsidR="0056040B" w:rsidRDefault="0056040B" w:rsidP="00136B9F">
      <w:pPr>
        <w:jc w:val="both"/>
        <w:rPr>
          <w:rFonts w:cstheme="minorHAnsi"/>
          <w:lang w:bidi="en-US"/>
        </w:rPr>
      </w:pPr>
    </w:p>
    <w:p w14:paraId="1332B797" w14:textId="77777777" w:rsidR="0056040B" w:rsidRDefault="0056040B" w:rsidP="00136B9F">
      <w:pPr>
        <w:jc w:val="both"/>
        <w:rPr>
          <w:rFonts w:cstheme="minorHAnsi"/>
          <w:lang w:bidi="en-US"/>
        </w:rPr>
      </w:pPr>
    </w:p>
    <w:p w14:paraId="0631D697" w14:textId="7765B08B" w:rsidR="00AC72B8" w:rsidRPr="00BB5693" w:rsidRDefault="00AC72B8" w:rsidP="00136B9F">
      <w:pPr>
        <w:jc w:val="both"/>
        <w:rPr>
          <w:rFonts w:cstheme="minorHAnsi"/>
          <w:lang w:bidi="en-US"/>
        </w:rPr>
      </w:pPr>
      <w:r w:rsidRPr="00BB5693">
        <w:rPr>
          <w:rFonts w:cstheme="minorHAnsi"/>
          <w:lang w:bidi="en-US"/>
        </w:rPr>
        <w:t>REDCap will automatically approve your changes for all non-critical post-production changes.</w:t>
      </w:r>
    </w:p>
    <w:p w14:paraId="4102254A" w14:textId="77777777" w:rsidR="00AC72B8" w:rsidRPr="00BB5693" w:rsidRDefault="00AC72B8" w:rsidP="00136B9F">
      <w:pPr>
        <w:jc w:val="both"/>
        <w:rPr>
          <w:rFonts w:cstheme="minorHAnsi"/>
          <w:lang w:bidi="en-US"/>
        </w:rPr>
      </w:pPr>
      <w:r w:rsidRPr="00BB5693">
        <w:rPr>
          <w:rFonts w:cstheme="minorHAnsi"/>
          <w:lang w:bidi="en-US"/>
        </w:rPr>
        <w:t xml:space="preserve">Changes that would result in data damage and/or loss will require written approval by you. </w:t>
      </w:r>
      <w:r w:rsidR="004B572B" w:rsidRPr="00BB5693">
        <w:rPr>
          <w:rFonts w:cstheme="minorHAnsi"/>
          <w:lang w:bidi="en-US"/>
        </w:rPr>
        <w:t xml:space="preserve">The </w:t>
      </w:r>
      <w:r w:rsidRPr="00BB5693">
        <w:rPr>
          <w:rFonts w:cstheme="minorHAnsi"/>
          <w:lang w:bidi="en-US"/>
        </w:rPr>
        <w:t>REDCap</w:t>
      </w:r>
      <w:r w:rsidR="004B572B" w:rsidRPr="00BB5693">
        <w:rPr>
          <w:rFonts w:cstheme="minorHAnsi"/>
          <w:lang w:bidi="en-US"/>
        </w:rPr>
        <w:t xml:space="preserve"> Administrator</w:t>
      </w:r>
      <w:r w:rsidRPr="00BB5693">
        <w:rPr>
          <w:rFonts w:cstheme="minorHAnsi"/>
          <w:lang w:bidi="en-US"/>
        </w:rPr>
        <w:t xml:space="preserve"> will send you an email, asking for your confirmation that you do wish to make the changes.</w:t>
      </w:r>
    </w:p>
    <w:p w14:paraId="0A5D57D6" w14:textId="77777777" w:rsidR="00AC72B8" w:rsidRPr="00BB5693" w:rsidRDefault="00AC72B8" w:rsidP="00136B9F">
      <w:pPr>
        <w:jc w:val="both"/>
        <w:rPr>
          <w:rFonts w:cstheme="minorHAnsi"/>
          <w:lang w:bidi="en-US"/>
        </w:rPr>
      </w:pPr>
      <w:r w:rsidRPr="00BB5693">
        <w:rPr>
          <w:rFonts w:cstheme="minorHAnsi"/>
          <w:lang w:bidi="en-US"/>
        </w:rPr>
        <w:t>The changes will not go into effect until you respond to the email.</w:t>
      </w:r>
    </w:p>
    <w:p w14:paraId="14044290" w14:textId="5FC9DCC6" w:rsidR="00AC72B8" w:rsidRPr="00B8323B" w:rsidRDefault="00AC72B8" w:rsidP="00136B9F">
      <w:pPr>
        <w:pStyle w:val="Heading3"/>
        <w:jc w:val="both"/>
        <w:rPr>
          <w:rFonts w:asciiTheme="minorHAnsi" w:hAnsiTheme="minorHAnsi" w:cstheme="minorHAnsi"/>
          <w:color w:val="1C6183"/>
          <w:lang w:bidi="en-US"/>
        </w:rPr>
      </w:pPr>
      <w:bookmarkStart w:id="108" w:name="_Toc122435539"/>
      <w:bookmarkStart w:id="109" w:name="_Toc123249917"/>
      <w:r w:rsidRPr="00B8323B">
        <w:rPr>
          <w:rFonts w:asciiTheme="minorHAnsi" w:hAnsiTheme="minorHAnsi" w:cstheme="minorHAnsi"/>
          <w:color w:val="1C6183"/>
          <w:lang w:bidi="en-US"/>
        </w:rPr>
        <w:t>Project Status Change</w:t>
      </w:r>
      <w:bookmarkEnd w:id="108"/>
      <w:bookmarkEnd w:id="109"/>
    </w:p>
    <w:p w14:paraId="027A5174" w14:textId="77777777" w:rsidR="00AC72B8" w:rsidRPr="00BB5693" w:rsidRDefault="00AC72B8" w:rsidP="00136B9F">
      <w:pPr>
        <w:jc w:val="both"/>
        <w:rPr>
          <w:rFonts w:cstheme="minorHAnsi"/>
          <w:lang w:bidi="en-US"/>
        </w:rPr>
      </w:pPr>
      <w:r w:rsidRPr="00BB5693">
        <w:rPr>
          <w:rFonts w:cstheme="minorHAnsi"/>
          <w:lang w:bidi="en-US"/>
        </w:rPr>
        <w:t>Once your project is in production your project status will indicate Production on the left-hand navigation menu. Similarly, when you are on your My Projects page, you will notice that the icon next to your project name is changed from a wrench (for development) to a green box with a checkmark (for production.)</w:t>
      </w:r>
    </w:p>
    <w:p w14:paraId="06CD020E" w14:textId="77777777" w:rsidR="00383999" w:rsidRDefault="00383999" w:rsidP="00136B9F">
      <w:pPr>
        <w:jc w:val="both"/>
        <w:rPr>
          <w:rFonts w:cstheme="minorHAnsi"/>
          <w:lang w:bidi="en-US"/>
        </w:rPr>
      </w:pPr>
    </w:p>
    <w:p w14:paraId="4EEAEEA0" w14:textId="3EA43093" w:rsidR="00383999" w:rsidRPr="00CF2C45" w:rsidRDefault="00383999" w:rsidP="00CF2C45">
      <w:pPr>
        <w:pStyle w:val="Heading1"/>
        <w:jc w:val="both"/>
        <w:rPr>
          <w:rFonts w:asciiTheme="minorHAnsi" w:hAnsiTheme="minorHAnsi" w:cstheme="minorHAnsi"/>
          <w:b/>
          <w:bCs/>
          <w:color w:val="1C6183"/>
        </w:rPr>
      </w:pPr>
      <w:r w:rsidRPr="00383999">
        <w:rPr>
          <w:rFonts w:asciiTheme="minorHAnsi" w:hAnsiTheme="minorHAnsi" w:cstheme="minorHAnsi"/>
          <w:b/>
          <w:bCs/>
          <w:color w:val="1C6183"/>
        </w:rPr>
        <w:t>Online Designer</w:t>
      </w:r>
    </w:p>
    <w:p w14:paraId="25D14E77" w14:textId="77777777" w:rsidR="00383999" w:rsidRPr="00BB5693" w:rsidRDefault="00383999" w:rsidP="00383999">
      <w:pPr>
        <w:jc w:val="both"/>
        <w:rPr>
          <w:rFonts w:cstheme="minorHAnsi"/>
        </w:rPr>
      </w:pPr>
      <w:r w:rsidRPr="00BB5693">
        <w:rPr>
          <w:rFonts w:cstheme="minorHAnsi"/>
        </w:rPr>
        <w:t>The Online Designer lists the instruments that exist in a project and provides functions for manipulating them at the instrument level (as opposed to the manipulation of items within an instrument). You can access Online Designer by clicking on the word ‘Designer’ on the left-hand navigation bar (under Project Home and Design’ or by clicking on the Online Designer button on the Project Setup page.</w:t>
      </w:r>
    </w:p>
    <w:p w14:paraId="4F64F279" w14:textId="4F4EDE6F" w:rsidR="00383999" w:rsidRDefault="00383999" w:rsidP="00136B9F">
      <w:pPr>
        <w:jc w:val="both"/>
        <w:rPr>
          <w:rFonts w:cstheme="minorHAnsi"/>
          <w:lang w:bidi="en-US"/>
        </w:rPr>
      </w:pPr>
      <w:r w:rsidRPr="00BB5693">
        <w:rPr>
          <w:rFonts w:cstheme="minorHAnsi"/>
          <w:noProof/>
        </w:rPr>
        <w:drawing>
          <wp:anchor distT="0" distB="0" distL="114300" distR="114300" simplePos="0" relativeHeight="251658292" behindDoc="0" locked="0" layoutInCell="1" allowOverlap="1" wp14:anchorId="0F757AE7" wp14:editId="6A5259A3">
            <wp:simplePos x="0" y="0"/>
            <wp:positionH relativeFrom="column">
              <wp:posOffset>514430</wp:posOffset>
            </wp:positionH>
            <wp:positionV relativeFrom="paragraph">
              <wp:posOffset>155575</wp:posOffset>
            </wp:positionV>
            <wp:extent cx="5662201" cy="3165822"/>
            <wp:effectExtent l="0" t="0" r="0" b="0"/>
            <wp:wrapSquare wrapText="bothSides"/>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662201" cy="3165822"/>
                    </a:xfrm>
                    <a:prstGeom prst="rect">
                      <a:avLst/>
                    </a:prstGeom>
                  </pic:spPr>
                </pic:pic>
              </a:graphicData>
            </a:graphic>
          </wp:anchor>
        </w:drawing>
      </w:r>
    </w:p>
    <w:p w14:paraId="7C71D40F" w14:textId="77777777" w:rsidR="00383999" w:rsidRDefault="00383999" w:rsidP="00136B9F">
      <w:pPr>
        <w:jc w:val="both"/>
        <w:rPr>
          <w:rFonts w:cstheme="minorHAnsi"/>
          <w:lang w:bidi="en-US"/>
        </w:rPr>
      </w:pPr>
    </w:p>
    <w:p w14:paraId="78D7D656" w14:textId="77777777" w:rsidR="00383999" w:rsidRDefault="00383999" w:rsidP="00136B9F">
      <w:pPr>
        <w:jc w:val="both"/>
        <w:rPr>
          <w:rFonts w:cstheme="minorHAnsi"/>
          <w:lang w:bidi="en-US"/>
        </w:rPr>
      </w:pPr>
    </w:p>
    <w:p w14:paraId="2F33A998" w14:textId="77777777" w:rsidR="00383999" w:rsidRDefault="00383999" w:rsidP="00136B9F">
      <w:pPr>
        <w:jc w:val="both"/>
        <w:rPr>
          <w:rFonts w:cstheme="minorHAnsi"/>
          <w:lang w:bidi="en-US"/>
        </w:rPr>
      </w:pPr>
    </w:p>
    <w:p w14:paraId="0966B434" w14:textId="77777777" w:rsidR="00383999" w:rsidRDefault="00383999" w:rsidP="00136B9F">
      <w:pPr>
        <w:jc w:val="both"/>
        <w:rPr>
          <w:rFonts w:cstheme="minorHAnsi"/>
          <w:lang w:bidi="en-US"/>
        </w:rPr>
      </w:pPr>
    </w:p>
    <w:p w14:paraId="7FA7E0B6" w14:textId="77777777" w:rsidR="00383999" w:rsidRDefault="00383999" w:rsidP="00136B9F">
      <w:pPr>
        <w:jc w:val="both"/>
        <w:rPr>
          <w:rFonts w:cstheme="minorHAnsi"/>
          <w:lang w:bidi="en-US"/>
        </w:rPr>
      </w:pPr>
    </w:p>
    <w:p w14:paraId="3B5C4B6B" w14:textId="77777777" w:rsidR="00383999" w:rsidRDefault="00383999" w:rsidP="00136B9F">
      <w:pPr>
        <w:jc w:val="both"/>
        <w:rPr>
          <w:rFonts w:cstheme="minorHAnsi"/>
          <w:lang w:bidi="en-US"/>
        </w:rPr>
      </w:pPr>
    </w:p>
    <w:p w14:paraId="73D6DFF7" w14:textId="77777777" w:rsidR="00383999" w:rsidRDefault="00383999" w:rsidP="00136B9F">
      <w:pPr>
        <w:jc w:val="both"/>
        <w:rPr>
          <w:rFonts w:cstheme="minorHAnsi"/>
          <w:lang w:bidi="en-US"/>
        </w:rPr>
      </w:pPr>
    </w:p>
    <w:p w14:paraId="5E6284F3" w14:textId="22ACDF85" w:rsidR="00383999" w:rsidRDefault="00383999" w:rsidP="00136B9F">
      <w:pPr>
        <w:jc w:val="both"/>
        <w:rPr>
          <w:rFonts w:cstheme="minorHAnsi"/>
          <w:lang w:bidi="en-US"/>
        </w:rPr>
      </w:pPr>
    </w:p>
    <w:p w14:paraId="201BBA38" w14:textId="5513C697" w:rsidR="00383999" w:rsidRDefault="00383999" w:rsidP="00136B9F">
      <w:pPr>
        <w:jc w:val="both"/>
        <w:rPr>
          <w:rFonts w:cstheme="minorHAnsi"/>
          <w:lang w:bidi="en-US"/>
        </w:rPr>
      </w:pPr>
    </w:p>
    <w:p w14:paraId="07B58AB2" w14:textId="65D78973" w:rsidR="00383999" w:rsidRDefault="00383999" w:rsidP="00136B9F">
      <w:pPr>
        <w:jc w:val="both"/>
        <w:rPr>
          <w:rFonts w:cstheme="minorHAnsi"/>
          <w:lang w:bidi="en-US"/>
        </w:rPr>
      </w:pPr>
    </w:p>
    <w:p w14:paraId="0D6A3419" w14:textId="687E244D" w:rsidR="00383999" w:rsidRDefault="00383999" w:rsidP="00136B9F">
      <w:pPr>
        <w:jc w:val="both"/>
        <w:rPr>
          <w:rFonts w:cstheme="minorHAnsi"/>
          <w:lang w:bidi="en-US"/>
        </w:rPr>
      </w:pPr>
    </w:p>
    <w:p w14:paraId="1F584BE8" w14:textId="1BB9CF55" w:rsidR="00383999" w:rsidRPr="00D60FE3" w:rsidRDefault="005B2258" w:rsidP="00D60FE3">
      <w:pPr>
        <w:pStyle w:val="Heading2"/>
        <w:jc w:val="both"/>
        <w:rPr>
          <w:rFonts w:asciiTheme="minorHAnsi" w:hAnsiTheme="minorHAnsi" w:cstheme="minorHAnsi"/>
          <w:color w:val="1C6183"/>
          <w:sz w:val="28"/>
          <w:szCs w:val="28"/>
        </w:rPr>
      </w:pPr>
      <w:r>
        <w:rPr>
          <w:rFonts w:asciiTheme="minorHAnsi" w:hAnsiTheme="minorHAnsi" w:cstheme="minorHAnsi"/>
          <w:color w:val="1C6183"/>
          <w:sz w:val="28"/>
          <w:szCs w:val="28"/>
        </w:rPr>
        <w:lastRenderedPageBreak/>
        <w:br/>
      </w:r>
      <w:r w:rsidR="0056040B">
        <w:rPr>
          <w:rFonts w:asciiTheme="minorHAnsi" w:hAnsiTheme="minorHAnsi" w:cstheme="minorHAnsi"/>
          <w:color w:val="1C6183"/>
          <w:sz w:val="28"/>
          <w:szCs w:val="28"/>
        </w:rPr>
        <w:br/>
      </w:r>
      <w:r w:rsidR="00383999" w:rsidRPr="007A1865">
        <w:rPr>
          <w:rFonts w:asciiTheme="minorHAnsi" w:hAnsiTheme="minorHAnsi" w:cstheme="minorHAnsi"/>
          <w:color w:val="1C6183"/>
          <w:sz w:val="28"/>
          <w:szCs w:val="28"/>
        </w:rPr>
        <w:t>Create a New Form</w:t>
      </w:r>
    </w:p>
    <w:p w14:paraId="1964C12D" w14:textId="617A5F6B" w:rsidR="00383999" w:rsidRPr="00BB5693" w:rsidRDefault="00383999" w:rsidP="00383999">
      <w:pPr>
        <w:spacing w:after="0"/>
        <w:jc w:val="both"/>
        <w:rPr>
          <w:rFonts w:cstheme="minorHAnsi"/>
        </w:rPr>
      </w:pPr>
      <w:r w:rsidRPr="00BB5693">
        <w:rPr>
          <w:rFonts w:cstheme="minorHAnsi"/>
        </w:rPr>
        <w:t xml:space="preserve">1. Click </w:t>
      </w:r>
      <w:r w:rsidRPr="007A1865">
        <w:rPr>
          <w:rFonts w:cstheme="minorHAnsi"/>
          <w:b/>
          <w:bCs/>
          <w:color w:val="1C6183"/>
        </w:rPr>
        <w:t xml:space="preserve">Create </w:t>
      </w:r>
    </w:p>
    <w:p w14:paraId="4953902C" w14:textId="2D846506" w:rsidR="00383999" w:rsidRPr="00BB5693" w:rsidRDefault="00383999" w:rsidP="00383999">
      <w:pPr>
        <w:spacing w:after="0"/>
        <w:jc w:val="both"/>
        <w:rPr>
          <w:rFonts w:cstheme="minorHAnsi"/>
        </w:rPr>
      </w:pPr>
      <w:r w:rsidRPr="00BB5693">
        <w:rPr>
          <w:rFonts w:cstheme="minorHAnsi"/>
        </w:rPr>
        <w:t xml:space="preserve">2. Click </w:t>
      </w:r>
      <w:r w:rsidRPr="007A1865">
        <w:rPr>
          <w:rFonts w:cstheme="minorHAnsi"/>
          <w:b/>
          <w:bCs/>
          <w:color w:val="1C6183"/>
        </w:rPr>
        <w:t>Add instrument here</w:t>
      </w:r>
      <w:r w:rsidRPr="007A1865">
        <w:rPr>
          <w:rFonts w:cstheme="minorHAnsi"/>
          <w:color w:val="1C6183"/>
        </w:rPr>
        <w:t xml:space="preserve"> </w:t>
      </w:r>
      <w:r w:rsidRPr="00BB5693">
        <w:rPr>
          <w:rFonts w:cstheme="minorHAnsi"/>
        </w:rPr>
        <w:t xml:space="preserve">in the position in the list where the new form is to be created (this can be changed later) </w:t>
      </w:r>
    </w:p>
    <w:p w14:paraId="25CEC400" w14:textId="1736D255" w:rsidR="00383999" w:rsidRPr="00BB5693" w:rsidRDefault="00383999" w:rsidP="00383999">
      <w:pPr>
        <w:spacing w:after="0"/>
        <w:jc w:val="both"/>
        <w:rPr>
          <w:rFonts w:cstheme="minorHAnsi"/>
        </w:rPr>
      </w:pPr>
      <w:r w:rsidRPr="00BB5693">
        <w:rPr>
          <w:rFonts w:cstheme="minorHAnsi"/>
        </w:rPr>
        <w:t>3. Assign a name and click</w:t>
      </w:r>
      <w:r w:rsidRPr="007A1865">
        <w:rPr>
          <w:rFonts w:cstheme="minorHAnsi"/>
          <w:b/>
          <w:bCs/>
          <w:color w:val="1C6183"/>
        </w:rPr>
        <w:t xml:space="preserve"> Create</w:t>
      </w:r>
      <w:r w:rsidRPr="007A1865">
        <w:rPr>
          <w:rFonts w:cstheme="minorHAnsi"/>
          <w:color w:val="1C6183"/>
        </w:rPr>
        <w:t xml:space="preserve"> </w:t>
      </w:r>
    </w:p>
    <w:p w14:paraId="29937907" w14:textId="24E4FCDB" w:rsidR="00383999" w:rsidRPr="00BB5693" w:rsidRDefault="002855B9" w:rsidP="007A1865">
      <w:pPr>
        <w:spacing w:after="0"/>
        <w:jc w:val="both"/>
        <w:rPr>
          <w:rFonts w:cstheme="minorHAnsi"/>
        </w:rPr>
        <w:sectPr w:rsidR="00383999" w:rsidRPr="00BB5693" w:rsidSect="005933CC">
          <w:pgSz w:w="12240" w:h="15840" w:code="1"/>
          <w:pgMar w:top="720" w:right="720" w:bottom="720" w:left="720" w:header="0" w:footer="1103" w:gutter="0"/>
          <w:cols w:space="720"/>
          <w:docGrid w:linePitch="299"/>
        </w:sectPr>
      </w:pPr>
      <w:r>
        <w:rPr>
          <w:noProof/>
        </w:rPr>
        <w:pict w14:anchorId="3DBA0880">
          <v:oval id="Oval 78" o:spid="_x0000_s1047" style="position:absolute;left:0;text-align:left;margin-left:52.7pt;margin-top:74.6pt;width:32.05pt;height:16.9pt;z-index:2516751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" filled="f" strokecolor="red" strokeweight="1pt">
            <v:stroke joinstyle="miter"/>
            <v:path arrowok="t"/>
            <w10:wrap anchorx="margin"/>
          </v:oval>
        </w:pict>
      </w:r>
      <w:r w:rsidR="00B8323B" w:rsidRPr="00BB5693">
        <w:rPr>
          <w:rFonts w:cstheme="minorHAnsi"/>
          <w:noProof/>
        </w:rPr>
        <w:drawing>
          <wp:anchor distT="0" distB="0" distL="114300" distR="114300" simplePos="0" relativeHeight="251674112" behindDoc="1" locked="0" layoutInCell="1" allowOverlap="1" wp14:anchorId="1B932259" wp14:editId="5B3D7EB5">
            <wp:simplePos x="0" y="0"/>
            <wp:positionH relativeFrom="page">
              <wp:posOffset>904875</wp:posOffset>
            </wp:positionH>
            <wp:positionV relativeFrom="page">
              <wp:posOffset>2946490</wp:posOffset>
            </wp:positionV>
            <wp:extent cx="5240020" cy="2419985"/>
            <wp:effectExtent l="0" t="0" r="0" b="0"/>
            <wp:wrapTight wrapText="bothSides">
              <wp:wrapPolygon edited="0">
                <wp:start x="0" y="0"/>
                <wp:lineTo x="0" y="21424"/>
                <wp:lineTo x="21516" y="21424"/>
                <wp:lineTo x="21516"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28A0092B-C50C-407E-A947-70E740481C1C}">
                          <a14:useLocalDpi xmlns:a14="http://schemas.microsoft.com/office/drawing/2010/main" val="0"/>
                        </a:ext>
                      </a:extLst>
                    </a:blip>
                    <a:stretch>
                      <a:fillRect/>
                    </a:stretch>
                  </pic:blipFill>
                  <pic:spPr>
                    <a:xfrm>
                      <a:off x="0" y="0"/>
                      <a:ext cx="5240020" cy="2419985"/>
                    </a:xfrm>
                    <a:prstGeom prst="rect">
                      <a:avLst/>
                    </a:prstGeom>
                  </pic:spPr>
                </pic:pic>
              </a:graphicData>
            </a:graphic>
          </wp:anchor>
        </w:drawing>
      </w:r>
      <w:r w:rsidR="00383999" w:rsidRPr="00BB5693">
        <w:rPr>
          <w:rFonts w:cstheme="minorHAnsi"/>
        </w:rPr>
        <w:t>4. Add variables to the form. The new form will NOT be saved until at least one variable has been add</w:t>
      </w:r>
    </w:p>
    <w:p w14:paraId="50A7C13C" w14:textId="36A51829" w:rsidR="005C1444" w:rsidRPr="005B2258" w:rsidRDefault="005C1444" w:rsidP="00136B9F">
      <w:pPr>
        <w:pStyle w:val="Heading2"/>
        <w:jc w:val="both"/>
        <w:rPr>
          <w:rFonts w:asciiTheme="minorHAnsi" w:hAnsiTheme="minorHAnsi" w:cstheme="minorHAnsi"/>
          <w:color w:val="5B9BD5" w:themeColor="accent1"/>
          <w:sz w:val="28"/>
          <w:szCs w:val="28"/>
        </w:rPr>
      </w:pPr>
      <w:bookmarkStart w:id="110" w:name="_Online_Designer"/>
      <w:bookmarkStart w:id="111" w:name="_Toc122435542"/>
      <w:bookmarkStart w:id="112" w:name="_Toc123249920"/>
      <w:bookmarkEnd w:id="110"/>
      <w:r w:rsidRPr="005B2258">
        <w:rPr>
          <w:rFonts w:asciiTheme="minorHAnsi" w:hAnsiTheme="minorHAnsi" w:cstheme="minorHAnsi"/>
          <w:color w:val="1C6183"/>
          <w:sz w:val="28"/>
          <w:szCs w:val="28"/>
        </w:rPr>
        <w:lastRenderedPageBreak/>
        <w:t>Delete a Form</w:t>
      </w:r>
      <w:bookmarkEnd w:id="111"/>
      <w:bookmarkEnd w:id="112"/>
    </w:p>
    <w:p w14:paraId="4EACF409" w14:textId="77777777" w:rsidR="005C1444" w:rsidRPr="00BB5693" w:rsidRDefault="005C1444" w:rsidP="00136B9F">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1. Click the </w:t>
      </w:r>
      <w:r w:rsidRPr="00BB5693">
        <w:rPr>
          <w:rFonts w:asciiTheme="minorHAnsi" w:hAnsiTheme="minorHAnsi" w:cstheme="minorHAnsi"/>
          <w:color w:val="5B9BD5" w:themeColor="accent1"/>
          <w:sz w:val="22"/>
          <w:szCs w:val="22"/>
        </w:rPr>
        <w:t>Delete</w:t>
      </w:r>
      <w:r w:rsidRPr="00BB5693">
        <w:rPr>
          <w:rFonts w:asciiTheme="minorHAnsi" w:hAnsiTheme="minorHAnsi" w:cstheme="minorHAnsi"/>
          <w:b/>
          <w:bCs/>
          <w:sz w:val="22"/>
          <w:szCs w:val="22"/>
        </w:rPr>
        <w:t xml:space="preserve"> </w:t>
      </w:r>
      <w:r w:rsidRPr="00BB5693">
        <w:rPr>
          <w:rFonts w:asciiTheme="minorHAnsi" w:hAnsiTheme="minorHAnsi" w:cstheme="minorHAnsi"/>
          <w:sz w:val="22"/>
          <w:szCs w:val="22"/>
        </w:rPr>
        <w:t xml:space="preserve">button (under Actions) for the relevant form </w:t>
      </w:r>
    </w:p>
    <w:p w14:paraId="5C1AE3EB" w14:textId="05F4E811" w:rsidR="005C1444" w:rsidRPr="00BB5693" w:rsidRDefault="005C1444" w:rsidP="00136B9F">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2. Confirm the deletion. The form will be removed along with all of its variables </w:t>
      </w:r>
    </w:p>
    <w:p w14:paraId="2AA3D92A" w14:textId="09E40B12" w:rsidR="005C1444" w:rsidRPr="00BB5693" w:rsidRDefault="005C1444" w:rsidP="00136B9F">
      <w:pPr>
        <w:jc w:val="both"/>
        <w:rPr>
          <w:rFonts w:cstheme="minorHAnsi"/>
        </w:rPr>
      </w:pPr>
    </w:p>
    <w:p w14:paraId="11E01805" w14:textId="03A3E5C3" w:rsidR="000F684A" w:rsidRPr="00BB5693" w:rsidRDefault="002855B9" w:rsidP="00136B9F">
      <w:pPr>
        <w:jc w:val="both"/>
        <w:rPr>
          <w:rFonts w:cstheme="minorHAnsi"/>
        </w:rPr>
      </w:pPr>
      <w:r>
        <w:rPr>
          <w:noProof/>
        </w:rPr>
        <w:pict w14:anchorId="271FA259">
          <v:oval id="Oval 77" o:spid="_x0000_s1046" style="position:absolute;left:0;text-align:left;margin-left:236.8pt;margin-top:141.8pt;width:54.15pt;height:20.65pt;z-index:251658265;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" filled="f" strokecolor="red" strokeweight="1pt">
            <v:stroke joinstyle="miter"/>
            <v:path arrowok="t"/>
            <w10:wrap anchorx="margin"/>
          </v:oval>
        </w:pict>
      </w:r>
      <w:r w:rsidR="000F684A" w:rsidRPr="00BB5693">
        <w:rPr>
          <w:rFonts w:cstheme="minorHAnsi"/>
          <w:noProof/>
        </w:rPr>
        <w:drawing>
          <wp:inline distT="0" distB="0" distL="0" distR="0" wp14:anchorId="1C17BF91" wp14:editId="766EF780">
            <wp:extent cx="4963886" cy="2174240"/>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05956" cy="2192667"/>
                    </a:xfrm>
                    <a:prstGeom prst="rect">
                      <a:avLst/>
                    </a:prstGeom>
                  </pic:spPr>
                </pic:pic>
              </a:graphicData>
            </a:graphic>
          </wp:inline>
        </w:drawing>
      </w:r>
    </w:p>
    <w:p w14:paraId="4B8B9E1F" w14:textId="77777777" w:rsidR="002D60DF" w:rsidRDefault="002D60DF" w:rsidP="00136B9F">
      <w:pPr>
        <w:pStyle w:val="Heading2"/>
        <w:jc w:val="both"/>
        <w:rPr>
          <w:rFonts w:asciiTheme="minorHAnsi" w:hAnsiTheme="minorHAnsi" w:cstheme="minorHAnsi"/>
          <w:sz w:val="28"/>
          <w:szCs w:val="28"/>
        </w:rPr>
      </w:pPr>
    </w:p>
    <w:p w14:paraId="1DBA0CA8" w14:textId="71F61C9B" w:rsidR="005C1444" w:rsidRPr="00CF2C45" w:rsidRDefault="005C1444" w:rsidP="00CF2C45">
      <w:pPr>
        <w:pStyle w:val="Heading2"/>
        <w:jc w:val="both"/>
        <w:rPr>
          <w:rFonts w:asciiTheme="minorHAnsi" w:hAnsiTheme="minorHAnsi" w:cstheme="minorHAnsi"/>
          <w:color w:val="1C6183"/>
          <w:sz w:val="28"/>
          <w:szCs w:val="28"/>
        </w:rPr>
      </w:pPr>
      <w:bookmarkStart w:id="113" w:name="_Toc122435543"/>
      <w:bookmarkStart w:id="114" w:name="_Toc123249921"/>
      <w:r w:rsidRPr="00246C57">
        <w:rPr>
          <w:rFonts w:asciiTheme="minorHAnsi" w:hAnsiTheme="minorHAnsi" w:cstheme="minorHAnsi"/>
          <w:color w:val="1C6183"/>
          <w:sz w:val="28"/>
          <w:szCs w:val="28"/>
        </w:rPr>
        <w:t>Reorder Forms (Move instruments)</w:t>
      </w:r>
      <w:bookmarkEnd w:id="113"/>
      <w:bookmarkEnd w:id="114"/>
    </w:p>
    <w:p w14:paraId="05845B15" w14:textId="04C5FEF2" w:rsidR="005C1444" w:rsidRPr="00BB5693" w:rsidRDefault="005C1444" w:rsidP="00136B9F">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1. Position your mouse cursor over the left-hand end of the form’s row </w:t>
      </w:r>
    </w:p>
    <w:p w14:paraId="0A9748A7" w14:textId="7E2EC45A" w:rsidR="000F684A" w:rsidRDefault="005C1444" w:rsidP="00136B9F">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2. Click and drag the row to a new position </w:t>
      </w:r>
    </w:p>
    <w:p w14:paraId="7598C797" w14:textId="77777777" w:rsidR="002511BA" w:rsidRDefault="002511BA" w:rsidP="00136B9F">
      <w:pPr>
        <w:pStyle w:val="Default"/>
        <w:jc w:val="both"/>
        <w:rPr>
          <w:rFonts w:asciiTheme="minorHAnsi" w:hAnsiTheme="minorHAnsi" w:cstheme="minorHAnsi"/>
          <w:sz w:val="22"/>
          <w:szCs w:val="22"/>
        </w:rPr>
      </w:pPr>
    </w:p>
    <w:p w14:paraId="1E8A6D2F" w14:textId="77777777" w:rsidR="002511BA" w:rsidRPr="00BB5693" w:rsidRDefault="002511BA" w:rsidP="00136B9F">
      <w:pPr>
        <w:pStyle w:val="Default"/>
        <w:jc w:val="both"/>
        <w:rPr>
          <w:rFonts w:asciiTheme="minorHAnsi" w:hAnsiTheme="minorHAnsi" w:cstheme="minorHAnsi"/>
          <w:sz w:val="22"/>
          <w:szCs w:val="22"/>
        </w:rPr>
      </w:pPr>
    </w:p>
    <w:p w14:paraId="646B7904" w14:textId="77777777" w:rsidR="0056040B" w:rsidRDefault="00CF2C45" w:rsidP="0056040B">
      <w:pPr>
        <w:pStyle w:val="Default"/>
        <w:jc w:val="both"/>
        <w:rPr>
          <w:rFonts w:asciiTheme="minorHAnsi" w:hAnsiTheme="minorHAnsi" w:cstheme="minorHAnsi"/>
          <w:color w:val="1C6183"/>
        </w:rPr>
      </w:pPr>
      <w:r w:rsidRPr="00BB5693">
        <w:rPr>
          <w:rFonts w:asciiTheme="minorHAnsi" w:hAnsiTheme="minorHAnsi" w:cstheme="minorHAnsi"/>
          <w:noProof/>
          <w:sz w:val="22"/>
          <w:szCs w:val="22"/>
        </w:rPr>
        <w:drawing>
          <wp:inline distT="0" distB="0" distL="0" distR="0" wp14:anchorId="2AB47F8F" wp14:editId="705C2EC2">
            <wp:extent cx="5943600" cy="216689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2166898"/>
                    </a:xfrm>
                    <a:prstGeom prst="rect">
                      <a:avLst/>
                    </a:prstGeom>
                  </pic:spPr>
                </pic:pic>
              </a:graphicData>
            </a:graphic>
          </wp:inline>
        </w:drawing>
      </w:r>
      <w:bookmarkStart w:id="115" w:name="_Toc122435544"/>
      <w:bookmarkStart w:id="116" w:name="_Toc123249922"/>
    </w:p>
    <w:p w14:paraId="66567052" w14:textId="77777777" w:rsidR="0056040B" w:rsidRDefault="0056040B" w:rsidP="0056040B">
      <w:pPr>
        <w:pStyle w:val="Default"/>
        <w:jc w:val="both"/>
        <w:rPr>
          <w:rFonts w:asciiTheme="minorHAnsi" w:hAnsiTheme="minorHAnsi" w:cstheme="minorHAnsi"/>
          <w:color w:val="1C6183"/>
        </w:rPr>
      </w:pPr>
    </w:p>
    <w:p w14:paraId="2AF888C0" w14:textId="77777777" w:rsidR="0056040B" w:rsidRDefault="005C1444" w:rsidP="0056040B">
      <w:pPr>
        <w:pStyle w:val="Default"/>
        <w:jc w:val="both"/>
        <w:rPr>
          <w:rFonts w:asciiTheme="minorHAnsi" w:hAnsiTheme="minorHAnsi" w:cstheme="minorHAnsi"/>
          <w:color w:val="1C6183"/>
        </w:rPr>
      </w:pPr>
      <w:r w:rsidRPr="004B56A6">
        <w:rPr>
          <w:rFonts w:asciiTheme="minorHAnsi" w:hAnsiTheme="minorHAnsi" w:cstheme="minorHAnsi"/>
          <w:color w:val="1C6183"/>
        </w:rPr>
        <w:t>Caution on moving instruments</w:t>
      </w:r>
      <w:bookmarkEnd w:id="115"/>
      <w:bookmarkEnd w:id="116"/>
    </w:p>
    <w:p w14:paraId="5785AFD4" w14:textId="1BA2EAD2" w:rsidR="005C1444" w:rsidRPr="0056040B" w:rsidRDefault="005C1444" w:rsidP="0056040B">
      <w:pPr>
        <w:pStyle w:val="Default"/>
        <w:rPr>
          <w:rFonts w:asciiTheme="minorHAnsi" w:hAnsiTheme="minorHAnsi" w:cstheme="minorHAnsi"/>
          <w:sz w:val="22"/>
          <w:szCs w:val="22"/>
        </w:rPr>
      </w:pPr>
      <w:r w:rsidRPr="0056040B">
        <w:rPr>
          <w:rFonts w:cstheme="minorHAnsi"/>
          <w:sz w:val="22"/>
          <w:szCs w:val="22"/>
        </w:rPr>
        <w:t>If you have surveys in your project and wish to use the public survey link, your survey needs to be the first instrument in the project, as seen in the image below:</w:t>
      </w:r>
      <w:r w:rsidR="00057DBA" w:rsidRPr="0056040B">
        <w:rPr>
          <w:rFonts w:cstheme="minorHAnsi"/>
          <w:noProof/>
          <w:sz w:val="22"/>
          <w:szCs w:val="22"/>
        </w:rPr>
        <w:t xml:space="preserve"> </w:t>
      </w:r>
      <w:r w:rsidR="0056040B">
        <w:rPr>
          <w:rFonts w:cstheme="minorHAnsi"/>
          <w:noProof/>
        </w:rPr>
        <w:br/>
      </w:r>
      <w:r w:rsidR="00057DBA">
        <w:rPr>
          <w:rFonts w:cstheme="minorHAnsi"/>
          <w:noProof/>
        </w:rPr>
        <w:lastRenderedPageBreak/>
        <w:br/>
      </w:r>
      <w:r w:rsidR="00057DBA" w:rsidRPr="00BB5693">
        <w:rPr>
          <w:rFonts w:cstheme="minorHAnsi"/>
          <w:noProof/>
        </w:rPr>
        <w:drawing>
          <wp:inline distT="0" distB="0" distL="0" distR="0" wp14:anchorId="6E993FEB" wp14:editId="08361063">
            <wp:extent cx="5340403" cy="13982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340403" cy="1398270"/>
                    </a:xfrm>
                    <a:prstGeom prst="rect">
                      <a:avLst/>
                    </a:prstGeom>
                  </pic:spPr>
                </pic:pic>
              </a:graphicData>
            </a:graphic>
          </wp:inline>
        </w:drawing>
      </w:r>
    </w:p>
    <w:p w14:paraId="42BB9F92" w14:textId="788EE3E0" w:rsidR="005C1444" w:rsidRPr="00BB5693" w:rsidRDefault="005C1444" w:rsidP="00136B9F">
      <w:pPr>
        <w:jc w:val="both"/>
        <w:rPr>
          <w:rFonts w:cstheme="minorHAnsi"/>
        </w:rPr>
      </w:pPr>
    </w:p>
    <w:p w14:paraId="32E571E4" w14:textId="6D6BC584" w:rsidR="005C1444" w:rsidRPr="00BB5693" w:rsidRDefault="005C1444" w:rsidP="00136B9F">
      <w:pPr>
        <w:jc w:val="both"/>
        <w:rPr>
          <w:rFonts w:cstheme="minorHAnsi"/>
        </w:rPr>
      </w:pPr>
      <w:r w:rsidRPr="00BB5693">
        <w:rPr>
          <w:rFonts w:cstheme="minorHAnsi"/>
        </w:rPr>
        <w:t>If the data entry form is first, as in the image below…</w:t>
      </w:r>
    </w:p>
    <w:p w14:paraId="274F071B" w14:textId="4CCDE3B9" w:rsidR="005C1444" w:rsidRPr="00BB5693" w:rsidRDefault="005C1444" w:rsidP="00136B9F">
      <w:pPr>
        <w:jc w:val="both"/>
        <w:rPr>
          <w:rFonts w:cstheme="minorHAnsi"/>
        </w:rPr>
      </w:pPr>
      <w:r w:rsidRPr="00BB5693">
        <w:rPr>
          <w:rFonts w:cstheme="minorHAnsi"/>
          <w:noProof/>
        </w:rPr>
        <w:drawing>
          <wp:inline distT="0" distB="0" distL="0" distR="0" wp14:anchorId="5A16E690" wp14:editId="11A6191C">
            <wp:extent cx="5183520" cy="13754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40763" cy="1390631"/>
                    </a:xfrm>
                    <a:prstGeom prst="rect">
                      <a:avLst/>
                    </a:prstGeom>
                  </pic:spPr>
                </pic:pic>
              </a:graphicData>
            </a:graphic>
          </wp:inline>
        </w:drawing>
      </w:r>
    </w:p>
    <w:p w14:paraId="1DD05108" w14:textId="77777777" w:rsidR="005C1444" w:rsidRPr="00BB5693" w:rsidRDefault="005C1444" w:rsidP="00136B9F">
      <w:pPr>
        <w:jc w:val="both"/>
        <w:rPr>
          <w:rFonts w:cstheme="minorHAnsi"/>
        </w:rPr>
      </w:pPr>
      <w:r w:rsidRPr="00BB5693">
        <w:rPr>
          <w:rFonts w:cstheme="minorHAnsi"/>
        </w:rPr>
        <w:t xml:space="preserve">…your public survey link will be disabled. </w:t>
      </w:r>
    </w:p>
    <w:p w14:paraId="5BC1588D" w14:textId="18236383" w:rsidR="005C1444" w:rsidRPr="00BB5693" w:rsidRDefault="005C1444" w:rsidP="00136B9F">
      <w:pPr>
        <w:jc w:val="both"/>
        <w:rPr>
          <w:rFonts w:cstheme="minorHAnsi"/>
        </w:rPr>
      </w:pPr>
      <w:r w:rsidRPr="00BB5693">
        <w:rPr>
          <w:rFonts w:cstheme="minorHAnsi"/>
        </w:rPr>
        <w:t xml:space="preserve">Also keep in mind branching logic, piping and calculations when moving instruments. For instance, say you plan on entering data into Data Entry Form A, positioned as the first instrument within your project, which will then be piped into Data Entry Form B, positioned as the second instrument within your project. If you move Data Entry Form B to be the first instrument and enter the data into that form first, the field into which your piping should be seen on Data Entry Form A will not have a value. </w:t>
      </w:r>
    </w:p>
    <w:p w14:paraId="236EFF5A" w14:textId="40D40E43" w:rsidR="005C1444" w:rsidRPr="00BB5693" w:rsidRDefault="005C1444" w:rsidP="00136B9F">
      <w:pPr>
        <w:jc w:val="both"/>
        <w:rPr>
          <w:rFonts w:cstheme="minorHAnsi"/>
        </w:rPr>
      </w:pPr>
      <w:r w:rsidRPr="00BB5693">
        <w:rPr>
          <w:rFonts w:cstheme="minorHAnsi"/>
        </w:rPr>
        <w:t xml:space="preserve">Additionally, if you have a survey queue or auto-continue enabled, check to see how re-ordering the instruments impacts those features. </w:t>
      </w:r>
    </w:p>
    <w:p w14:paraId="7446E946" w14:textId="4B523F78" w:rsidR="005C1444" w:rsidRPr="00BB5693" w:rsidRDefault="005C1444" w:rsidP="00136B9F">
      <w:pPr>
        <w:jc w:val="both"/>
        <w:rPr>
          <w:rFonts w:cstheme="minorHAnsi"/>
        </w:rPr>
      </w:pPr>
      <w:r w:rsidRPr="00BB5693">
        <w:rPr>
          <w:rFonts w:cstheme="minorHAnsi"/>
        </w:rPr>
        <w:t xml:space="preserve">Finally, it’s a good idea to check the Survey Settings to see if you need to adjust the wording of the survey instructions and/or confirmation emails (if you have that enabled.) To get to Survey Settings, click on Designer on the left-hand navigation bar under Project Home and Design. </w:t>
      </w:r>
    </w:p>
    <w:p w14:paraId="684FDC3D" w14:textId="3BE0EEDD" w:rsidR="005C1444" w:rsidRPr="00BB5693" w:rsidRDefault="005C1444" w:rsidP="00136B9F">
      <w:pPr>
        <w:jc w:val="both"/>
        <w:rPr>
          <w:rFonts w:cstheme="minorHAnsi"/>
        </w:rPr>
      </w:pPr>
      <w:r w:rsidRPr="00BB5693">
        <w:rPr>
          <w:rFonts w:cstheme="minorHAnsi"/>
        </w:rPr>
        <w:t xml:space="preserve">Please note that if you change the first survey (e.g. move survey B to come before Survey A), that changes the public survey link. If you had created a custom public survey link before moving the survey, that custom public survey link will no longer be valid. Any participant who clicks on the old survey link will get the message: </w:t>
      </w:r>
      <w:r w:rsidRPr="00BB5693">
        <w:rPr>
          <w:rFonts w:cstheme="minorHAnsi"/>
          <w:b/>
          <w:bCs/>
        </w:rPr>
        <w:t xml:space="preserve">Thank you for your interest, but you are not a participant for this survey. </w:t>
      </w:r>
      <w:r w:rsidRPr="00BB5693">
        <w:rPr>
          <w:rFonts w:cstheme="minorHAnsi"/>
        </w:rPr>
        <w:t>To solve this problem, delete the custom public survey link and then create it again.</w:t>
      </w:r>
    </w:p>
    <w:p w14:paraId="5AC10725" w14:textId="366A2E71" w:rsidR="005C1444" w:rsidRPr="004B56A6" w:rsidRDefault="005C1444" w:rsidP="00136B9F">
      <w:pPr>
        <w:pStyle w:val="Heading2"/>
        <w:jc w:val="both"/>
        <w:rPr>
          <w:rFonts w:asciiTheme="minorHAnsi" w:hAnsiTheme="minorHAnsi" w:cstheme="minorHAnsi"/>
          <w:color w:val="1C6183"/>
          <w:sz w:val="28"/>
          <w:szCs w:val="28"/>
        </w:rPr>
      </w:pPr>
      <w:bookmarkStart w:id="117" w:name="_Toc122435545"/>
      <w:bookmarkStart w:id="118" w:name="_Toc123249923"/>
      <w:r w:rsidRPr="004B56A6">
        <w:rPr>
          <w:rFonts w:asciiTheme="minorHAnsi" w:hAnsiTheme="minorHAnsi" w:cstheme="minorHAnsi"/>
          <w:color w:val="1C6183"/>
          <w:sz w:val="28"/>
          <w:szCs w:val="28"/>
        </w:rPr>
        <w:t>Rename a Form</w:t>
      </w:r>
      <w:bookmarkEnd w:id="117"/>
      <w:bookmarkEnd w:id="118"/>
    </w:p>
    <w:p w14:paraId="3A3C015D" w14:textId="77777777" w:rsidR="005C1444" w:rsidRPr="00BB5693" w:rsidRDefault="005C1444" w:rsidP="00136B9F">
      <w:pPr>
        <w:jc w:val="both"/>
        <w:rPr>
          <w:rFonts w:cstheme="minorHAnsi"/>
          <w:iCs/>
        </w:rPr>
      </w:pPr>
      <w:r w:rsidRPr="00BB5693">
        <w:rPr>
          <w:rFonts w:cstheme="minorHAnsi"/>
          <w:iCs/>
        </w:rPr>
        <w:t xml:space="preserve">REDCap will begin your project with a data collection instrument titled “My First Instrument”. You will want to change the title so that it is reflective of the data you are collecting in it. </w:t>
      </w:r>
    </w:p>
    <w:p w14:paraId="2B0D2E58" w14:textId="39266100" w:rsidR="005C1444" w:rsidRPr="00BB5693" w:rsidRDefault="002855B9" w:rsidP="00057DBA">
      <w:pPr>
        <w:spacing w:after="0"/>
        <w:rPr>
          <w:rFonts w:cstheme="minorHAnsi"/>
          <w:iCs/>
        </w:rPr>
      </w:pPr>
      <w:r>
        <w:rPr>
          <w:noProof/>
        </w:rPr>
        <w:lastRenderedPageBreak/>
        <w:pict w14:anchorId="360356D1">
          <v:oval id="Oval 240" o:spid="_x0000_s1045" style="position:absolute;margin-left:267.85pt;margin-top:118.95pt;width:41.95pt;height:13.75pt;z-index:251677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" filled="f" strokecolor="red" strokeweight="1pt">
            <v:stroke joinstyle="miter"/>
            <v:path arrowok="t"/>
          </v:oval>
        </w:pict>
      </w:r>
      <w:r w:rsidR="005C1444" w:rsidRPr="00BB5693">
        <w:rPr>
          <w:rFonts w:cstheme="minorHAnsi"/>
          <w:iCs/>
        </w:rPr>
        <w:t xml:space="preserve">1. Click the </w:t>
      </w:r>
      <w:r w:rsidR="005C1444" w:rsidRPr="00BB5693">
        <w:rPr>
          <w:rFonts w:cstheme="minorHAnsi"/>
          <w:b/>
          <w:bCs/>
          <w:iCs/>
        </w:rPr>
        <w:t xml:space="preserve">Rename </w:t>
      </w:r>
      <w:r w:rsidR="005C1444" w:rsidRPr="00BB5693">
        <w:rPr>
          <w:rFonts w:cstheme="minorHAnsi"/>
          <w:iCs/>
        </w:rPr>
        <w:t xml:space="preserve">button (under Actions) for the form </w:t>
      </w:r>
      <w:r w:rsidR="00057DBA" w:rsidRPr="00BB5693">
        <w:rPr>
          <w:rFonts w:cstheme="minorHAnsi"/>
          <w:noProof/>
        </w:rPr>
        <w:drawing>
          <wp:inline distT="0" distB="0" distL="0" distR="0" wp14:anchorId="385166E6" wp14:editId="25E5598D">
            <wp:extent cx="5943600" cy="254341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943600" cy="2543415"/>
                    </a:xfrm>
                    <a:prstGeom prst="rect">
                      <a:avLst/>
                    </a:prstGeom>
                  </pic:spPr>
                </pic:pic>
              </a:graphicData>
            </a:graphic>
          </wp:inline>
        </w:drawing>
      </w:r>
    </w:p>
    <w:p w14:paraId="33B7AC7A" w14:textId="67395319" w:rsidR="005C1444" w:rsidRPr="00BB5693" w:rsidRDefault="005C1444" w:rsidP="00136B9F">
      <w:pPr>
        <w:pStyle w:val="Default"/>
        <w:jc w:val="both"/>
        <w:rPr>
          <w:rFonts w:asciiTheme="minorHAnsi" w:hAnsiTheme="minorHAnsi" w:cstheme="minorHAnsi"/>
          <w:b/>
          <w:bCs/>
          <w:sz w:val="22"/>
          <w:szCs w:val="22"/>
        </w:rPr>
      </w:pPr>
      <w:r w:rsidRPr="00BB5693">
        <w:rPr>
          <w:rFonts w:asciiTheme="minorHAnsi" w:hAnsiTheme="minorHAnsi" w:cstheme="minorHAnsi"/>
          <w:b/>
          <w:bCs/>
          <w:sz w:val="22"/>
          <w:szCs w:val="22"/>
        </w:rPr>
        <w:t xml:space="preserve">2. </w:t>
      </w:r>
      <w:r w:rsidRPr="00BB5693">
        <w:rPr>
          <w:rFonts w:asciiTheme="minorHAnsi" w:hAnsiTheme="minorHAnsi" w:cstheme="minorHAnsi"/>
          <w:sz w:val="22"/>
          <w:szCs w:val="22"/>
        </w:rPr>
        <w:t xml:space="preserve">Enter the new name and click </w:t>
      </w:r>
      <w:r w:rsidRPr="00BB5693">
        <w:rPr>
          <w:rFonts w:asciiTheme="minorHAnsi" w:hAnsiTheme="minorHAnsi" w:cstheme="minorHAnsi"/>
          <w:b/>
          <w:bCs/>
          <w:sz w:val="22"/>
          <w:szCs w:val="22"/>
        </w:rPr>
        <w:t xml:space="preserve">Save </w:t>
      </w:r>
    </w:p>
    <w:p w14:paraId="28609B3D" w14:textId="103B8B2B" w:rsidR="005C1444" w:rsidRPr="00BB5693" w:rsidRDefault="002855B9" w:rsidP="00136B9F">
      <w:pPr>
        <w:pStyle w:val="Default"/>
        <w:jc w:val="both"/>
        <w:rPr>
          <w:rFonts w:asciiTheme="minorHAnsi" w:hAnsiTheme="minorHAnsi" w:cstheme="minorHAnsi"/>
          <w:sz w:val="22"/>
          <w:szCs w:val="22"/>
        </w:rPr>
      </w:pPr>
      <w:r>
        <w:rPr>
          <w:noProof/>
        </w:rPr>
        <w:pict w14:anchorId="142FFE4D">
          <v:oval id="Oval 76" o:spid="_x0000_s1044" style="position:absolute;left:0;text-align:left;margin-left:269.2pt;margin-top:102.65pt;width:41.95pt;height:13.75pt;z-index:251658245;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" filled="f" strokecolor="red" strokeweight="1pt">
            <v:stroke joinstyle="miter"/>
            <v:path arrowok="t"/>
          </v:oval>
        </w:pict>
      </w:r>
    </w:p>
    <w:p w14:paraId="1D30419D" w14:textId="0DE44D2A" w:rsidR="005C1444" w:rsidRPr="00BB5693" w:rsidRDefault="002855B9" w:rsidP="00136B9F">
      <w:pPr>
        <w:pStyle w:val="Default"/>
        <w:jc w:val="both"/>
        <w:rPr>
          <w:rFonts w:asciiTheme="minorHAnsi" w:hAnsiTheme="minorHAnsi" w:cstheme="minorHAnsi"/>
          <w:sz w:val="22"/>
          <w:szCs w:val="22"/>
        </w:rPr>
      </w:pPr>
      <w:r>
        <w:rPr>
          <w:noProof/>
        </w:rPr>
        <w:pict w14:anchorId="21EFF705">
          <v:oval id="Oval 75" o:spid="_x0000_s1043" style="position:absolute;left:0;text-align:left;margin-left:133.35pt;margin-top:67pt;width:41.95pt;height:13.75pt;z-index:25165824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" filled="f" strokecolor="red" strokeweight="1pt">
            <v:stroke joinstyle="miter"/>
            <v:path arrowok="t"/>
          </v:oval>
        </w:pict>
      </w:r>
      <w:r w:rsidR="005C1444" w:rsidRPr="00BB5693">
        <w:rPr>
          <w:rFonts w:asciiTheme="minorHAnsi" w:hAnsiTheme="minorHAnsi" w:cstheme="minorHAnsi"/>
          <w:noProof/>
          <w:sz w:val="22"/>
          <w:szCs w:val="22"/>
        </w:rPr>
        <w:drawing>
          <wp:inline distT="0" distB="0" distL="0" distR="0" wp14:anchorId="2474F420" wp14:editId="7334E573">
            <wp:extent cx="5943600" cy="1572260"/>
            <wp:effectExtent l="0" t="0" r="0"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943600" cy="1572260"/>
                    </a:xfrm>
                    <a:prstGeom prst="rect">
                      <a:avLst/>
                    </a:prstGeom>
                  </pic:spPr>
                </pic:pic>
              </a:graphicData>
            </a:graphic>
          </wp:inline>
        </w:drawing>
      </w:r>
    </w:p>
    <w:p w14:paraId="5F51DE54" w14:textId="7362D414" w:rsidR="005C1444" w:rsidRPr="00BB5693" w:rsidRDefault="005C1444" w:rsidP="00136B9F">
      <w:pPr>
        <w:pStyle w:val="Default"/>
        <w:jc w:val="both"/>
        <w:rPr>
          <w:rFonts w:asciiTheme="minorHAnsi" w:hAnsiTheme="minorHAnsi" w:cstheme="minorHAnsi"/>
          <w:sz w:val="22"/>
          <w:szCs w:val="22"/>
        </w:rPr>
      </w:pPr>
    </w:p>
    <w:p w14:paraId="62CB227E" w14:textId="77777777" w:rsidR="005C1444" w:rsidRPr="00BB5693" w:rsidRDefault="005C1444" w:rsidP="00136B9F">
      <w:pPr>
        <w:pStyle w:val="Default"/>
        <w:jc w:val="both"/>
        <w:rPr>
          <w:rFonts w:asciiTheme="minorHAnsi" w:hAnsiTheme="minorHAnsi" w:cstheme="minorHAnsi"/>
          <w:sz w:val="22"/>
          <w:szCs w:val="22"/>
        </w:rPr>
      </w:pPr>
    </w:p>
    <w:p w14:paraId="25F71DC8" w14:textId="1DFDE89F" w:rsidR="005C1444" w:rsidRPr="005020D2" w:rsidRDefault="005C1444" w:rsidP="00136B9F">
      <w:pPr>
        <w:pStyle w:val="Heading2"/>
        <w:jc w:val="both"/>
        <w:rPr>
          <w:rFonts w:asciiTheme="minorHAnsi" w:hAnsiTheme="minorHAnsi" w:cstheme="minorHAnsi"/>
          <w:iCs/>
          <w:color w:val="1C6183"/>
          <w:sz w:val="28"/>
          <w:szCs w:val="28"/>
        </w:rPr>
      </w:pPr>
      <w:bookmarkStart w:id="119" w:name="_Toc122435546"/>
      <w:bookmarkStart w:id="120" w:name="_Toc123249924"/>
      <w:r w:rsidRPr="005020D2">
        <w:rPr>
          <w:rFonts w:asciiTheme="minorHAnsi" w:hAnsiTheme="minorHAnsi" w:cstheme="minorHAnsi"/>
          <w:color w:val="1C6183"/>
          <w:sz w:val="28"/>
          <w:szCs w:val="28"/>
        </w:rPr>
        <w:t>Designing within an instrument</w:t>
      </w:r>
      <w:bookmarkEnd w:id="119"/>
      <w:bookmarkEnd w:id="120"/>
    </w:p>
    <w:p w14:paraId="143E4B9D" w14:textId="7DF49091" w:rsidR="005C1444" w:rsidRPr="00BB5693" w:rsidRDefault="005C1444" w:rsidP="00136B9F">
      <w:pPr>
        <w:jc w:val="both"/>
        <w:rPr>
          <w:rFonts w:cstheme="minorHAnsi"/>
        </w:rPr>
      </w:pPr>
      <w:r w:rsidRPr="00BB5693">
        <w:rPr>
          <w:rFonts w:cstheme="minorHAnsi"/>
        </w:rPr>
        <w:t>To begin building your data collection instrument, click on the instrument name.</w:t>
      </w:r>
    </w:p>
    <w:p w14:paraId="34E7843A" w14:textId="57E19679" w:rsidR="005C1444" w:rsidRPr="00BB5693" w:rsidRDefault="002855B9" w:rsidP="00136B9F">
      <w:pPr>
        <w:jc w:val="both"/>
        <w:rPr>
          <w:rFonts w:cstheme="minorHAnsi"/>
        </w:rPr>
      </w:pPr>
      <w:r>
        <w:rPr>
          <w:noProof/>
        </w:rPr>
        <w:pict w14:anchorId="39AA5DE9">
          <v:shape id="Text Box 74" o:spid="_x0000_s1042" type="#_x0000_t202" style="position:absolute;left:0;text-align:left;margin-left:2177.2pt;margin-top:19.9pt;width:595.5pt;height:86.25pt;z-index:251658248;visibility:visible;mso-position-horizontal:right;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" fillcolor="white [3201]" stroked="f" strokeweight=".5pt">
            <v:textbox>
              <w:txbxContent>
                <w:p w14:paraId="3BF6B53A" w14:textId="189F8AC2" w:rsidR="00770CEF" w:rsidRPr="005020D2" w:rsidRDefault="00770CEF" w:rsidP="005020D2">
                  <w:pPr>
                    <w:shd w:val="clear" w:color="auto" w:fill="E5F6F9"/>
                    <w:jc w:val="center"/>
                    <w:rPr>
                      <w:b/>
                      <w:sz w:val="28"/>
                      <w:szCs w:val="28"/>
                    </w:rPr>
                  </w:pPr>
                  <w:r w:rsidRPr="005020D2">
                    <w:rPr>
                      <w:b/>
                      <w:sz w:val="28"/>
                      <w:szCs w:val="28"/>
                    </w:rPr>
                    <w:t>Design tip: add test records as you are designing your instrument.</w:t>
                  </w:r>
                </w:p>
                <w:p w14:paraId="02934505" w14:textId="253754E9" w:rsidR="00770CEF" w:rsidRDefault="00770CEF" w:rsidP="005020D2">
                  <w:pPr>
                    <w:shd w:val="clear" w:color="auto" w:fill="E5F6F9"/>
                    <w:jc w:val="center"/>
                  </w:pPr>
                  <w:r>
                    <w:t xml:space="preserve">This helps ensure that the instrument is coming along as you wish it to. Because your REDCap project is a series of webpages, </w:t>
                  </w:r>
                  <w:r w:rsidR="005020D2">
                    <w:br/>
                  </w:r>
                  <w:r>
                    <w:t xml:space="preserve">you can have the Online Designer open on one browser tab, and then have the Add/Edit records open on another browser tab. </w:t>
                  </w:r>
                  <w:r w:rsidR="005020D2">
                    <w:br/>
                  </w:r>
                  <w:r>
                    <w:t>Simply toggle back and forth between the two tabs to switch from design to adding test data.</w:t>
                  </w:r>
                </w:p>
                <w:p w14:paraId="66CB8736" w14:textId="77777777" w:rsidR="00770CEF" w:rsidRDefault="00770CEF" w:rsidP="005020D2">
                  <w:pPr>
                    <w:shd w:val="clear" w:color="auto" w:fill="E5F6F9"/>
                  </w:pPr>
                </w:p>
              </w:txbxContent>
            </v:textbox>
            <w10:wrap anchorx="page"/>
          </v:shape>
        </w:pict>
      </w:r>
    </w:p>
    <w:p w14:paraId="30C875C5" w14:textId="6E845A84" w:rsidR="005C1444" w:rsidRPr="00BB5693" w:rsidRDefault="005C1444" w:rsidP="00136B9F">
      <w:pPr>
        <w:jc w:val="both"/>
        <w:rPr>
          <w:rFonts w:cstheme="minorHAnsi"/>
        </w:rPr>
      </w:pPr>
    </w:p>
    <w:p w14:paraId="155AD219" w14:textId="7662B9B7" w:rsidR="005C1444" w:rsidRPr="00BB5693" w:rsidRDefault="005C1444" w:rsidP="00136B9F">
      <w:pPr>
        <w:jc w:val="both"/>
        <w:rPr>
          <w:rFonts w:cstheme="minorHAnsi"/>
        </w:rPr>
      </w:pPr>
    </w:p>
    <w:p w14:paraId="583AC027" w14:textId="1C71AB71" w:rsidR="005C1444" w:rsidRPr="00BB5693" w:rsidRDefault="005C1444" w:rsidP="00136B9F">
      <w:pPr>
        <w:jc w:val="both"/>
        <w:rPr>
          <w:rFonts w:cstheme="minorHAnsi"/>
        </w:rPr>
      </w:pPr>
    </w:p>
    <w:p w14:paraId="60EA8569" w14:textId="77777777" w:rsidR="005C1444" w:rsidRPr="00BB5693" w:rsidRDefault="005C1444" w:rsidP="00136B9F">
      <w:pPr>
        <w:jc w:val="both"/>
        <w:rPr>
          <w:rFonts w:cstheme="minorHAnsi"/>
        </w:rPr>
      </w:pPr>
    </w:p>
    <w:p w14:paraId="200D06E8" w14:textId="7D88FFF1" w:rsidR="005C1444" w:rsidRPr="00BB5693" w:rsidRDefault="005C1444" w:rsidP="00136B9F">
      <w:pPr>
        <w:jc w:val="both"/>
        <w:rPr>
          <w:rFonts w:cstheme="minorHAnsi"/>
        </w:rPr>
      </w:pPr>
    </w:p>
    <w:p w14:paraId="2ECEAC21" w14:textId="5F34EA07" w:rsidR="005C1444" w:rsidRPr="00BB5693" w:rsidRDefault="002855B9" w:rsidP="00136B9F">
      <w:pPr>
        <w:pStyle w:val="Heading6"/>
        <w:jc w:val="both"/>
        <w:rPr>
          <w:rFonts w:asciiTheme="minorHAnsi" w:hAnsiTheme="minorHAnsi" w:cstheme="minorHAnsi"/>
        </w:rPr>
      </w:pPr>
      <w:bookmarkStart w:id="121" w:name="_Toc122435547"/>
      <w:r>
        <w:rPr>
          <w:noProof/>
        </w:rPr>
        <w:pict w14:anchorId="79DE461E">
          <v:shape id="Text Box 73" o:spid="_x0000_s1041" type="#_x0000_t202" style="position:absolute;left:0;text-align:left;margin-left:0;margin-top:3pt;width:594pt;height:122.25pt;z-index:251658249;visibility:visible;mso-position-horizontal:left;mso-position-horizont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" fillcolor="white [3201]" stroked="f" strokeweight=".5pt">
            <v:textbox>
              <w:txbxContent>
                <w:p w14:paraId="43FA0380" w14:textId="77777777" w:rsidR="00770CEF" w:rsidRPr="00457B2C" w:rsidRDefault="00770CEF" w:rsidP="00457B2C">
                  <w:pPr>
                    <w:shd w:val="clear" w:color="auto" w:fill="E5F6F9"/>
                    <w:jc w:val="center"/>
                    <w:rPr>
                      <w:b/>
                      <w:sz w:val="28"/>
                      <w:szCs w:val="28"/>
                    </w:rPr>
                  </w:pPr>
                  <w:r w:rsidRPr="00457B2C">
                    <w:rPr>
                      <w:b/>
                      <w:sz w:val="28"/>
                      <w:szCs w:val="28"/>
                    </w:rPr>
                    <w:t>Design Tip: Participant-Identifying Data</w:t>
                  </w:r>
                </w:p>
                <w:p w14:paraId="69651945" w14:textId="09241CA8" w:rsidR="00770CEF" w:rsidRDefault="00770CEF" w:rsidP="00457B2C">
                  <w:pPr>
                    <w:shd w:val="clear" w:color="auto" w:fill="E5F6F9"/>
                    <w:jc w:val="center"/>
                    <w:rPr>
                      <w:iCs/>
                    </w:rPr>
                  </w:pPr>
                  <w:r w:rsidRPr="004705DD">
                    <w:rPr>
                      <w:iCs/>
                    </w:rPr>
                    <w:t xml:space="preserve">Think very carefully about exactly what confidential, participant-identifying data is required in your project. It is recommended that identifying information be kept separate from other project data, which can be done – in descending order of security by ensuring all identifying fields (see </w:t>
                  </w:r>
                  <w:hyperlink w:anchor="_Check_for_Identifiers" w:history="1">
                    <w:r w:rsidRPr="00FE5773">
                      <w:rPr>
                        <w:rStyle w:val="Hyperlink"/>
                        <w:iCs/>
                      </w:rPr>
                      <w:t>Check For Identifiers</w:t>
                    </w:r>
                  </w:hyperlink>
                  <w:r w:rsidRPr="004705DD">
                    <w:rPr>
                      <w:iCs/>
                    </w:rPr>
                    <w:t>) are on separate forms to other data, and that access to these forms is restricted to the minimum set of users</w:t>
                  </w:r>
                  <w:r>
                    <w:rPr>
                      <w:iCs/>
                    </w:rPr>
                    <w:t>.</w:t>
                  </w:r>
                </w:p>
                <w:p w14:paraId="668748C0" w14:textId="77777777" w:rsidR="00770CEF" w:rsidRDefault="00770CEF" w:rsidP="00457B2C">
                  <w:pPr>
                    <w:shd w:val="clear" w:color="auto" w:fill="E5F6F9"/>
                  </w:pPr>
                </w:p>
              </w:txbxContent>
            </v:textbox>
            <w10:wrap anchorx="page"/>
          </v:shape>
        </w:pict>
      </w:r>
      <w:bookmarkEnd w:id="121"/>
    </w:p>
    <w:p w14:paraId="49AE2A28" w14:textId="77777777" w:rsidR="005C1444" w:rsidRPr="00BB5693" w:rsidRDefault="005C1444" w:rsidP="00136B9F">
      <w:pPr>
        <w:pStyle w:val="Heading4"/>
        <w:jc w:val="both"/>
        <w:rPr>
          <w:rFonts w:asciiTheme="minorHAnsi" w:hAnsiTheme="minorHAnsi" w:cstheme="minorHAnsi"/>
        </w:rPr>
      </w:pPr>
    </w:p>
    <w:p w14:paraId="399414E7" w14:textId="77777777" w:rsidR="005C1444" w:rsidRPr="00BB5693" w:rsidRDefault="005C1444" w:rsidP="00136B9F">
      <w:pPr>
        <w:jc w:val="both"/>
        <w:rPr>
          <w:rFonts w:cstheme="minorHAnsi"/>
        </w:rPr>
      </w:pPr>
    </w:p>
    <w:p w14:paraId="2B488A93" w14:textId="77777777" w:rsidR="00B036EE" w:rsidRDefault="00B036EE" w:rsidP="00571440">
      <w:pPr>
        <w:pStyle w:val="Heading3"/>
        <w:rPr>
          <w:rFonts w:asciiTheme="minorHAnsi" w:hAnsiTheme="minorHAnsi" w:cstheme="minorHAnsi"/>
          <w:color w:val="1C6183"/>
          <w:sz w:val="28"/>
          <w:szCs w:val="28"/>
        </w:rPr>
      </w:pPr>
      <w:bookmarkStart w:id="122" w:name="_Toc122435548"/>
      <w:bookmarkStart w:id="123" w:name="_Toc123249925"/>
    </w:p>
    <w:p w14:paraId="56FC9ABD" w14:textId="2B605FD0" w:rsidR="005C1444" w:rsidRPr="00283385" w:rsidRDefault="005C1444" w:rsidP="00571440">
      <w:pPr>
        <w:pStyle w:val="Heading3"/>
        <w:rPr>
          <w:rFonts w:asciiTheme="minorHAnsi" w:hAnsiTheme="minorHAnsi" w:cstheme="minorHAnsi"/>
          <w:color w:val="1C6183"/>
          <w:sz w:val="28"/>
          <w:szCs w:val="28"/>
        </w:rPr>
      </w:pPr>
      <w:r w:rsidRPr="00283385">
        <w:rPr>
          <w:rFonts w:asciiTheme="minorHAnsi" w:hAnsiTheme="minorHAnsi" w:cstheme="minorHAnsi"/>
          <w:color w:val="1C6183"/>
          <w:sz w:val="28"/>
          <w:szCs w:val="28"/>
        </w:rPr>
        <w:t>Record Identifier</w:t>
      </w:r>
      <w:bookmarkEnd w:id="122"/>
      <w:bookmarkEnd w:id="123"/>
    </w:p>
    <w:p w14:paraId="33C91D4D" w14:textId="77777777" w:rsidR="005C1444" w:rsidRPr="00BB5693" w:rsidRDefault="005C1444" w:rsidP="00571440">
      <w:pPr>
        <w:pStyle w:val="Default"/>
        <w:rPr>
          <w:rFonts w:asciiTheme="minorHAnsi" w:hAnsiTheme="minorHAnsi" w:cstheme="minorHAnsi"/>
          <w:sz w:val="22"/>
          <w:szCs w:val="22"/>
        </w:rPr>
      </w:pPr>
      <w:r w:rsidRPr="00BB5693">
        <w:rPr>
          <w:rFonts w:asciiTheme="minorHAnsi" w:hAnsiTheme="minorHAnsi" w:cstheme="minorHAnsi"/>
          <w:sz w:val="22"/>
          <w:szCs w:val="22"/>
        </w:rPr>
        <w:t xml:space="preserve">As in any database, your project records must be uniquely identifiable. REDCap projects must all define a “record identifier” field as the first field on the first form </w:t>
      </w:r>
    </w:p>
    <w:p w14:paraId="575B611F" w14:textId="050024B2" w:rsidR="005C1444" w:rsidRPr="00057DBA" w:rsidRDefault="00057DBA" w:rsidP="00057DBA">
      <w:pPr>
        <w:pStyle w:val="Default"/>
        <w:rPr>
          <w:rFonts w:asciiTheme="minorHAnsi" w:hAnsiTheme="minorHAnsi" w:cstheme="minorHAnsi"/>
          <w:sz w:val="22"/>
          <w:szCs w:val="22"/>
        </w:rPr>
      </w:pPr>
      <w:r>
        <w:rPr>
          <w:rFonts w:asciiTheme="minorHAnsi" w:hAnsiTheme="minorHAnsi" w:cstheme="minorHAnsi"/>
          <w:sz w:val="22"/>
          <w:szCs w:val="22"/>
        </w:rPr>
        <w:br/>
      </w:r>
      <w:r w:rsidR="005C1444" w:rsidRPr="00BB5693">
        <w:rPr>
          <w:rFonts w:asciiTheme="minorHAnsi" w:hAnsiTheme="minorHAnsi" w:cstheme="minorHAnsi"/>
          <w:sz w:val="22"/>
          <w:szCs w:val="22"/>
        </w:rPr>
        <w:t xml:space="preserve">In any changes you make to your project’s data collection forms it is essential that the record identifier field remain the first field of the first form. </w:t>
      </w:r>
      <w:r w:rsidR="005C1444" w:rsidRPr="00057DBA">
        <w:rPr>
          <w:rFonts w:cstheme="minorHAnsi"/>
          <w:sz w:val="22"/>
          <w:szCs w:val="22"/>
        </w:rPr>
        <w:t>The record identifier field cannot be deleted; however, you may rename this field by clicking on the pencil icon.</w:t>
      </w:r>
    </w:p>
    <w:p w14:paraId="67A9D0DB" w14:textId="675BCB8D" w:rsidR="005C1444" w:rsidRPr="00283385" w:rsidRDefault="00057DBA" w:rsidP="00571440">
      <w:pPr>
        <w:pStyle w:val="Heading3"/>
        <w:rPr>
          <w:rFonts w:asciiTheme="minorHAnsi" w:hAnsiTheme="minorHAnsi" w:cstheme="minorHAnsi"/>
          <w:color w:val="1C6183"/>
          <w:sz w:val="28"/>
          <w:szCs w:val="28"/>
        </w:rPr>
      </w:pPr>
      <w:bookmarkStart w:id="124" w:name="_Toc122435549"/>
      <w:bookmarkStart w:id="125" w:name="_Toc123249926"/>
      <w:r>
        <w:rPr>
          <w:rFonts w:asciiTheme="minorHAnsi" w:hAnsiTheme="minorHAnsi" w:cstheme="minorHAnsi"/>
          <w:color w:val="1C6183"/>
          <w:sz w:val="28"/>
          <w:szCs w:val="28"/>
        </w:rPr>
        <w:br/>
      </w:r>
      <w:r w:rsidR="005C1444" w:rsidRPr="00283385">
        <w:rPr>
          <w:rFonts w:asciiTheme="minorHAnsi" w:hAnsiTheme="minorHAnsi" w:cstheme="minorHAnsi"/>
          <w:color w:val="1C6183"/>
          <w:sz w:val="28"/>
          <w:szCs w:val="28"/>
        </w:rPr>
        <w:t>User-generated record identifier or auto-numbered identifier</w:t>
      </w:r>
      <w:bookmarkEnd w:id="124"/>
      <w:bookmarkEnd w:id="125"/>
    </w:p>
    <w:p w14:paraId="78BE3F4A" w14:textId="77777777" w:rsidR="005C1444" w:rsidRPr="00BB5693" w:rsidRDefault="005C1444" w:rsidP="00571440">
      <w:pPr>
        <w:pStyle w:val="Default"/>
        <w:rPr>
          <w:rFonts w:asciiTheme="minorHAnsi" w:hAnsiTheme="minorHAnsi" w:cstheme="minorHAnsi"/>
          <w:sz w:val="22"/>
          <w:szCs w:val="22"/>
        </w:rPr>
      </w:pPr>
      <w:r w:rsidRPr="00BB5693">
        <w:rPr>
          <w:rFonts w:asciiTheme="minorHAnsi" w:hAnsiTheme="minorHAnsi" w:cstheme="minorHAnsi"/>
          <w:sz w:val="22"/>
          <w:szCs w:val="22"/>
        </w:rPr>
        <w:t xml:space="preserve">The record identifiers can be automatically sequentially- generated (auto-numbered) or user-entered. </w:t>
      </w:r>
    </w:p>
    <w:p w14:paraId="358F0301" w14:textId="4D197476" w:rsidR="005C1444" w:rsidRPr="00BB5693" w:rsidRDefault="005C1444" w:rsidP="00571440">
      <w:pPr>
        <w:rPr>
          <w:rFonts w:cstheme="minorHAnsi"/>
        </w:rPr>
      </w:pPr>
      <w:r w:rsidRPr="00BB5693">
        <w:rPr>
          <w:rFonts w:cstheme="minorHAnsi"/>
        </w:rPr>
        <w:t>A good example of a user-entered identifier would be the patient’s MRN. A bad example would be a participant’s last name since there can be several individuals with the same last name (e.g. Smith, Jones, etc.).</w:t>
      </w:r>
    </w:p>
    <w:p w14:paraId="6495AE34" w14:textId="5A41EC5B" w:rsidR="0059726B" w:rsidRPr="00BB5693" w:rsidRDefault="0059726B" w:rsidP="00571440">
      <w:pPr>
        <w:rPr>
          <w:rFonts w:cstheme="minorHAnsi"/>
        </w:rPr>
      </w:pPr>
      <w:r w:rsidRPr="00BB5693">
        <w:rPr>
          <w:rFonts w:cstheme="minorHAnsi"/>
          <w:noProof/>
        </w:rPr>
        <w:drawing>
          <wp:inline distT="0" distB="0" distL="0" distR="0" wp14:anchorId="37721AA4" wp14:editId="2E1554D9">
            <wp:extent cx="4932680" cy="3088981"/>
            <wp:effectExtent l="0" t="0" r="0" b="0"/>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961888" cy="3107272"/>
                    </a:xfrm>
                    <a:prstGeom prst="rect">
                      <a:avLst/>
                    </a:prstGeom>
                  </pic:spPr>
                </pic:pic>
              </a:graphicData>
            </a:graphic>
          </wp:inline>
        </w:drawing>
      </w:r>
    </w:p>
    <w:p w14:paraId="4A73006C" w14:textId="4C5856EC" w:rsidR="005C1444" w:rsidRPr="00283385" w:rsidRDefault="005C1444" w:rsidP="00571440">
      <w:pPr>
        <w:pStyle w:val="Heading3"/>
        <w:rPr>
          <w:rFonts w:asciiTheme="minorHAnsi" w:hAnsiTheme="minorHAnsi" w:cstheme="minorHAnsi"/>
          <w:color w:val="1C6183"/>
          <w:sz w:val="28"/>
          <w:szCs w:val="28"/>
        </w:rPr>
      </w:pPr>
      <w:bookmarkStart w:id="126" w:name="_Toc122435550"/>
      <w:bookmarkStart w:id="127" w:name="_Toc123249927"/>
      <w:r w:rsidRPr="00283385">
        <w:rPr>
          <w:rFonts w:asciiTheme="minorHAnsi" w:hAnsiTheme="minorHAnsi" w:cstheme="minorHAnsi"/>
          <w:color w:val="1C6183"/>
          <w:sz w:val="28"/>
          <w:szCs w:val="28"/>
        </w:rPr>
        <w:t>Add Fields to Your Data Collection Instruments (add questions to your data collection instruments)</w:t>
      </w:r>
      <w:bookmarkEnd w:id="126"/>
      <w:bookmarkEnd w:id="127"/>
    </w:p>
    <w:p w14:paraId="38E41EE1" w14:textId="77777777" w:rsidR="005C1444" w:rsidRPr="00BB5693" w:rsidRDefault="005C1444" w:rsidP="00571440">
      <w:pPr>
        <w:pStyle w:val="Default"/>
        <w:rPr>
          <w:rFonts w:asciiTheme="minorHAnsi" w:hAnsiTheme="minorHAnsi" w:cstheme="minorHAnsi"/>
          <w:sz w:val="22"/>
          <w:szCs w:val="22"/>
        </w:rPr>
      </w:pPr>
    </w:p>
    <w:p w14:paraId="228169F1" w14:textId="3FDF0200" w:rsidR="005C1444" w:rsidRPr="00BB5693" w:rsidRDefault="005C1444" w:rsidP="00571440">
      <w:pPr>
        <w:pStyle w:val="Default"/>
        <w:numPr>
          <w:ilvl w:val="0"/>
          <w:numId w:val="19"/>
        </w:numPr>
        <w:spacing w:after="176"/>
        <w:rPr>
          <w:rFonts w:asciiTheme="minorHAnsi" w:hAnsiTheme="minorHAnsi" w:cstheme="minorHAnsi"/>
          <w:sz w:val="22"/>
          <w:szCs w:val="22"/>
        </w:rPr>
      </w:pPr>
      <w:r w:rsidRPr="00BB5693">
        <w:rPr>
          <w:rFonts w:asciiTheme="minorHAnsi" w:hAnsiTheme="minorHAnsi" w:cstheme="minorHAnsi"/>
          <w:sz w:val="22"/>
          <w:szCs w:val="22"/>
        </w:rPr>
        <w:t xml:space="preserve">Click </w:t>
      </w:r>
      <w:r w:rsidRPr="00BB5693">
        <w:rPr>
          <w:rFonts w:asciiTheme="minorHAnsi" w:hAnsiTheme="minorHAnsi" w:cstheme="minorHAnsi"/>
          <w:b/>
          <w:bCs/>
          <w:sz w:val="22"/>
          <w:szCs w:val="22"/>
        </w:rPr>
        <w:t>Add Field</w:t>
      </w:r>
      <w:r w:rsidR="00571440">
        <w:rPr>
          <w:rFonts w:asciiTheme="minorHAnsi" w:hAnsiTheme="minorHAnsi" w:cstheme="minorHAnsi"/>
          <w:b/>
          <w:bCs/>
          <w:sz w:val="22"/>
          <w:szCs w:val="22"/>
        </w:rPr>
        <w:br/>
      </w:r>
    </w:p>
    <w:p w14:paraId="59CA11F9" w14:textId="0BC4E1EA" w:rsidR="005C1444" w:rsidRPr="00BB5693" w:rsidRDefault="002855B9" w:rsidP="00136B9F">
      <w:pPr>
        <w:jc w:val="both"/>
        <w:rPr>
          <w:rFonts w:cstheme="minorHAnsi"/>
          <w:iCs/>
        </w:rPr>
      </w:pPr>
      <w:r>
        <w:rPr>
          <w:noProof/>
        </w:rPr>
        <w:lastRenderedPageBreak/>
        <w:pict w14:anchorId="2F708C58">
          <v:oval id="Oval 72" o:spid="_x0000_s1040" style="position:absolute;left:0;text-align:left;margin-left:106.85pt;margin-top:105.65pt;width:41.95pt;height:19.8pt;z-index:251658247;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" filled="f" strokecolor="red" strokeweight="1pt">
            <v:stroke joinstyle="miter"/>
            <v:path arrowok="t"/>
          </v:oval>
        </w:pict>
      </w:r>
      <w:r w:rsidR="005C1444" w:rsidRPr="00BB5693">
        <w:rPr>
          <w:rFonts w:cstheme="minorHAnsi"/>
          <w:iCs/>
          <w:noProof/>
        </w:rPr>
        <w:drawing>
          <wp:inline distT="0" distB="0" distL="0" distR="0" wp14:anchorId="20934215" wp14:editId="17E4C171">
            <wp:extent cx="4541264" cy="259266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64807" cy="2606101"/>
                    </a:xfrm>
                    <a:prstGeom prst="rect">
                      <a:avLst/>
                    </a:prstGeom>
                  </pic:spPr>
                </pic:pic>
              </a:graphicData>
            </a:graphic>
          </wp:inline>
        </w:drawing>
      </w:r>
    </w:p>
    <w:p w14:paraId="38206BFA" w14:textId="6ACFABE1" w:rsidR="005C1444" w:rsidRPr="00BB5693" w:rsidRDefault="005C1444" w:rsidP="00D869AF">
      <w:pPr>
        <w:pStyle w:val="Default"/>
        <w:numPr>
          <w:ilvl w:val="0"/>
          <w:numId w:val="19"/>
        </w:numPr>
        <w:rPr>
          <w:rFonts w:asciiTheme="minorHAnsi" w:hAnsiTheme="minorHAnsi" w:cstheme="minorHAnsi"/>
          <w:sz w:val="22"/>
          <w:szCs w:val="22"/>
        </w:rPr>
      </w:pPr>
      <w:r w:rsidRPr="00BB5693">
        <w:rPr>
          <w:rFonts w:asciiTheme="minorHAnsi" w:hAnsiTheme="minorHAnsi" w:cstheme="minorHAnsi"/>
          <w:sz w:val="22"/>
          <w:szCs w:val="22"/>
        </w:rPr>
        <w:t xml:space="preserve">The </w:t>
      </w:r>
      <w:r w:rsidRPr="00BB5693">
        <w:rPr>
          <w:rFonts w:asciiTheme="minorHAnsi" w:hAnsiTheme="minorHAnsi" w:cstheme="minorHAnsi"/>
          <w:b/>
          <w:bCs/>
          <w:sz w:val="22"/>
          <w:szCs w:val="22"/>
        </w:rPr>
        <w:t xml:space="preserve">Add New Field </w:t>
      </w:r>
      <w:r w:rsidRPr="00BB5693">
        <w:rPr>
          <w:rFonts w:asciiTheme="minorHAnsi" w:hAnsiTheme="minorHAnsi" w:cstheme="minorHAnsi"/>
          <w:sz w:val="22"/>
          <w:szCs w:val="22"/>
        </w:rPr>
        <w:t xml:space="preserve">dialog opens </w:t>
      </w:r>
      <w:r w:rsidR="00D869AF">
        <w:rPr>
          <w:rFonts w:asciiTheme="minorHAnsi" w:hAnsiTheme="minorHAnsi" w:cstheme="minorHAnsi"/>
          <w:sz w:val="22"/>
          <w:szCs w:val="22"/>
        </w:rPr>
        <w:br/>
      </w:r>
    </w:p>
    <w:p w14:paraId="4EDB2C96" w14:textId="3C01D4C5" w:rsidR="005C1444" w:rsidRPr="00BB5693" w:rsidRDefault="0056040B" w:rsidP="00136B9F">
      <w:pPr>
        <w:jc w:val="both"/>
        <w:rPr>
          <w:rFonts w:cstheme="minorHAnsi"/>
          <w:iCs/>
        </w:rPr>
      </w:pPr>
      <w:r w:rsidRPr="00BB5693">
        <w:rPr>
          <w:rFonts w:cstheme="minorHAnsi"/>
          <w:noProof/>
        </w:rPr>
        <w:drawing>
          <wp:anchor distT="0" distB="0" distL="114300" distR="114300" simplePos="0" relativeHeight="251678208" behindDoc="1" locked="0" layoutInCell="1" allowOverlap="1" wp14:anchorId="4A787309" wp14:editId="3926DAAB">
            <wp:simplePos x="0" y="0"/>
            <wp:positionH relativeFrom="page">
              <wp:posOffset>1036773</wp:posOffset>
            </wp:positionH>
            <wp:positionV relativeFrom="page">
              <wp:posOffset>4253230</wp:posOffset>
            </wp:positionV>
            <wp:extent cx="4271010" cy="2174240"/>
            <wp:effectExtent l="0" t="0" r="0" b="0"/>
            <wp:wrapTight wrapText="bothSides">
              <wp:wrapPolygon edited="0">
                <wp:start x="0" y="0"/>
                <wp:lineTo x="0" y="21386"/>
                <wp:lineTo x="21484" y="21386"/>
                <wp:lineTo x="21484" y="0"/>
                <wp:lineTo x="0" y="0"/>
              </wp:wrapPolygon>
            </wp:wrapTight>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271010" cy="2174240"/>
                    </a:xfrm>
                    <a:prstGeom prst="rect">
                      <a:avLst/>
                    </a:prstGeom>
                  </pic:spPr>
                </pic:pic>
              </a:graphicData>
            </a:graphic>
          </wp:anchor>
        </w:drawing>
      </w:r>
    </w:p>
    <w:p w14:paraId="62DA8C6A" w14:textId="0AA1B025" w:rsidR="00057DBA" w:rsidRDefault="00057DBA" w:rsidP="00057DBA">
      <w:pPr>
        <w:pStyle w:val="Default"/>
        <w:ind w:left="720"/>
        <w:rPr>
          <w:rFonts w:asciiTheme="minorHAnsi" w:hAnsiTheme="minorHAnsi" w:cstheme="minorHAnsi"/>
          <w:sz w:val="22"/>
          <w:szCs w:val="22"/>
        </w:rPr>
      </w:pP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r>
        <w:rPr>
          <w:rFonts w:asciiTheme="minorHAnsi" w:hAnsiTheme="minorHAnsi" w:cstheme="minorHAnsi"/>
          <w:sz w:val="22"/>
          <w:szCs w:val="22"/>
        </w:rPr>
        <w:br/>
      </w:r>
    </w:p>
    <w:p w14:paraId="7549ACCD" w14:textId="760405C3" w:rsidR="00057DBA" w:rsidRDefault="00057DBA" w:rsidP="00057DBA">
      <w:pPr>
        <w:pStyle w:val="ListParagraph"/>
        <w:rPr>
          <w:rFonts w:cstheme="minorHAnsi"/>
        </w:rPr>
      </w:pPr>
    </w:p>
    <w:p w14:paraId="4294CBFB" w14:textId="77777777" w:rsidR="00057DBA" w:rsidRDefault="00057DBA" w:rsidP="00057DBA">
      <w:pPr>
        <w:pStyle w:val="Default"/>
        <w:ind w:left="720"/>
        <w:rPr>
          <w:rFonts w:asciiTheme="minorHAnsi" w:hAnsiTheme="minorHAnsi" w:cstheme="minorHAnsi"/>
          <w:sz w:val="22"/>
          <w:szCs w:val="22"/>
        </w:rPr>
      </w:pPr>
    </w:p>
    <w:p w14:paraId="6D6AD540" w14:textId="77777777" w:rsidR="0056040B" w:rsidRDefault="0056040B" w:rsidP="0056040B">
      <w:pPr>
        <w:pStyle w:val="Default"/>
        <w:ind w:left="720"/>
        <w:rPr>
          <w:rFonts w:asciiTheme="minorHAnsi" w:hAnsiTheme="minorHAnsi" w:cstheme="minorHAnsi"/>
          <w:sz w:val="22"/>
          <w:szCs w:val="22"/>
        </w:rPr>
      </w:pPr>
    </w:p>
    <w:p w14:paraId="7E07E118" w14:textId="77777777" w:rsidR="0056040B" w:rsidRDefault="0056040B" w:rsidP="0056040B">
      <w:pPr>
        <w:pStyle w:val="Default"/>
        <w:ind w:left="720"/>
        <w:rPr>
          <w:rFonts w:asciiTheme="minorHAnsi" w:hAnsiTheme="minorHAnsi" w:cstheme="minorHAnsi"/>
          <w:sz w:val="22"/>
          <w:szCs w:val="22"/>
        </w:rPr>
      </w:pPr>
    </w:p>
    <w:p w14:paraId="09DABEA8" w14:textId="77777777" w:rsidR="0056040B" w:rsidRDefault="0056040B" w:rsidP="0056040B">
      <w:pPr>
        <w:pStyle w:val="Default"/>
        <w:ind w:left="720"/>
        <w:rPr>
          <w:rFonts w:asciiTheme="minorHAnsi" w:hAnsiTheme="minorHAnsi" w:cstheme="minorHAnsi"/>
          <w:sz w:val="22"/>
          <w:szCs w:val="22"/>
        </w:rPr>
      </w:pPr>
    </w:p>
    <w:p w14:paraId="1480F6E4" w14:textId="77777777" w:rsidR="0056040B" w:rsidRDefault="0056040B" w:rsidP="0056040B">
      <w:pPr>
        <w:pStyle w:val="Default"/>
        <w:ind w:left="720"/>
        <w:rPr>
          <w:rFonts w:asciiTheme="minorHAnsi" w:hAnsiTheme="minorHAnsi" w:cstheme="minorHAnsi"/>
          <w:sz w:val="22"/>
          <w:szCs w:val="22"/>
        </w:rPr>
      </w:pPr>
    </w:p>
    <w:p w14:paraId="4CBB026D" w14:textId="77777777" w:rsidR="0056040B" w:rsidRDefault="0056040B" w:rsidP="0056040B">
      <w:pPr>
        <w:pStyle w:val="Default"/>
        <w:ind w:left="720"/>
        <w:rPr>
          <w:rFonts w:asciiTheme="minorHAnsi" w:hAnsiTheme="minorHAnsi" w:cstheme="minorHAnsi"/>
          <w:sz w:val="22"/>
          <w:szCs w:val="22"/>
        </w:rPr>
      </w:pPr>
    </w:p>
    <w:p w14:paraId="494A5D5E" w14:textId="328C558E" w:rsidR="005C1444" w:rsidRDefault="005C1444" w:rsidP="00BD4052">
      <w:pPr>
        <w:pStyle w:val="Default"/>
        <w:numPr>
          <w:ilvl w:val="0"/>
          <w:numId w:val="19"/>
        </w:numPr>
        <w:rPr>
          <w:rFonts w:asciiTheme="minorHAnsi" w:hAnsiTheme="minorHAnsi" w:cstheme="minorHAnsi"/>
          <w:sz w:val="22"/>
          <w:szCs w:val="22"/>
        </w:rPr>
      </w:pPr>
      <w:r w:rsidRPr="00BB5693">
        <w:rPr>
          <w:rFonts w:asciiTheme="minorHAnsi" w:hAnsiTheme="minorHAnsi" w:cstheme="minorHAnsi"/>
          <w:sz w:val="22"/>
          <w:szCs w:val="22"/>
        </w:rPr>
        <w:t>Select one of the several field types available</w:t>
      </w:r>
    </w:p>
    <w:p w14:paraId="256FF472" w14:textId="77777777" w:rsidR="00AB298A" w:rsidRPr="00BB5693" w:rsidRDefault="00AB298A" w:rsidP="00BD4052">
      <w:pPr>
        <w:pStyle w:val="Default"/>
        <w:ind w:left="720"/>
        <w:rPr>
          <w:rFonts w:asciiTheme="minorHAnsi" w:hAnsiTheme="minorHAnsi" w:cstheme="minorHAnsi"/>
          <w:sz w:val="22"/>
          <w:szCs w:val="22"/>
        </w:rPr>
      </w:pPr>
    </w:p>
    <w:p w14:paraId="24200750" w14:textId="2E3C00E7" w:rsidR="00AB298A" w:rsidRPr="00BD4052" w:rsidRDefault="005C1444" w:rsidP="00BD4052">
      <w:pPr>
        <w:pStyle w:val="Default"/>
        <w:numPr>
          <w:ilvl w:val="0"/>
          <w:numId w:val="19"/>
        </w:numPr>
        <w:rPr>
          <w:rFonts w:asciiTheme="minorHAnsi" w:hAnsiTheme="minorHAnsi" w:cstheme="minorHAnsi"/>
          <w:sz w:val="22"/>
          <w:szCs w:val="22"/>
        </w:rPr>
      </w:pPr>
      <w:r w:rsidRPr="00BB5693">
        <w:rPr>
          <w:rFonts w:asciiTheme="minorHAnsi" w:hAnsiTheme="minorHAnsi" w:cstheme="minorHAnsi"/>
          <w:sz w:val="22"/>
          <w:szCs w:val="22"/>
        </w:rPr>
        <w:t xml:space="preserve">Enter your field elements (see further info below) </w:t>
      </w:r>
      <w:r w:rsidR="00BD4052">
        <w:rPr>
          <w:rFonts w:asciiTheme="minorHAnsi" w:hAnsiTheme="minorHAnsi" w:cstheme="minorHAnsi"/>
          <w:sz w:val="22"/>
          <w:szCs w:val="22"/>
        </w:rPr>
        <w:br/>
      </w:r>
    </w:p>
    <w:p w14:paraId="4AC35996" w14:textId="576D9B74" w:rsidR="005C1444" w:rsidRPr="00BB5693" w:rsidRDefault="005C1444" w:rsidP="00BD4052">
      <w:pPr>
        <w:pStyle w:val="Default"/>
        <w:ind w:firstLine="360"/>
        <w:rPr>
          <w:rFonts w:asciiTheme="minorHAnsi" w:hAnsiTheme="minorHAnsi" w:cstheme="minorHAnsi"/>
          <w:sz w:val="22"/>
          <w:szCs w:val="22"/>
        </w:rPr>
      </w:pPr>
      <w:r w:rsidRPr="00BB5693">
        <w:rPr>
          <w:rFonts w:asciiTheme="minorHAnsi" w:hAnsiTheme="minorHAnsi" w:cstheme="minorHAnsi"/>
          <w:sz w:val="22"/>
          <w:szCs w:val="22"/>
        </w:rPr>
        <w:t xml:space="preserve">5. </w:t>
      </w:r>
      <w:r w:rsidR="00AB298A">
        <w:rPr>
          <w:rFonts w:asciiTheme="minorHAnsi" w:hAnsiTheme="minorHAnsi" w:cstheme="minorHAnsi"/>
          <w:sz w:val="22"/>
          <w:szCs w:val="22"/>
        </w:rPr>
        <w:t xml:space="preserve">  </w:t>
      </w:r>
      <w:r w:rsidRPr="00BB5693">
        <w:rPr>
          <w:rFonts w:asciiTheme="minorHAnsi" w:hAnsiTheme="minorHAnsi" w:cstheme="minorHAnsi"/>
          <w:sz w:val="22"/>
          <w:szCs w:val="22"/>
        </w:rPr>
        <w:t xml:space="preserve">Click the save button </w:t>
      </w:r>
    </w:p>
    <w:p w14:paraId="4350B88B" w14:textId="458B3250" w:rsidR="005C1444" w:rsidRPr="00BB5693" w:rsidRDefault="005C1444" w:rsidP="00136B9F">
      <w:pPr>
        <w:pStyle w:val="Default"/>
        <w:jc w:val="both"/>
        <w:rPr>
          <w:rFonts w:asciiTheme="minorHAnsi" w:hAnsiTheme="minorHAnsi" w:cstheme="minorHAnsi"/>
          <w:sz w:val="22"/>
          <w:szCs w:val="22"/>
        </w:rPr>
      </w:pPr>
    </w:p>
    <w:p w14:paraId="0AC4794D" w14:textId="451363B0" w:rsidR="005C1444" w:rsidRPr="00B82490" w:rsidRDefault="005C1444" w:rsidP="00136B9F">
      <w:pPr>
        <w:pStyle w:val="Heading2"/>
        <w:jc w:val="both"/>
        <w:rPr>
          <w:rFonts w:asciiTheme="minorHAnsi" w:hAnsiTheme="minorHAnsi" w:cstheme="minorHAnsi"/>
          <w:color w:val="1C6183"/>
          <w:sz w:val="28"/>
          <w:szCs w:val="28"/>
        </w:rPr>
      </w:pPr>
      <w:bookmarkStart w:id="128" w:name="_Toc122435551"/>
      <w:bookmarkStart w:id="129" w:name="_Toc123249928"/>
      <w:r w:rsidRPr="00B82490">
        <w:rPr>
          <w:rFonts w:asciiTheme="minorHAnsi" w:hAnsiTheme="minorHAnsi" w:cstheme="minorHAnsi"/>
          <w:color w:val="1C6183"/>
          <w:sz w:val="28"/>
          <w:szCs w:val="28"/>
        </w:rPr>
        <w:t>Choosing a field type</w:t>
      </w:r>
      <w:bookmarkEnd w:id="128"/>
      <w:bookmarkEnd w:id="129"/>
    </w:p>
    <w:p w14:paraId="2E6E396B" w14:textId="5313A15B" w:rsidR="005C1444" w:rsidRPr="00BB5693" w:rsidRDefault="005C1444" w:rsidP="00BD4052">
      <w:pPr>
        <w:rPr>
          <w:rFonts w:cstheme="minorHAnsi"/>
        </w:rPr>
      </w:pPr>
      <w:r w:rsidRPr="00BB5693">
        <w:rPr>
          <w:rFonts w:cstheme="minorHAnsi"/>
        </w:rPr>
        <w:t xml:space="preserve">In general, it is best to select a field type that will collect data in a quantitative manner. For instance, select one of the </w:t>
      </w:r>
      <w:r w:rsidR="001A71BE" w:rsidRPr="00BB5693">
        <w:rPr>
          <w:rFonts w:cstheme="minorHAnsi"/>
        </w:rPr>
        <w:t>multiple-choice</w:t>
      </w:r>
      <w:r w:rsidRPr="00BB5693">
        <w:rPr>
          <w:rFonts w:cstheme="minorHAnsi"/>
        </w:rPr>
        <w:t xml:space="preserve"> field type options and provide a list of choices rather than selecting the text box or notes box field type and letting the person enter their own text. This prevents typos and ensures consistent data collection. Quantitative questions will yield graphical and statistical results. </w:t>
      </w:r>
    </w:p>
    <w:p w14:paraId="559D8B6C" w14:textId="0E3F055E" w:rsidR="005C1444" w:rsidRPr="00BB5693" w:rsidRDefault="005C1444" w:rsidP="00BD4052">
      <w:pPr>
        <w:rPr>
          <w:rFonts w:cstheme="minorHAnsi"/>
        </w:rPr>
      </w:pPr>
      <w:r w:rsidRPr="00BB5693">
        <w:rPr>
          <w:rFonts w:cstheme="minorHAnsi"/>
        </w:rPr>
        <w:t xml:space="preserve">If collecting alpha-numeric text, add </w:t>
      </w:r>
      <w:r w:rsidR="001A71BE" w:rsidRPr="00BB5693">
        <w:rPr>
          <w:rFonts w:cstheme="minorHAnsi"/>
        </w:rPr>
        <w:t>validation,</w:t>
      </w:r>
      <w:r w:rsidRPr="00BB5693">
        <w:rPr>
          <w:rFonts w:cstheme="minorHAnsi"/>
        </w:rPr>
        <w:t xml:space="preserve"> when </w:t>
      </w:r>
      <w:r w:rsidR="001A71BE" w:rsidRPr="00BB5693">
        <w:rPr>
          <w:rFonts w:cstheme="minorHAnsi"/>
        </w:rPr>
        <w:t>possible,</w:t>
      </w:r>
      <w:r w:rsidRPr="00BB5693">
        <w:rPr>
          <w:rFonts w:cstheme="minorHAnsi"/>
        </w:rPr>
        <w:t xml:space="preserve"> to restrict the type of text entered. Validation for these data points </w:t>
      </w:r>
      <w:r w:rsidR="001A71BE" w:rsidRPr="00BB5693">
        <w:rPr>
          <w:rFonts w:cstheme="minorHAnsi"/>
        </w:rPr>
        <w:t>is</w:t>
      </w:r>
      <w:r w:rsidRPr="00BB5693">
        <w:rPr>
          <w:rFonts w:cstheme="minorHAnsi"/>
        </w:rPr>
        <w:t xml:space="preserve"> available in the text box field type. For more information see </w:t>
      </w:r>
      <w:hyperlink w:anchor="_Text_Box_(Short" w:history="1">
        <w:r w:rsidRPr="00BB5693">
          <w:rPr>
            <w:rStyle w:val="Hyperlink"/>
            <w:rFonts w:cstheme="minorHAnsi"/>
          </w:rPr>
          <w:t>Text Box (Short Text)</w:t>
        </w:r>
      </w:hyperlink>
    </w:p>
    <w:p w14:paraId="17FA8800" w14:textId="77777777" w:rsidR="005C1444" w:rsidRPr="00BB5693" w:rsidRDefault="005C1444" w:rsidP="00136B9F">
      <w:pPr>
        <w:pStyle w:val="Heading3"/>
        <w:jc w:val="both"/>
        <w:rPr>
          <w:rFonts w:asciiTheme="minorHAnsi" w:hAnsiTheme="minorHAnsi" w:cstheme="minorHAnsi"/>
          <w:sz w:val="22"/>
          <w:szCs w:val="22"/>
        </w:rPr>
      </w:pPr>
    </w:p>
    <w:p w14:paraId="014032B5" w14:textId="290572D3" w:rsidR="005C1444" w:rsidRPr="006C7DD3" w:rsidRDefault="005C1444" w:rsidP="006C7DD3">
      <w:pPr>
        <w:pStyle w:val="Heading3"/>
        <w:rPr>
          <w:rFonts w:asciiTheme="minorHAnsi" w:hAnsiTheme="minorHAnsi" w:cstheme="minorHAnsi"/>
          <w:color w:val="1C6183"/>
          <w:sz w:val="28"/>
          <w:szCs w:val="28"/>
        </w:rPr>
      </w:pPr>
      <w:bookmarkStart w:id="130" w:name="_Toc122435552"/>
      <w:bookmarkStart w:id="131" w:name="_Toc123249929"/>
      <w:r w:rsidRPr="006C7DD3">
        <w:rPr>
          <w:rFonts w:asciiTheme="minorHAnsi" w:hAnsiTheme="minorHAnsi" w:cstheme="minorHAnsi"/>
          <w:color w:val="1C6183"/>
          <w:sz w:val="28"/>
          <w:szCs w:val="28"/>
        </w:rPr>
        <w:t>Field Elements</w:t>
      </w:r>
      <w:bookmarkEnd w:id="130"/>
      <w:bookmarkEnd w:id="131"/>
    </w:p>
    <w:p w14:paraId="16E600E7" w14:textId="0287B32E" w:rsidR="005C1444" w:rsidRPr="00BB5693" w:rsidRDefault="005C1444" w:rsidP="006C7DD3">
      <w:pPr>
        <w:rPr>
          <w:rFonts w:cstheme="minorHAnsi"/>
        </w:rPr>
      </w:pPr>
      <w:r w:rsidRPr="00BB5693">
        <w:rPr>
          <w:rFonts w:cstheme="minorHAnsi"/>
        </w:rPr>
        <w:t xml:space="preserve">Once you have selected your field type, these are some of the elements available to you: </w:t>
      </w:r>
    </w:p>
    <w:p w14:paraId="10BD6BC6" w14:textId="38F3A214" w:rsidR="005C1444" w:rsidRPr="00AB298A" w:rsidRDefault="005C1444" w:rsidP="006C7DD3">
      <w:pPr>
        <w:pStyle w:val="ListParagraph"/>
        <w:numPr>
          <w:ilvl w:val="0"/>
          <w:numId w:val="37"/>
        </w:numPr>
        <w:rPr>
          <w:rFonts w:cstheme="minorHAnsi"/>
        </w:rPr>
      </w:pPr>
      <w:r w:rsidRPr="00AB298A">
        <w:rPr>
          <w:rFonts w:cstheme="minorHAnsi"/>
          <w:b/>
          <w:bCs/>
        </w:rPr>
        <w:t xml:space="preserve">Field Label: </w:t>
      </w:r>
      <w:r w:rsidRPr="00AB298A">
        <w:rPr>
          <w:rFonts w:cstheme="minorHAnsi"/>
        </w:rPr>
        <w:t xml:space="preserve">This is where you would format your question or data field. </w:t>
      </w:r>
    </w:p>
    <w:p w14:paraId="4DDC3F57" w14:textId="26CE7127" w:rsidR="005C1444" w:rsidRPr="00AB298A" w:rsidRDefault="005C1444" w:rsidP="006C7DD3">
      <w:pPr>
        <w:pStyle w:val="ListParagraph"/>
        <w:numPr>
          <w:ilvl w:val="0"/>
          <w:numId w:val="36"/>
        </w:numPr>
        <w:rPr>
          <w:rFonts w:cstheme="minorHAnsi"/>
        </w:rPr>
      </w:pPr>
      <w:r w:rsidRPr="00AB298A">
        <w:rPr>
          <w:rFonts w:cstheme="minorHAnsi"/>
          <w:b/>
          <w:bCs/>
        </w:rPr>
        <w:t xml:space="preserve">Field Annotation: </w:t>
      </w:r>
      <w:r w:rsidRPr="00AB298A">
        <w:rPr>
          <w:rFonts w:cstheme="minorHAnsi"/>
        </w:rPr>
        <w:t xml:space="preserve">This is primarily used for you to enter action tags and explanatory notes. These notes will </w:t>
      </w:r>
      <w:r w:rsidR="00AB298A" w:rsidRPr="00AB298A">
        <w:rPr>
          <w:rFonts w:cstheme="minorHAnsi"/>
        </w:rPr>
        <w:t xml:space="preserve">   </w:t>
      </w:r>
      <w:r w:rsidRPr="00AB298A">
        <w:rPr>
          <w:rFonts w:cstheme="minorHAnsi"/>
        </w:rPr>
        <w:t xml:space="preserve">not appear on your data collection instrument or survey. </w:t>
      </w:r>
      <w:r w:rsidR="006C7DD3">
        <w:rPr>
          <w:rFonts w:cstheme="minorHAnsi"/>
        </w:rPr>
        <w:br/>
      </w:r>
    </w:p>
    <w:p w14:paraId="1576DBD7" w14:textId="58D7AA67" w:rsidR="005C1444" w:rsidRPr="00AB298A" w:rsidRDefault="005C1444" w:rsidP="006C7DD3">
      <w:pPr>
        <w:pStyle w:val="ListParagraph"/>
        <w:numPr>
          <w:ilvl w:val="0"/>
          <w:numId w:val="36"/>
        </w:numPr>
        <w:rPr>
          <w:rFonts w:cstheme="minorHAnsi"/>
        </w:rPr>
      </w:pPr>
      <w:r w:rsidRPr="00AB298A">
        <w:rPr>
          <w:rFonts w:cstheme="minorHAnsi"/>
          <w:b/>
          <w:bCs/>
        </w:rPr>
        <w:t xml:space="preserve">Variable Name: </w:t>
      </w:r>
      <w:r w:rsidRPr="00AB298A">
        <w:rPr>
          <w:rFonts w:cstheme="minorHAnsi"/>
        </w:rPr>
        <w:t xml:space="preserve">This is the name of your Field Label that is stored in the database and can be used in reports, exports and analysis. The variable names may contain letters, numbers and underscores but no spaces or special characters. If you decide to change the name of a variable prior to moving your project into production, you must change it everywhere that it is being used such as calculations, branching logic, etc. </w:t>
      </w:r>
      <w:r w:rsidR="006C7DD3">
        <w:rPr>
          <w:rFonts w:cstheme="minorHAnsi"/>
        </w:rPr>
        <w:br/>
      </w:r>
    </w:p>
    <w:p w14:paraId="0BDC8034" w14:textId="1A26A182" w:rsidR="005C1444" w:rsidRPr="00AB298A" w:rsidRDefault="005C1444" w:rsidP="006C7DD3">
      <w:pPr>
        <w:pStyle w:val="ListParagraph"/>
        <w:numPr>
          <w:ilvl w:val="0"/>
          <w:numId w:val="36"/>
        </w:numPr>
        <w:rPr>
          <w:rFonts w:cstheme="minorHAnsi"/>
        </w:rPr>
      </w:pPr>
      <w:r w:rsidRPr="00AB298A">
        <w:rPr>
          <w:rFonts w:cstheme="minorHAnsi"/>
          <w:b/>
          <w:bCs/>
        </w:rPr>
        <w:t xml:space="preserve">Required: </w:t>
      </w:r>
      <w:r w:rsidRPr="00AB298A">
        <w:rPr>
          <w:rFonts w:cstheme="minorHAnsi"/>
        </w:rPr>
        <w:t xml:space="preserve">Indicate if your field is going to be required. The default setting for all fields is set to No. </w:t>
      </w:r>
    </w:p>
    <w:p w14:paraId="193CD2AA" w14:textId="20D69B3E" w:rsidR="005C1444" w:rsidRPr="00AB298A" w:rsidRDefault="005C1444" w:rsidP="006C7DD3">
      <w:pPr>
        <w:pStyle w:val="Default"/>
        <w:numPr>
          <w:ilvl w:val="0"/>
          <w:numId w:val="36"/>
        </w:numPr>
        <w:rPr>
          <w:rFonts w:asciiTheme="minorHAnsi" w:hAnsiTheme="minorHAnsi" w:cstheme="minorHAnsi"/>
          <w:sz w:val="22"/>
          <w:szCs w:val="22"/>
        </w:rPr>
      </w:pPr>
      <w:r w:rsidRPr="00BB5693">
        <w:rPr>
          <w:rFonts w:asciiTheme="minorHAnsi" w:hAnsiTheme="minorHAnsi" w:cstheme="minorHAnsi"/>
          <w:b/>
          <w:bCs/>
          <w:sz w:val="22"/>
          <w:szCs w:val="22"/>
        </w:rPr>
        <w:t xml:space="preserve">Identifier: </w:t>
      </w:r>
      <w:r w:rsidRPr="00BB5693">
        <w:rPr>
          <w:rFonts w:asciiTheme="minorHAnsi" w:hAnsiTheme="minorHAnsi" w:cstheme="minorHAnsi"/>
          <w:sz w:val="22"/>
          <w:szCs w:val="22"/>
        </w:rPr>
        <w:t xml:space="preserve">Indicate if your field is an identifier. All fields that could potentially identify a person should be marked as an identifier, regardless of who will be accessing your data. Especially for </w:t>
      </w:r>
      <w:r w:rsidRPr="00AB298A">
        <w:rPr>
          <w:rFonts w:asciiTheme="minorHAnsi" w:hAnsiTheme="minorHAnsi" w:cstheme="minorHAnsi"/>
          <w:sz w:val="22"/>
          <w:szCs w:val="22"/>
        </w:rPr>
        <w:t xml:space="preserve">Research projects, you will want to mark identifying fields appropriately. This way, if you need to de-identify data, you can do so easily. </w:t>
      </w:r>
    </w:p>
    <w:p w14:paraId="6F77C832" w14:textId="77777777" w:rsidR="0059726B" w:rsidRPr="00BB5693" w:rsidRDefault="0059726B" w:rsidP="006C7DD3">
      <w:pPr>
        <w:pStyle w:val="Default"/>
        <w:numPr>
          <w:ilvl w:val="0"/>
          <w:numId w:val="35"/>
        </w:numPr>
        <w:rPr>
          <w:rFonts w:asciiTheme="minorHAnsi" w:hAnsiTheme="minorHAnsi" w:cstheme="minorHAnsi"/>
          <w:sz w:val="22"/>
          <w:szCs w:val="22"/>
        </w:rPr>
      </w:pPr>
      <w:r w:rsidRPr="00BB5693">
        <w:rPr>
          <w:rFonts w:asciiTheme="minorHAnsi" w:hAnsiTheme="minorHAnsi" w:cstheme="minorHAnsi"/>
          <w:sz w:val="22"/>
          <w:szCs w:val="22"/>
        </w:rPr>
        <w:t xml:space="preserve">To be HIPAA-compliant there are 18 pieces of information that must be marked as Identifiers in a project. </w:t>
      </w:r>
    </w:p>
    <w:p w14:paraId="21872165" w14:textId="77777777" w:rsidR="0059726B"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Name </w:t>
      </w:r>
    </w:p>
    <w:p w14:paraId="24D3D2B7" w14:textId="77777777" w:rsidR="0059726B"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Fax number </w:t>
      </w:r>
    </w:p>
    <w:p w14:paraId="49A4C266" w14:textId="77777777" w:rsidR="0059726B"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Phone number </w:t>
      </w:r>
    </w:p>
    <w:p w14:paraId="09CEDC10"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E-mail address </w:t>
      </w:r>
    </w:p>
    <w:p w14:paraId="65D66945"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Account numbers </w:t>
      </w:r>
    </w:p>
    <w:p w14:paraId="0257421B"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Social Security number </w:t>
      </w:r>
    </w:p>
    <w:p w14:paraId="70150C88"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Medical Record number </w:t>
      </w:r>
    </w:p>
    <w:p w14:paraId="5C6FE88D"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Health Plan number </w:t>
      </w:r>
    </w:p>
    <w:p w14:paraId="4A79D57E"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Certificate/license numbers </w:t>
      </w:r>
    </w:p>
    <w:p w14:paraId="71307791"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URL </w:t>
      </w:r>
    </w:p>
    <w:p w14:paraId="4CB5330D"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IP address </w:t>
      </w:r>
    </w:p>
    <w:p w14:paraId="56FF1FD8"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Vehicle identifiers </w:t>
      </w:r>
    </w:p>
    <w:p w14:paraId="5C00935E"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Device ID </w:t>
      </w:r>
    </w:p>
    <w:p w14:paraId="5E693E56"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Biometric ID </w:t>
      </w:r>
    </w:p>
    <w:p w14:paraId="52E92F11"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Full face/identifying photo </w:t>
      </w:r>
    </w:p>
    <w:p w14:paraId="4432D438"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 xml:space="preserve">Other unique identifying number, characteristic, or code </w:t>
      </w:r>
    </w:p>
    <w:p w14:paraId="00F98064" w14:textId="77777777" w:rsidR="00B23080"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Postal address (geographic subdivisions smaller than</w:t>
      </w:r>
      <w:r w:rsidR="00B23080" w:rsidRPr="00BB5693">
        <w:rPr>
          <w:rFonts w:asciiTheme="minorHAnsi" w:hAnsiTheme="minorHAnsi" w:cstheme="minorHAnsi"/>
          <w:sz w:val="22"/>
          <w:szCs w:val="22"/>
        </w:rPr>
        <w:t xml:space="preserve"> </w:t>
      </w:r>
      <w:r w:rsidRPr="00BB5693">
        <w:rPr>
          <w:rFonts w:asciiTheme="minorHAnsi" w:hAnsiTheme="minorHAnsi" w:cstheme="minorHAnsi"/>
          <w:sz w:val="22"/>
          <w:szCs w:val="22"/>
        </w:rPr>
        <w:t xml:space="preserve">state) </w:t>
      </w:r>
    </w:p>
    <w:p w14:paraId="00A937AE" w14:textId="08894901" w:rsidR="0059726B" w:rsidRPr="00BB5693" w:rsidRDefault="0059726B" w:rsidP="006C7DD3">
      <w:pPr>
        <w:pStyle w:val="Default"/>
        <w:numPr>
          <w:ilvl w:val="0"/>
          <w:numId w:val="20"/>
        </w:numPr>
        <w:rPr>
          <w:rFonts w:asciiTheme="minorHAnsi" w:hAnsiTheme="minorHAnsi" w:cstheme="minorHAnsi"/>
          <w:sz w:val="22"/>
          <w:szCs w:val="22"/>
        </w:rPr>
      </w:pPr>
      <w:r w:rsidRPr="00BB5693">
        <w:rPr>
          <w:rFonts w:asciiTheme="minorHAnsi" w:hAnsiTheme="minorHAnsi" w:cstheme="minorHAnsi"/>
          <w:sz w:val="22"/>
          <w:szCs w:val="22"/>
        </w:rPr>
        <w:t>Date precision beyond year</w:t>
      </w:r>
    </w:p>
    <w:p w14:paraId="4D6A87B8" w14:textId="77777777" w:rsidR="005C1444" w:rsidRPr="00BB5693" w:rsidRDefault="005C1444" w:rsidP="006C7DD3">
      <w:pPr>
        <w:pStyle w:val="Default"/>
        <w:rPr>
          <w:rFonts w:asciiTheme="minorHAnsi" w:hAnsiTheme="minorHAnsi" w:cstheme="minorHAnsi"/>
          <w:b/>
          <w:bCs/>
          <w:sz w:val="22"/>
          <w:szCs w:val="22"/>
        </w:rPr>
      </w:pPr>
    </w:p>
    <w:p w14:paraId="19DD86F0" w14:textId="6B74FC59" w:rsidR="00B23080" w:rsidRPr="00BB5693" w:rsidRDefault="005C1444" w:rsidP="006C7DD3">
      <w:pPr>
        <w:pStyle w:val="Default"/>
        <w:numPr>
          <w:ilvl w:val="0"/>
          <w:numId w:val="38"/>
        </w:numPr>
        <w:rPr>
          <w:rFonts w:asciiTheme="minorHAnsi" w:hAnsiTheme="minorHAnsi" w:cstheme="minorHAnsi"/>
          <w:sz w:val="22"/>
          <w:szCs w:val="22"/>
        </w:rPr>
      </w:pPr>
      <w:r w:rsidRPr="00BB5693">
        <w:rPr>
          <w:rFonts w:asciiTheme="minorHAnsi" w:hAnsiTheme="minorHAnsi" w:cstheme="minorHAnsi"/>
          <w:b/>
          <w:bCs/>
          <w:sz w:val="22"/>
          <w:szCs w:val="22"/>
        </w:rPr>
        <w:t xml:space="preserve">Custom Alignment: </w:t>
      </w:r>
      <w:r w:rsidRPr="00BB5693">
        <w:rPr>
          <w:rFonts w:asciiTheme="minorHAnsi" w:hAnsiTheme="minorHAnsi" w:cstheme="minorHAnsi"/>
          <w:sz w:val="22"/>
          <w:szCs w:val="22"/>
        </w:rPr>
        <w:t xml:space="preserve">Select the alignment for your field. The default setting is Right/Vertical. </w:t>
      </w:r>
      <w:r w:rsidR="006C7DD3">
        <w:rPr>
          <w:rFonts w:asciiTheme="minorHAnsi" w:hAnsiTheme="minorHAnsi" w:cstheme="minorHAnsi"/>
          <w:sz w:val="22"/>
          <w:szCs w:val="22"/>
        </w:rPr>
        <w:br/>
      </w:r>
    </w:p>
    <w:p w14:paraId="72715C61" w14:textId="3BF750A4" w:rsidR="005C1444" w:rsidRPr="00BB5693" w:rsidRDefault="005C1444" w:rsidP="006C7DD3">
      <w:pPr>
        <w:pStyle w:val="Default"/>
        <w:numPr>
          <w:ilvl w:val="0"/>
          <w:numId w:val="38"/>
        </w:numPr>
        <w:rPr>
          <w:rFonts w:asciiTheme="minorHAnsi" w:hAnsiTheme="minorHAnsi" w:cstheme="minorHAnsi"/>
          <w:sz w:val="22"/>
          <w:szCs w:val="22"/>
        </w:rPr>
      </w:pPr>
      <w:r w:rsidRPr="00BB5693">
        <w:rPr>
          <w:rFonts w:asciiTheme="minorHAnsi" w:hAnsiTheme="minorHAnsi" w:cstheme="minorHAnsi"/>
          <w:b/>
          <w:bCs/>
          <w:sz w:val="22"/>
          <w:szCs w:val="22"/>
        </w:rPr>
        <w:t xml:space="preserve">Field Note: </w:t>
      </w:r>
      <w:r w:rsidRPr="00BB5693">
        <w:rPr>
          <w:rFonts w:asciiTheme="minorHAnsi" w:hAnsiTheme="minorHAnsi" w:cstheme="minorHAnsi"/>
          <w:sz w:val="22"/>
          <w:szCs w:val="22"/>
        </w:rPr>
        <w:t xml:space="preserve">Use this field to enter any notes, reminders or instructions for the person entering data. </w:t>
      </w:r>
    </w:p>
    <w:p w14:paraId="01F1DFDE" w14:textId="0E1A8C3F" w:rsidR="005C1444" w:rsidRPr="00BB5693" w:rsidRDefault="002855B9" w:rsidP="00136B9F">
      <w:pPr>
        <w:pStyle w:val="Default"/>
        <w:jc w:val="both"/>
        <w:rPr>
          <w:rFonts w:asciiTheme="minorHAnsi" w:hAnsiTheme="minorHAnsi" w:cstheme="minorHAnsi"/>
          <w:sz w:val="22"/>
          <w:szCs w:val="22"/>
        </w:rPr>
      </w:pPr>
      <w:r>
        <w:rPr>
          <w:noProof/>
        </w:rPr>
        <w:pict w14:anchorId="683D2DFF">
          <v:shape id="Text Box 71" o:spid="_x0000_s1039" type="#_x0000_t202" style="position:absolute;left:0;text-align:left;margin-left:-24.75pt;margin-top:12.1pt;width:574.5pt;height:111pt;z-index:25165825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" fillcolor="white [3201]" stroked="f" strokeweight=".5pt">
            <v:textbox>
              <w:txbxContent>
                <w:p w14:paraId="43326FE0" w14:textId="77777777" w:rsidR="00770CEF" w:rsidRPr="006C7DD3" w:rsidRDefault="00770CEF" w:rsidP="006C7DD3">
                  <w:pPr>
                    <w:shd w:val="clear" w:color="auto" w:fill="E5F6F9"/>
                    <w:jc w:val="center"/>
                    <w:rPr>
                      <w:b/>
                      <w:sz w:val="28"/>
                      <w:szCs w:val="28"/>
                    </w:rPr>
                  </w:pPr>
                  <w:r w:rsidRPr="006C7DD3">
                    <w:rPr>
                      <w:b/>
                      <w:sz w:val="28"/>
                      <w:szCs w:val="28"/>
                    </w:rPr>
                    <w:t>Design Tip re: variable names</w:t>
                  </w:r>
                </w:p>
                <w:p w14:paraId="2EC790FF" w14:textId="4586B882" w:rsidR="00770CEF" w:rsidRDefault="00770CEF" w:rsidP="006C7DD3">
                  <w:pPr>
                    <w:shd w:val="clear" w:color="auto" w:fill="E5F6F9"/>
                    <w:jc w:val="center"/>
                  </w:pPr>
                  <w:r>
                    <w:t>Variable names must be unique across your project. A best practice is to name your variables descriptively. For example, if you collect multiple dates in a project, provide each with a variable name to identify how the date relates to the project (visit date, screen date). This enables data exports (which utilize variable names) to have clear identifying information, differentiating variables from each other.</w:t>
                  </w:r>
                </w:p>
              </w:txbxContent>
            </v:textbox>
          </v:shape>
        </w:pict>
      </w:r>
    </w:p>
    <w:p w14:paraId="3725E70B" w14:textId="1996DA20" w:rsidR="005C1444" w:rsidRPr="00BB5693" w:rsidRDefault="005C1444" w:rsidP="00136B9F">
      <w:pPr>
        <w:jc w:val="both"/>
        <w:rPr>
          <w:rFonts w:cstheme="minorHAnsi"/>
        </w:rPr>
      </w:pPr>
    </w:p>
    <w:p w14:paraId="7B5BAB41" w14:textId="77777777" w:rsidR="006D47C4" w:rsidRPr="00BB5693" w:rsidRDefault="006D47C4" w:rsidP="00136B9F">
      <w:pPr>
        <w:pStyle w:val="Heading4"/>
        <w:jc w:val="both"/>
        <w:rPr>
          <w:rFonts w:asciiTheme="minorHAnsi" w:hAnsiTheme="minorHAnsi" w:cstheme="minorHAnsi"/>
        </w:rPr>
      </w:pPr>
    </w:p>
    <w:p w14:paraId="06C5DBEC" w14:textId="77777777" w:rsidR="00993894" w:rsidRPr="003C3224" w:rsidRDefault="00993894" w:rsidP="00136B9F">
      <w:pPr>
        <w:pStyle w:val="Heading4"/>
        <w:jc w:val="both"/>
        <w:rPr>
          <w:rFonts w:asciiTheme="minorHAnsi" w:hAnsiTheme="minorHAnsi" w:cstheme="minorHAnsi"/>
          <w:i w:val="0"/>
          <w:iCs w:val="0"/>
          <w:color w:val="1C6183"/>
          <w:sz w:val="24"/>
          <w:szCs w:val="24"/>
        </w:rPr>
      </w:pPr>
      <w:bookmarkStart w:id="132" w:name="_Action_Tags"/>
      <w:bookmarkStart w:id="133" w:name="_Toc122435553"/>
      <w:bookmarkEnd w:id="132"/>
      <w:r w:rsidRPr="003C3224">
        <w:rPr>
          <w:rFonts w:asciiTheme="minorHAnsi" w:hAnsiTheme="minorHAnsi" w:cstheme="minorHAnsi"/>
          <w:i w:val="0"/>
          <w:iCs w:val="0"/>
          <w:color w:val="1C6183"/>
          <w:sz w:val="24"/>
          <w:szCs w:val="24"/>
        </w:rPr>
        <w:t>Action Tags</w:t>
      </w:r>
      <w:bookmarkEnd w:id="133"/>
    </w:p>
    <w:p w14:paraId="6F929139" w14:textId="0B5F0B6E" w:rsidR="00993894" w:rsidRPr="00BB5693" w:rsidRDefault="00993894" w:rsidP="00136B9F">
      <w:pPr>
        <w:jc w:val="both"/>
        <w:rPr>
          <w:rFonts w:cstheme="minorHAnsi"/>
          <w:lang w:bidi="en-US"/>
        </w:rPr>
      </w:pPr>
      <w:r w:rsidRPr="00BB5693">
        <w:rPr>
          <w:rFonts w:cstheme="minorHAnsi"/>
          <w:lang w:bidi="en-US"/>
        </w:rPr>
        <w:t>Action Tags are an excellent way to customize the data entry experience for surveys and forms. They are special terms that begin with the '@' sign that can be placed inside a field's Field Annotation when adding or editing a field. Each action tag has a corresponding action that is performed for the field when displayed on data entry forms and survey pages. You can use as many as you want for a single field, but if you do use more than one tag for a field, make sure to put a space or line break between them.</w:t>
      </w:r>
    </w:p>
    <w:p w14:paraId="64DA2327" w14:textId="05538F9E" w:rsidR="00993894" w:rsidRPr="00BB5693" w:rsidRDefault="00993894" w:rsidP="00136B9F">
      <w:pPr>
        <w:jc w:val="both"/>
        <w:rPr>
          <w:rFonts w:cstheme="minorHAnsi"/>
          <w:lang w:bidi="en-US"/>
        </w:rPr>
      </w:pPr>
      <w:r w:rsidRPr="00BB5693">
        <w:rPr>
          <w:rFonts w:cstheme="minorHAnsi"/>
          <w:lang w:bidi="en-US"/>
        </w:rPr>
        <w:t>Because the action tags are used as part of the Field Annotation, they are not displayed anywhere on the page. To start using Action Tags, navigate to the Online Designer in a project, and when adding or editing a field, add the tag into the Action Tag/Field Annotation text box in the Edit Field popup.</w:t>
      </w:r>
    </w:p>
    <w:p w14:paraId="1F837B4B" w14:textId="006BFD8F" w:rsidR="00993894" w:rsidRPr="00BB5693" w:rsidRDefault="00993894" w:rsidP="00136B9F">
      <w:pPr>
        <w:jc w:val="both"/>
        <w:rPr>
          <w:rFonts w:cstheme="minorHAnsi"/>
          <w:u w:val="single"/>
          <w:lang w:bidi="en-US"/>
        </w:rPr>
      </w:pPr>
      <w:r w:rsidRPr="00BB5693">
        <w:rPr>
          <w:rFonts w:cstheme="minorHAnsi"/>
          <w:lang w:bidi="en-US"/>
        </w:rPr>
        <w:t xml:space="preserve">For a list and definition of all action tags </w:t>
      </w:r>
      <w:hyperlink r:id="rId56" w:history="1">
        <w:r w:rsidRPr="001A71BE">
          <w:rPr>
            <w:rStyle w:val="Hyperlink"/>
            <w:rFonts w:cstheme="minorHAnsi"/>
            <w:lang w:bidi="en-US"/>
          </w:rPr>
          <w:t>see this link.</w:t>
        </w:r>
      </w:hyperlink>
    </w:p>
    <w:p w14:paraId="162366C5" w14:textId="19C9CAAB" w:rsidR="00993894" w:rsidRPr="00BB5693" w:rsidRDefault="00993894" w:rsidP="00136B9F">
      <w:pPr>
        <w:jc w:val="both"/>
        <w:rPr>
          <w:rFonts w:cstheme="minorHAnsi"/>
          <w:lang w:bidi="en-US"/>
        </w:rPr>
      </w:pPr>
      <w:r w:rsidRPr="00BB5693">
        <w:rPr>
          <w:rFonts w:cstheme="minorHAnsi"/>
          <w:lang w:bidi="en-US"/>
        </w:rPr>
        <w:t>Please note that Action Tags are case-sensitive. If you choose to manually type the action tag into the Action Tag box (rather than clicking on the Action Tag link and clicking on the ‘add’ button), you’ll want to write the Action Tag in all caps. If you were to type @hidden-survey, for instance, REDCap would not recognize that syntax. It needs to be @HIDDEN-SURVEY. Likewise, if you are referencing a variable name in an action tag (like you might when using the Default action tag), you need to make sure the variable name is in all lower-case.</w:t>
      </w:r>
    </w:p>
    <w:p w14:paraId="23CB3C43" w14:textId="754C04DE" w:rsidR="00A4551A" w:rsidRPr="003C3224" w:rsidRDefault="002855B9" w:rsidP="00136B9F">
      <w:pPr>
        <w:jc w:val="both"/>
        <w:rPr>
          <w:rFonts w:cstheme="minorHAnsi"/>
          <w:color w:val="1C6183"/>
          <w:lang w:bidi="en-US"/>
        </w:rPr>
      </w:pPr>
      <w:bookmarkStart w:id="134" w:name="_Toc122435555"/>
      <w:r>
        <w:rPr>
          <w:noProof/>
        </w:rPr>
        <w:pict w14:anchorId="2B6FA650">
          <v:shape id="Text Box 70" o:spid="_x0000_s1038" type="#_x0000_t202" style="position:absolute;left:0;text-align:left;margin-left:8.55pt;margin-top:1.8pt;width:588.75pt;height:142.5pt;z-index:251658267;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" fillcolor="white [3201]" stroked="f" strokeweight=".5pt">
            <v:textbox>
              <w:txbxContent>
                <w:p w14:paraId="2B39709D" w14:textId="77777777" w:rsidR="00A4551A" w:rsidRPr="003C3224" w:rsidRDefault="00A4551A" w:rsidP="003C3224">
                  <w:pPr>
                    <w:shd w:val="clear" w:color="auto" w:fill="E5F6F9"/>
                    <w:jc w:val="center"/>
                    <w:rPr>
                      <w:b/>
                      <w:iCs/>
                      <w:sz w:val="28"/>
                      <w:szCs w:val="28"/>
                    </w:rPr>
                  </w:pPr>
                  <w:r w:rsidRPr="003C3224">
                    <w:rPr>
                      <w:b/>
                      <w:sz w:val="28"/>
                      <w:szCs w:val="28"/>
                    </w:rPr>
                    <w:t>Design Tip: Selecting the Field Type</w:t>
                  </w:r>
                </w:p>
                <w:p w14:paraId="55A20AA7" w14:textId="376516A3" w:rsidR="00A4551A" w:rsidRDefault="00A4551A" w:rsidP="006C53B3">
                  <w:pPr>
                    <w:pStyle w:val="Default"/>
                    <w:shd w:val="clear" w:color="auto" w:fill="E5F6F9"/>
                    <w:jc w:val="center"/>
                    <w:rPr>
                      <w:sz w:val="22"/>
                      <w:szCs w:val="22"/>
                    </w:rPr>
                  </w:pPr>
                  <w:r>
                    <w:rPr>
                      <w:sz w:val="22"/>
                      <w:szCs w:val="22"/>
                    </w:rPr>
                    <w:t xml:space="preserve">In order to determine which field type you want, think about the type of data you wish to collect. In general, data is </w:t>
                  </w:r>
                  <w:r w:rsidR="003C3224">
                    <w:rPr>
                      <w:sz w:val="22"/>
                      <w:szCs w:val="22"/>
                    </w:rPr>
                    <w:br/>
                  </w:r>
                  <w:r>
                    <w:rPr>
                      <w:sz w:val="22"/>
                      <w:szCs w:val="22"/>
                    </w:rPr>
                    <w:t xml:space="preserve">more actionable if it can be captured quantitatively vs. qualitatively. Think of it as better to ask close-ended questions vs. </w:t>
                  </w:r>
                  <w:r w:rsidR="003C3224">
                    <w:rPr>
                      <w:sz w:val="22"/>
                      <w:szCs w:val="22"/>
                    </w:rPr>
                    <w:br/>
                  </w:r>
                  <w:r>
                    <w:rPr>
                      <w:sz w:val="22"/>
                      <w:szCs w:val="22"/>
                    </w:rPr>
                    <w:t>open-ended questions.</w:t>
                  </w:r>
                </w:p>
                <w:p w14:paraId="6ED4D7D2" w14:textId="3F3D9431" w:rsidR="00A4551A" w:rsidRDefault="00A4551A" w:rsidP="006C53B3">
                  <w:pPr>
                    <w:shd w:val="clear" w:color="auto" w:fill="E5F6F9"/>
                    <w:jc w:val="center"/>
                  </w:pPr>
                  <w:r>
                    <w:t xml:space="preserve">So, think about the question you are asking and see if it can be structured in a way that is </w:t>
                  </w:r>
                  <w:r w:rsidR="003C3224">
                    <w:t>close ended</w:t>
                  </w:r>
                  <w:r>
                    <w:t xml:space="preserve">. For example, if you </w:t>
                  </w:r>
                  <w:r w:rsidR="003C3224">
                    <w:br/>
                  </w:r>
                  <w:r>
                    <w:t xml:space="preserve">are creating an employee directory, you could have a field in the directory that asks who the employee’s supervisor is. Technically you could leave that as an open-ended question. But if it’s a short list of supervisors, it would be better to make </w:t>
                  </w:r>
                  <w:r w:rsidR="003C3224">
                    <w:br/>
                  </w:r>
                  <w:r>
                    <w:t>it a multiple-choice question and list all the potential supervisors as the choices for that question.</w:t>
                  </w:r>
                </w:p>
              </w:txbxContent>
            </v:textbox>
            <w10:wrap anchorx="page"/>
          </v:shape>
        </w:pict>
      </w:r>
      <w:bookmarkEnd w:id="134"/>
    </w:p>
    <w:p w14:paraId="672F69D6" w14:textId="7CF7EE17" w:rsidR="00145691" w:rsidRDefault="00145691" w:rsidP="00136B9F">
      <w:pPr>
        <w:pStyle w:val="Heading3"/>
        <w:jc w:val="both"/>
        <w:rPr>
          <w:rFonts w:asciiTheme="minorHAnsi" w:hAnsiTheme="minorHAnsi" w:cstheme="minorHAnsi"/>
          <w:color w:val="1C6183"/>
          <w:sz w:val="28"/>
          <w:szCs w:val="28"/>
        </w:rPr>
      </w:pPr>
      <w:bookmarkStart w:id="135" w:name="_Toc122435554"/>
      <w:bookmarkStart w:id="136" w:name="_Toc123249930"/>
    </w:p>
    <w:p w14:paraId="1C846695" w14:textId="77777777" w:rsidR="00145691" w:rsidRDefault="00145691" w:rsidP="00136B9F">
      <w:pPr>
        <w:pStyle w:val="Heading3"/>
        <w:jc w:val="both"/>
        <w:rPr>
          <w:rFonts w:asciiTheme="minorHAnsi" w:hAnsiTheme="minorHAnsi" w:cstheme="minorHAnsi"/>
          <w:color w:val="1C6183"/>
          <w:sz w:val="28"/>
          <w:szCs w:val="28"/>
        </w:rPr>
      </w:pPr>
    </w:p>
    <w:p w14:paraId="668E73F6" w14:textId="77777777" w:rsidR="00145691" w:rsidRDefault="00145691" w:rsidP="00136B9F">
      <w:pPr>
        <w:pStyle w:val="Heading3"/>
        <w:jc w:val="both"/>
        <w:rPr>
          <w:rFonts w:asciiTheme="minorHAnsi" w:hAnsiTheme="minorHAnsi" w:cstheme="minorHAnsi"/>
          <w:color w:val="1C6183"/>
          <w:sz w:val="28"/>
          <w:szCs w:val="28"/>
        </w:rPr>
      </w:pPr>
    </w:p>
    <w:p w14:paraId="5F96D4AD" w14:textId="77777777" w:rsidR="00145691" w:rsidRDefault="00145691" w:rsidP="00136B9F">
      <w:pPr>
        <w:pStyle w:val="Heading3"/>
        <w:jc w:val="both"/>
        <w:rPr>
          <w:rFonts w:asciiTheme="minorHAnsi" w:hAnsiTheme="minorHAnsi" w:cstheme="minorHAnsi"/>
          <w:color w:val="1C6183"/>
          <w:sz w:val="28"/>
          <w:szCs w:val="28"/>
        </w:rPr>
      </w:pPr>
    </w:p>
    <w:p w14:paraId="50F5C38E" w14:textId="77777777" w:rsidR="00145691" w:rsidRDefault="00145691" w:rsidP="00136B9F">
      <w:pPr>
        <w:pStyle w:val="Heading3"/>
        <w:jc w:val="both"/>
        <w:rPr>
          <w:rFonts w:asciiTheme="minorHAnsi" w:hAnsiTheme="minorHAnsi" w:cstheme="minorHAnsi"/>
          <w:color w:val="1C6183"/>
          <w:sz w:val="28"/>
          <w:szCs w:val="28"/>
        </w:rPr>
      </w:pPr>
    </w:p>
    <w:p w14:paraId="081F4AB6" w14:textId="77777777" w:rsidR="00145691" w:rsidRDefault="00145691" w:rsidP="00136B9F">
      <w:pPr>
        <w:pStyle w:val="Heading3"/>
        <w:jc w:val="both"/>
        <w:rPr>
          <w:rFonts w:asciiTheme="minorHAnsi" w:hAnsiTheme="minorHAnsi" w:cstheme="minorHAnsi"/>
          <w:color w:val="1C6183"/>
          <w:sz w:val="28"/>
          <w:szCs w:val="28"/>
        </w:rPr>
      </w:pPr>
    </w:p>
    <w:p w14:paraId="174DEDD8" w14:textId="77777777" w:rsidR="00145691" w:rsidRDefault="00145691" w:rsidP="00136B9F">
      <w:pPr>
        <w:pStyle w:val="Heading3"/>
        <w:jc w:val="both"/>
        <w:rPr>
          <w:rFonts w:asciiTheme="minorHAnsi" w:hAnsiTheme="minorHAnsi" w:cstheme="minorHAnsi"/>
          <w:color w:val="1C6183"/>
          <w:sz w:val="28"/>
          <w:szCs w:val="28"/>
        </w:rPr>
      </w:pPr>
    </w:p>
    <w:p w14:paraId="51D6DC3E" w14:textId="77777777" w:rsidR="00145691" w:rsidRDefault="00145691" w:rsidP="00136B9F">
      <w:pPr>
        <w:pStyle w:val="Heading3"/>
        <w:jc w:val="both"/>
        <w:rPr>
          <w:rFonts w:asciiTheme="minorHAnsi" w:hAnsiTheme="minorHAnsi" w:cstheme="minorHAnsi"/>
          <w:color w:val="1C6183"/>
          <w:sz w:val="28"/>
          <w:szCs w:val="28"/>
        </w:rPr>
      </w:pPr>
    </w:p>
    <w:p w14:paraId="76688F24" w14:textId="23AA2840" w:rsidR="00A4551A" w:rsidRPr="003C3224" w:rsidRDefault="00A4551A" w:rsidP="00136B9F">
      <w:pPr>
        <w:pStyle w:val="Heading3"/>
        <w:jc w:val="both"/>
        <w:rPr>
          <w:rFonts w:asciiTheme="minorHAnsi" w:hAnsiTheme="minorHAnsi" w:cstheme="minorHAnsi"/>
          <w:color w:val="1C6183"/>
          <w:sz w:val="28"/>
          <w:szCs w:val="28"/>
        </w:rPr>
      </w:pPr>
      <w:r w:rsidRPr="003C3224">
        <w:rPr>
          <w:rFonts w:asciiTheme="minorHAnsi" w:hAnsiTheme="minorHAnsi" w:cstheme="minorHAnsi"/>
          <w:color w:val="1C6183"/>
          <w:sz w:val="28"/>
          <w:szCs w:val="28"/>
        </w:rPr>
        <w:t xml:space="preserve">Examples of </w:t>
      </w:r>
      <w:r w:rsidR="00616C37" w:rsidRPr="003C3224">
        <w:rPr>
          <w:rFonts w:asciiTheme="minorHAnsi" w:hAnsiTheme="minorHAnsi" w:cstheme="minorHAnsi"/>
          <w:color w:val="1C6183"/>
          <w:sz w:val="28"/>
          <w:szCs w:val="28"/>
        </w:rPr>
        <w:t>F</w:t>
      </w:r>
      <w:r w:rsidRPr="003C3224">
        <w:rPr>
          <w:rFonts w:asciiTheme="minorHAnsi" w:hAnsiTheme="minorHAnsi" w:cstheme="minorHAnsi"/>
          <w:color w:val="1C6183"/>
          <w:sz w:val="28"/>
          <w:szCs w:val="28"/>
        </w:rPr>
        <w:t xml:space="preserve">ield </w:t>
      </w:r>
      <w:r w:rsidR="00616C37" w:rsidRPr="003C3224">
        <w:rPr>
          <w:rFonts w:asciiTheme="minorHAnsi" w:hAnsiTheme="minorHAnsi" w:cstheme="minorHAnsi"/>
          <w:color w:val="1C6183"/>
          <w:sz w:val="28"/>
          <w:szCs w:val="28"/>
        </w:rPr>
        <w:t>T</w:t>
      </w:r>
      <w:r w:rsidRPr="003C3224">
        <w:rPr>
          <w:rFonts w:asciiTheme="minorHAnsi" w:hAnsiTheme="minorHAnsi" w:cstheme="minorHAnsi"/>
          <w:color w:val="1C6183"/>
          <w:sz w:val="28"/>
          <w:szCs w:val="28"/>
        </w:rPr>
        <w:t>ypes</w:t>
      </w:r>
      <w:bookmarkEnd w:id="135"/>
      <w:bookmarkEnd w:id="136"/>
    </w:p>
    <w:p w14:paraId="37C5EF7B" w14:textId="77777777" w:rsidR="003C3224" w:rsidRDefault="003C3224" w:rsidP="00136B9F">
      <w:pPr>
        <w:pStyle w:val="Heading4"/>
        <w:jc w:val="both"/>
        <w:rPr>
          <w:rFonts w:asciiTheme="minorHAnsi" w:hAnsiTheme="minorHAnsi" w:cstheme="minorHAnsi"/>
          <w:color w:val="5B9BD5" w:themeColor="accent1"/>
          <w:sz w:val="24"/>
          <w:szCs w:val="24"/>
        </w:rPr>
      </w:pPr>
      <w:bookmarkStart w:id="137" w:name="_Toc122435556"/>
    </w:p>
    <w:p w14:paraId="7D4166B6" w14:textId="40B696DA" w:rsidR="00A4551A" w:rsidRPr="007D5816" w:rsidRDefault="00A4551A" w:rsidP="00136B9F">
      <w:pPr>
        <w:pStyle w:val="Heading4"/>
        <w:jc w:val="both"/>
        <w:rPr>
          <w:rFonts w:asciiTheme="minorHAnsi" w:hAnsiTheme="minorHAnsi" w:cstheme="minorHAnsi"/>
          <w:i w:val="0"/>
          <w:iCs w:val="0"/>
          <w:color w:val="1C6183"/>
          <w:sz w:val="24"/>
          <w:szCs w:val="24"/>
        </w:rPr>
      </w:pPr>
      <w:r w:rsidRPr="007D5816">
        <w:rPr>
          <w:rFonts w:asciiTheme="minorHAnsi" w:hAnsiTheme="minorHAnsi" w:cstheme="minorHAnsi"/>
          <w:i w:val="0"/>
          <w:iCs w:val="0"/>
          <w:color w:val="1C6183"/>
          <w:sz w:val="24"/>
          <w:szCs w:val="24"/>
        </w:rPr>
        <w:t>Multiple choice fields additional element</w:t>
      </w:r>
      <w:bookmarkEnd w:id="137"/>
    </w:p>
    <w:p w14:paraId="510E5D03" w14:textId="77777777" w:rsidR="00A4551A" w:rsidRPr="00BB5693" w:rsidRDefault="00A4551A" w:rsidP="00136B9F">
      <w:pPr>
        <w:jc w:val="both"/>
        <w:rPr>
          <w:rFonts w:cstheme="minorHAnsi"/>
        </w:rPr>
      </w:pPr>
      <w:r w:rsidRPr="00BB5693">
        <w:rPr>
          <w:rFonts w:cstheme="minorHAnsi"/>
          <w:b/>
          <w:bCs/>
        </w:rPr>
        <w:t>Choices</w:t>
      </w:r>
      <w:r w:rsidRPr="00BB5693">
        <w:rPr>
          <w:rFonts w:cstheme="minorHAnsi"/>
        </w:rPr>
        <w:t>: Enter the pre-determined choices for the question, one per line:</w:t>
      </w:r>
    </w:p>
    <w:p w14:paraId="2F131089" w14:textId="61A92351" w:rsidR="00A4551A" w:rsidRPr="00BB5693" w:rsidRDefault="002855B9" w:rsidP="00136B9F">
      <w:pPr>
        <w:jc w:val="both"/>
        <w:rPr>
          <w:rFonts w:cstheme="minorHAnsi"/>
          <w:iCs/>
        </w:rPr>
      </w:pPr>
      <w:r>
        <w:rPr>
          <w:noProof/>
        </w:rPr>
        <w:lastRenderedPageBreak/>
        <w:pict w14:anchorId="309866B6">
          <v:oval id="Oval 69" o:spid="_x0000_s1037" style="position:absolute;left:0;text-align:left;margin-left:-29.7pt;margin-top:106.45pt;width:204.7pt;height:60.75pt;z-index:25165826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" filled="f" strokecolor="red" strokeweight="1pt">
            <v:stroke joinstyle="miter"/>
            <v:path arrowok="t"/>
            <w10:wrap anchorx="margin"/>
          </v:oval>
        </w:pict>
      </w:r>
      <w:r w:rsidR="00A4551A" w:rsidRPr="00BB5693">
        <w:rPr>
          <w:rFonts w:cstheme="minorHAnsi"/>
          <w:iCs/>
          <w:noProof/>
        </w:rPr>
        <w:drawing>
          <wp:inline distT="0" distB="0" distL="0" distR="0" wp14:anchorId="78620AA5" wp14:editId="31918DB7">
            <wp:extent cx="4905465" cy="3182892"/>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7"/>
                    <a:srcRect t="10203"/>
                    <a:stretch/>
                  </pic:blipFill>
                  <pic:spPr bwMode="auto">
                    <a:xfrm>
                      <a:off x="0" y="0"/>
                      <a:ext cx="4914021" cy="3188443"/>
                    </a:xfrm>
                    <a:prstGeom prst="rect">
                      <a:avLst/>
                    </a:prstGeom>
                    <a:ln>
                      <a:noFill/>
                    </a:ln>
                    <a:extLst>
                      <a:ext uri="{53640926-AAD7-44D8-BBD7-CCE9431645EC}">
                        <a14:shadowObscured xmlns:a14="http://schemas.microsoft.com/office/drawing/2010/main"/>
                      </a:ext>
                    </a:extLst>
                  </pic:spPr>
                </pic:pic>
              </a:graphicData>
            </a:graphic>
          </wp:inline>
        </w:drawing>
      </w:r>
    </w:p>
    <w:p w14:paraId="5C6A1D5D" w14:textId="77777777" w:rsidR="006D47C4" w:rsidRPr="00BB5693" w:rsidRDefault="006D47C4" w:rsidP="00136B9F">
      <w:pPr>
        <w:jc w:val="both"/>
        <w:rPr>
          <w:rFonts w:cstheme="minorHAnsi"/>
        </w:rPr>
      </w:pPr>
    </w:p>
    <w:p w14:paraId="6DF56906" w14:textId="77777777" w:rsidR="005C1444" w:rsidRPr="007D5816" w:rsidRDefault="005C1444" w:rsidP="00136B9F">
      <w:pPr>
        <w:pStyle w:val="Heading4"/>
        <w:jc w:val="both"/>
        <w:rPr>
          <w:rFonts w:asciiTheme="minorHAnsi" w:hAnsiTheme="minorHAnsi" w:cstheme="minorHAnsi"/>
          <w:i w:val="0"/>
          <w:iCs w:val="0"/>
          <w:color w:val="1C6183"/>
          <w:sz w:val="24"/>
          <w:szCs w:val="24"/>
        </w:rPr>
      </w:pPr>
      <w:bookmarkStart w:id="138" w:name="_Toc122435557"/>
      <w:r w:rsidRPr="007D5816">
        <w:rPr>
          <w:rFonts w:asciiTheme="minorHAnsi" w:hAnsiTheme="minorHAnsi" w:cstheme="minorHAnsi"/>
          <w:i w:val="0"/>
          <w:iCs w:val="0"/>
          <w:color w:val="1C6183"/>
          <w:sz w:val="24"/>
          <w:szCs w:val="24"/>
        </w:rPr>
        <w:t>Text box field elements</w:t>
      </w:r>
      <w:bookmarkEnd w:id="138"/>
    </w:p>
    <w:p w14:paraId="7ACB0F20" w14:textId="77777777" w:rsidR="005C1444" w:rsidRPr="002946E8" w:rsidRDefault="005C1444" w:rsidP="00136B9F">
      <w:pPr>
        <w:pStyle w:val="Default"/>
        <w:jc w:val="both"/>
        <w:rPr>
          <w:rFonts w:asciiTheme="minorHAnsi" w:hAnsiTheme="minorHAnsi" w:cstheme="minorHAnsi"/>
          <w:sz w:val="22"/>
          <w:szCs w:val="22"/>
        </w:rPr>
      </w:pPr>
      <w:r w:rsidRPr="002946E8">
        <w:rPr>
          <w:rFonts w:asciiTheme="minorHAnsi" w:hAnsiTheme="minorHAnsi" w:cstheme="minorHAnsi"/>
          <w:sz w:val="22"/>
          <w:szCs w:val="22"/>
        </w:rPr>
        <w:t xml:space="preserve">For Text Box fields you have this additional element: </w:t>
      </w:r>
    </w:p>
    <w:p w14:paraId="5B1039E1" w14:textId="77777777" w:rsidR="006D47C4" w:rsidRPr="002946E8" w:rsidRDefault="006D47C4" w:rsidP="00136B9F">
      <w:pPr>
        <w:pStyle w:val="Default"/>
        <w:jc w:val="both"/>
        <w:rPr>
          <w:rFonts w:asciiTheme="minorHAnsi" w:hAnsiTheme="minorHAnsi" w:cstheme="minorHAnsi"/>
          <w:sz w:val="22"/>
          <w:szCs w:val="22"/>
        </w:rPr>
      </w:pPr>
    </w:p>
    <w:p w14:paraId="1889654D" w14:textId="5D255CA4" w:rsidR="005C1444" w:rsidRPr="002946E8" w:rsidRDefault="005C1444" w:rsidP="00136B9F">
      <w:pPr>
        <w:jc w:val="both"/>
        <w:rPr>
          <w:rFonts w:cstheme="minorHAnsi"/>
        </w:rPr>
      </w:pPr>
      <w:r w:rsidRPr="002946E8">
        <w:rPr>
          <w:rFonts w:cstheme="minorHAnsi"/>
          <w:b/>
          <w:bCs/>
        </w:rPr>
        <w:t xml:space="preserve">Validation: </w:t>
      </w:r>
      <w:r w:rsidRPr="002946E8">
        <w:rPr>
          <w:rFonts w:cstheme="minorHAnsi"/>
        </w:rPr>
        <w:t>For the field type Text Box (Short Text) you have the opportunity to select a validation. If you would like to indicate how data in this field should be entered, use the drop down and select an option.</w:t>
      </w:r>
    </w:p>
    <w:p w14:paraId="607B172C" w14:textId="77777777" w:rsidR="00A4551A" w:rsidRPr="007D5816" w:rsidRDefault="00A4551A" w:rsidP="00136B9F">
      <w:pPr>
        <w:pStyle w:val="Heading4"/>
        <w:jc w:val="both"/>
        <w:rPr>
          <w:rFonts w:asciiTheme="minorHAnsi" w:hAnsiTheme="minorHAnsi" w:cstheme="minorHAnsi"/>
          <w:i w:val="0"/>
          <w:iCs w:val="0"/>
          <w:color w:val="1C6183"/>
          <w:sz w:val="24"/>
          <w:szCs w:val="24"/>
        </w:rPr>
      </w:pPr>
      <w:bookmarkStart w:id="139" w:name="_Toc122435558"/>
      <w:r w:rsidRPr="007D5816">
        <w:rPr>
          <w:rFonts w:asciiTheme="minorHAnsi" w:hAnsiTheme="minorHAnsi" w:cstheme="minorHAnsi"/>
          <w:i w:val="0"/>
          <w:iCs w:val="0"/>
          <w:color w:val="1C6183"/>
          <w:sz w:val="24"/>
          <w:szCs w:val="24"/>
        </w:rPr>
        <w:t>Validation Types</w:t>
      </w:r>
      <w:bookmarkEnd w:id="139"/>
    </w:p>
    <w:p w14:paraId="1CD63D0E" w14:textId="6E433BDC" w:rsidR="005C1444" w:rsidRPr="007D5816" w:rsidRDefault="00A4551A" w:rsidP="007D5816">
      <w:pPr>
        <w:jc w:val="both"/>
        <w:rPr>
          <w:rFonts w:cstheme="minorHAnsi"/>
        </w:rPr>
      </w:pPr>
      <w:r w:rsidRPr="002946E8">
        <w:rPr>
          <w:rFonts w:cstheme="minorHAnsi"/>
        </w:rPr>
        <w:t>Date, Email, Integer, Number, Phone (North America), Postal Code (Canada), Time, Zip code (US)</w:t>
      </w:r>
    </w:p>
    <w:p w14:paraId="61F0FB8E" w14:textId="77777777" w:rsidR="005C1444" w:rsidRPr="007D5816" w:rsidRDefault="005C1444" w:rsidP="00136B9F">
      <w:pPr>
        <w:pStyle w:val="Heading4"/>
        <w:jc w:val="both"/>
        <w:rPr>
          <w:rFonts w:asciiTheme="minorHAnsi" w:hAnsiTheme="minorHAnsi" w:cstheme="minorHAnsi"/>
          <w:i w:val="0"/>
          <w:iCs w:val="0"/>
          <w:color w:val="1C6183"/>
          <w:sz w:val="24"/>
          <w:szCs w:val="24"/>
        </w:rPr>
      </w:pPr>
      <w:bookmarkStart w:id="140" w:name="_Toc122435559"/>
      <w:r w:rsidRPr="007D5816">
        <w:rPr>
          <w:rFonts w:asciiTheme="minorHAnsi" w:hAnsiTheme="minorHAnsi" w:cstheme="minorHAnsi"/>
          <w:i w:val="0"/>
          <w:iCs w:val="0"/>
          <w:color w:val="1C6183"/>
          <w:sz w:val="24"/>
          <w:szCs w:val="24"/>
        </w:rPr>
        <w:t>Alphanumeric text</w:t>
      </w:r>
      <w:bookmarkEnd w:id="140"/>
    </w:p>
    <w:p w14:paraId="74EF5CA3" w14:textId="77777777" w:rsidR="005C1444" w:rsidRPr="002946E8" w:rsidRDefault="005C1444" w:rsidP="00136B9F">
      <w:pPr>
        <w:pStyle w:val="Default"/>
        <w:jc w:val="both"/>
        <w:rPr>
          <w:rFonts w:asciiTheme="minorHAnsi" w:hAnsiTheme="minorHAnsi" w:cstheme="minorHAnsi"/>
          <w:sz w:val="22"/>
          <w:szCs w:val="22"/>
        </w:rPr>
      </w:pPr>
      <w:r w:rsidRPr="002946E8">
        <w:rPr>
          <w:rFonts w:asciiTheme="minorHAnsi" w:hAnsiTheme="minorHAnsi" w:cstheme="minorHAnsi"/>
          <w:sz w:val="22"/>
          <w:szCs w:val="22"/>
        </w:rPr>
        <w:t xml:space="preserve">If you need the person entering data to enter alphanumeric text (rather than selecting from a pre-determined choice), you can select either the Text Box or Notes box as your field type. </w:t>
      </w:r>
    </w:p>
    <w:p w14:paraId="365A32BC" w14:textId="2315135D" w:rsidR="00E537B9" w:rsidRPr="007D5816" w:rsidRDefault="005C1444" w:rsidP="007D5816">
      <w:pPr>
        <w:jc w:val="both"/>
        <w:rPr>
          <w:rFonts w:cstheme="minorHAnsi"/>
        </w:rPr>
      </w:pPr>
      <w:r w:rsidRPr="002946E8">
        <w:rPr>
          <w:rFonts w:cstheme="minorHAnsi"/>
        </w:rPr>
        <w:t>If the text that will be entered is brief, select text box. If you want to allow more room for a response, select the notes box. You’ll see that the two options look different on the data entry form or survey because the Notes box is bigger. If you want the text to fit a certain format (like a date, email address, phone number, etc.) choose the Text Box field type. This will allow you to add validation, forcing the person entering data to enter data in the prescribed format.</w:t>
      </w:r>
      <w:bookmarkStart w:id="141" w:name="_Text_Box_(Short"/>
      <w:bookmarkEnd w:id="141"/>
    </w:p>
    <w:p w14:paraId="2D4397B6" w14:textId="76ABC2B9" w:rsidR="005C1444" w:rsidRPr="007D5816" w:rsidRDefault="005C1444" w:rsidP="00136B9F">
      <w:pPr>
        <w:pStyle w:val="Heading4"/>
        <w:jc w:val="both"/>
        <w:rPr>
          <w:rFonts w:asciiTheme="minorHAnsi" w:hAnsiTheme="minorHAnsi" w:cstheme="minorHAnsi"/>
          <w:i w:val="0"/>
          <w:iCs w:val="0"/>
          <w:color w:val="1C6183"/>
          <w:sz w:val="24"/>
          <w:szCs w:val="24"/>
        </w:rPr>
      </w:pPr>
      <w:bookmarkStart w:id="142" w:name="_Toc122435560"/>
      <w:r w:rsidRPr="007D5816">
        <w:rPr>
          <w:rFonts w:asciiTheme="minorHAnsi" w:hAnsiTheme="minorHAnsi" w:cstheme="minorHAnsi"/>
          <w:i w:val="0"/>
          <w:iCs w:val="0"/>
          <w:color w:val="1C6183"/>
          <w:sz w:val="24"/>
          <w:szCs w:val="24"/>
        </w:rPr>
        <w:t>Text Box (Short Text)</w:t>
      </w:r>
      <w:bookmarkEnd w:id="142"/>
    </w:p>
    <w:p w14:paraId="151FE6A7" w14:textId="77777777" w:rsidR="005C1444" w:rsidRPr="00BB5693" w:rsidRDefault="005C1444" w:rsidP="00136B9F">
      <w:pPr>
        <w:jc w:val="both"/>
        <w:rPr>
          <w:rFonts w:cstheme="minorHAnsi"/>
        </w:rPr>
      </w:pPr>
      <w:r w:rsidRPr="00BB5693">
        <w:rPr>
          <w:rFonts w:cstheme="minorHAnsi"/>
        </w:rPr>
        <w:t>This field can be used to capture alphanumeric text. Use the Validation drop down whenever possible to restrict how data should be entered.</w:t>
      </w:r>
    </w:p>
    <w:p w14:paraId="03E05DBA" w14:textId="2F2B0A08" w:rsidR="005C1444" w:rsidRPr="00BB5693" w:rsidRDefault="005C1444" w:rsidP="00136B9F">
      <w:pPr>
        <w:jc w:val="both"/>
        <w:rPr>
          <w:rFonts w:cstheme="minorHAnsi"/>
          <w:iCs/>
        </w:rPr>
      </w:pPr>
      <w:r w:rsidRPr="00BB5693">
        <w:rPr>
          <w:rFonts w:cstheme="minorHAnsi"/>
          <w:iCs/>
          <w:noProof/>
        </w:rPr>
        <w:lastRenderedPageBreak/>
        <w:drawing>
          <wp:inline distT="0" distB="0" distL="0" distR="0" wp14:anchorId="14FA1E32" wp14:editId="212C957F">
            <wp:extent cx="5943600" cy="3426460"/>
            <wp:effectExtent l="0" t="0" r="0" b="254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943600" cy="3426460"/>
                    </a:xfrm>
                    <a:prstGeom prst="rect">
                      <a:avLst/>
                    </a:prstGeom>
                  </pic:spPr>
                </pic:pic>
              </a:graphicData>
            </a:graphic>
          </wp:inline>
        </w:drawing>
      </w:r>
    </w:p>
    <w:p w14:paraId="51785FDE" w14:textId="6671931C" w:rsidR="005C1444" w:rsidRPr="00BB5693" w:rsidRDefault="005C1444" w:rsidP="00136B9F">
      <w:pPr>
        <w:jc w:val="both"/>
        <w:rPr>
          <w:rFonts w:cstheme="minorHAnsi"/>
          <w:iCs/>
        </w:rPr>
      </w:pPr>
    </w:p>
    <w:p w14:paraId="1202A370" w14:textId="522818B9" w:rsidR="005C1444" w:rsidRPr="00BB5693" w:rsidRDefault="002855B9" w:rsidP="00136B9F">
      <w:pPr>
        <w:jc w:val="both"/>
        <w:rPr>
          <w:rFonts w:cstheme="minorHAnsi"/>
        </w:rPr>
      </w:pPr>
      <w:r>
        <w:rPr>
          <w:noProof/>
        </w:rPr>
        <w:pict w14:anchorId="254E9147">
          <v:shape id="Text Box 68" o:spid="_x0000_s1036" type="#_x0000_t202" style="position:absolute;left:0;text-align:left;margin-left:-21pt;margin-top:6.35pt;width:565.5pt;height:84.75pt;z-index:251658251;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" fillcolor="white [3201]" stroked="f" strokeweight=".5pt">
            <v:textbox>
              <w:txbxContent>
                <w:p w14:paraId="396AD044" w14:textId="77777777" w:rsidR="00770CEF" w:rsidRPr="003E5F97" w:rsidRDefault="00770CEF" w:rsidP="003E5F97">
                  <w:pPr>
                    <w:shd w:val="clear" w:color="auto" w:fill="E5F6F9"/>
                    <w:jc w:val="center"/>
                    <w:rPr>
                      <w:b/>
                      <w:iCs/>
                      <w:sz w:val="28"/>
                      <w:szCs w:val="28"/>
                    </w:rPr>
                  </w:pPr>
                  <w:r w:rsidRPr="003E5F97">
                    <w:rPr>
                      <w:b/>
                      <w:sz w:val="28"/>
                      <w:szCs w:val="28"/>
                    </w:rPr>
                    <w:t>Design tip when collecting names</w:t>
                  </w:r>
                </w:p>
                <w:p w14:paraId="7D8F21FE" w14:textId="7AA0431B" w:rsidR="00770CEF" w:rsidRPr="003E5F97" w:rsidRDefault="00770CEF" w:rsidP="003E5F97">
                  <w:pPr>
                    <w:shd w:val="clear" w:color="auto" w:fill="E5F6F9"/>
                    <w:jc w:val="center"/>
                    <w:rPr>
                      <w:iCs/>
                    </w:rPr>
                  </w:pPr>
                  <w:r>
                    <w:t>When collecting a person’s name, it is best to create two separate fields: one for first name and one for last name. This helps with sorting records.</w:t>
                  </w:r>
                </w:p>
              </w:txbxContent>
            </v:textbox>
          </v:shape>
        </w:pict>
      </w:r>
    </w:p>
    <w:p w14:paraId="0A44C6B9" w14:textId="26125F36" w:rsidR="005C1444" w:rsidRPr="00BB5693" w:rsidRDefault="005C1444" w:rsidP="00136B9F">
      <w:pPr>
        <w:jc w:val="both"/>
        <w:rPr>
          <w:rFonts w:cstheme="minorHAnsi"/>
        </w:rPr>
      </w:pPr>
    </w:p>
    <w:p w14:paraId="0B88622E" w14:textId="77777777" w:rsidR="005C1444" w:rsidRPr="00BB5693" w:rsidRDefault="005C1444" w:rsidP="00136B9F">
      <w:pPr>
        <w:jc w:val="both"/>
        <w:rPr>
          <w:rFonts w:cstheme="minorHAnsi"/>
        </w:rPr>
      </w:pPr>
    </w:p>
    <w:p w14:paraId="07148FAA" w14:textId="204EECFD" w:rsidR="005C1444" w:rsidRPr="00BB5693" w:rsidRDefault="005C1444" w:rsidP="00136B9F">
      <w:pPr>
        <w:pStyle w:val="Heading6"/>
        <w:jc w:val="both"/>
        <w:rPr>
          <w:rFonts w:asciiTheme="minorHAnsi" w:hAnsiTheme="minorHAnsi" w:cstheme="minorHAnsi"/>
        </w:rPr>
      </w:pPr>
    </w:p>
    <w:p w14:paraId="7C5B5FF2" w14:textId="4B0B3DD1" w:rsidR="005C1444" w:rsidRPr="00BB5693" w:rsidRDefault="005C1444" w:rsidP="00136B9F">
      <w:pPr>
        <w:jc w:val="both"/>
        <w:rPr>
          <w:rFonts w:cstheme="minorHAnsi"/>
        </w:rPr>
      </w:pPr>
    </w:p>
    <w:p w14:paraId="587CC9F6" w14:textId="77777777" w:rsidR="005C1444" w:rsidRPr="009E6BD0" w:rsidRDefault="005C1444" w:rsidP="00136B9F">
      <w:pPr>
        <w:pStyle w:val="Heading5"/>
        <w:jc w:val="both"/>
        <w:rPr>
          <w:rFonts w:asciiTheme="minorHAnsi" w:hAnsiTheme="minorHAnsi" w:cstheme="minorHAnsi"/>
          <w:color w:val="1C6183"/>
          <w:sz w:val="24"/>
          <w:szCs w:val="24"/>
        </w:rPr>
      </w:pPr>
      <w:bookmarkStart w:id="143" w:name="_Toc122435561"/>
      <w:r w:rsidRPr="009E6BD0">
        <w:rPr>
          <w:rFonts w:asciiTheme="minorHAnsi" w:hAnsiTheme="minorHAnsi" w:cstheme="minorHAnsi"/>
          <w:color w:val="1C6183"/>
          <w:sz w:val="24"/>
          <w:szCs w:val="24"/>
        </w:rPr>
        <w:t>Text Box (Short Text) with a validation of Date (M-D-Y)</w:t>
      </w:r>
      <w:bookmarkEnd w:id="143"/>
    </w:p>
    <w:p w14:paraId="465CD6BB" w14:textId="77777777" w:rsidR="005C1444" w:rsidRPr="00BB5693" w:rsidRDefault="005C1444" w:rsidP="00136B9F">
      <w:pPr>
        <w:jc w:val="both"/>
        <w:rPr>
          <w:rFonts w:cstheme="minorHAnsi"/>
        </w:rPr>
      </w:pPr>
      <w:r w:rsidRPr="00BB5693">
        <w:rPr>
          <w:rFonts w:cstheme="minorHAnsi"/>
        </w:rPr>
        <w:t>The below example is a text box field with range checks (minimum and maximum fields). The field is marked as required and includes a field note.</w:t>
      </w:r>
    </w:p>
    <w:p w14:paraId="72A6A124" w14:textId="47AA24EF" w:rsidR="005C1444" w:rsidRPr="00BB5693" w:rsidRDefault="005C1444" w:rsidP="00136B9F">
      <w:pPr>
        <w:jc w:val="both"/>
        <w:rPr>
          <w:rFonts w:cstheme="minorHAnsi"/>
        </w:rPr>
      </w:pPr>
      <w:r w:rsidRPr="00BB5693">
        <w:rPr>
          <w:rFonts w:cstheme="minorHAnsi"/>
        </w:rPr>
        <w:t>How it appears in Online Designer:</w:t>
      </w:r>
    </w:p>
    <w:p w14:paraId="254FF98A" w14:textId="12991163" w:rsidR="005C1444" w:rsidRPr="00BB5693" w:rsidRDefault="00E074CC" w:rsidP="00136B9F">
      <w:pPr>
        <w:jc w:val="both"/>
        <w:rPr>
          <w:rFonts w:cstheme="minorHAnsi"/>
        </w:rPr>
      </w:pPr>
      <w:r w:rsidRPr="00BB5693">
        <w:rPr>
          <w:rFonts w:cstheme="minorHAnsi"/>
          <w:noProof/>
        </w:rPr>
        <w:drawing>
          <wp:anchor distT="0" distB="0" distL="114300" distR="114300" simplePos="0" relativeHeight="251706880" behindDoc="1" locked="0" layoutInCell="1" allowOverlap="1" wp14:anchorId="7EA95528" wp14:editId="2E1B8305">
            <wp:simplePos x="0" y="0"/>
            <wp:positionH relativeFrom="page">
              <wp:posOffset>1354728</wp:posOffset>
            </wp:positionH>
            <wp:positionV relativeFrom="page">
              <wp:posOffset>7331075</wp:posOffset>
            </wp:positionV>
            <wp:extent cx="3917312" cy="2374900"/>
            <wp:effectExtent l="0" t="0" r="7620" b="6350"/>
            <wp:wrapTight wrapText="bothSides">
              <wp:wrapPolygon edited="0">
                <wp:start x="0" y="0"/>
                <wp:lineTo x="0" y="21484"/>
                <wp:lineTo x="21537" y="21484"/>
                <wp:lineTo x="21537"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17312" cy="2374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54143" w14:textId="77777777" w:rsidR="00E074CC" w:rsidRDefault="00E074CC" w:rsidP="00136B9F">
      <w:pPr>
        <w:jc w:val="both"/>
        <w:rPr>
          <w:rFonts w:cstheme="minorHAnsi"/>
        </w:rPr>
      </w:pP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r>
        <w:rPr>
          <w:rFonts w:cstheme="minorHAnsi"/>
        </w:rPr>
        <w:br/>
      </w:r>
    </w:p>
    <w:p w14:paraId="4DDEC00A" w14:textId="77777777" w:rsidR="00E074CC" w:rsidRDefault="00E074CC" w:rsidP="00136B9F">
      <w:pPr>
        <w:jc w:val="both"/>
        <w:rPr>
          <w:rFonts w:cstheme="minorHAnsi"/>
        </w:rPr>
      </w:pPr>
    </w:p>
    <w:p w14:paraId="6A2711FF" w14:textId="77777777" w:rsidR="00E074CC" w:rsidRDefault="00E074CC" w:rsidP="00136B9F">
      <w:pPr>
        <w:jc w:val="both"/>
        <w:rPr>
          <w:rFonts w:cstheme="minorHAnsi"/>
        </w:rPr>
      </w:pPr>
    </w:p>
    <w:p w14:paraId="715EF651" w14:textId="77777777" w:rsidR="00E074CC" w:rsidRDefault="00E074CC" w:rsidP="00136B9F">
      <w:pPr>
        <w:jc w:val="both"/>
        <w:rPr>
          <w:rFonts w:cstheme="minorHAnsi"/>
        </w:rPr>
      </w:pPr>
    </w:p>
    <w:p w14:paraId="548C72EE" w14:textId="77777777" w:rsidR="00E074CC" w:rsidRDefault="00E074CC" w:rsidP="00136B9F">
      <w:pPr>
        <w:jc w:val="both"/>
        <w:rPr>
          <w:rFonts w:cstheme="minorHAnsi"/>
        </w:rPr>
      </w:pPr>
    </w:p>
    <w:p w14:paraId="0824ECB7" w14:textId="631C6CF2" w:rsidR="005C1444" w:rsidRPr="00BB5693" w:rsidRDefault="005C1444" w:rsidP="00136B9F">
      <w:pPr>
        <w:jc w:val="both"/>
        <w:rPr>
          <w:rFonts w:cstheme="minorHAnsi"/>
        </w:rPr>
      </w:pPr>
      <w:r w:rsidRPr="00BB5693">
        <w:rPr>
          <w:rFonts w:cstheme="minorHAnsi"/>
        </w:rPr>
        <w:t>How it appears to person entering data:</w:t>
      </w:r>
    </w:p>
    <w:p w14:paraId="0B99EA32" w14:textId="78B559B5" w:rsidR="005C1444" w:rsidRPr="00BB5693" w:rsidRDefault="005C1444" w:rsidP="00136B9F">
      <w:pPr>
        <w:jc w:val="both"/>
        <w:rPr>
          <w:rFonts w:cstheme="minorHAnsi"/>
        </w:rPr>
      </w:pPr>
      <w:r w:rsidRPr="00BB5693">
        <w:rPr>
          <w:rFonts w:cstheme="minorHAnsi"/>
          <w:noProof/>
        </w:rPr>
        <w:drawing>
          <wp:inline distT="0" distB="0" distL="0" distR="0" wp14:anchorId="238F2B99" wp14:editId="6ADEB1DC">
            <wp:extent cx="5943600" cy="397525"/>
            <wp:effectExtent l="0" t="0" r="0" b="254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943600" cy="397525"/>
                    </a:xfrm>
                    <a:prstGeom prst="rect">
                      <a:avLst/>
                    </a:prstGeom>
                    <a:noFill/>
                    <a:ln>
                      <a:noFill/>
                    </a:ln>
                  </pic:spPr>
                </pic:pic>
              </a:graphicData>
            </a:graphic>
          </wp:inline>
        </w:drawing>
      </w:r>
    </w:p>
    <w:p w14:paraId="2ABA3F1B" w14:textId="67246B6B" w:rsidR="005C1444" w:rsidRPr="0079421F" w:rsidRDefault="005C1444" w:rsidP="00136B9F">
      <w:pPr>
        <w:jc w:val="both"/>
        <w:rPr>
          <w:rFonts w:cstheme="minorHAnsi"/>
          <w:i/>
          <w:iCs/>
        </w:rPr>
      </w:pPr>
    </w:p>
    <w:p w14:paraId="4613B877" w14:textId="47CFBBCD" w:rsidR="005C1444" w:rsidRPr="009E6BD0" w:rsidRDefault="005C1444" w:rsidP="00136B9F">
      <w:pPr>
        <w:pStyle w:val="Heading5"/>
        <w:jc w:val="both"/>
        <w:rPr>
          <w:rFonts w:asciiTheme="minorHAnsi" w:hAnsiTheme="minorHAnsi" w:cstheme="minorHAnsi"/>
          <w:color w:val="1C6183"/>
          <w:sz w:val="24"/>
          <w:szCs w:val="24"/>
        </w:rPr>
      </w:pPr>
      <w:bookmarkStart w:id="144" w:name="_Toc122435562"/>
      <w:r w:rsidRPr="009E6BD0">
        <w:rPr>
          <w:rFonts w:asciiTheme="minorHAnsi" w:hAnsiTheme="minorHAnsi" w:cstheme="minorHAnsi"/>
          <w:color w:val="1C6183"/>
          <w:sz w:val="24"/>
          <w:szCs w:val="24"/>
        </w:rPr>
        <w:t xml:space="preserve">Text Box (Short Text) with a validation of </w:t>
      </w:r>
      <w:r w:rsidR="009E6BD0">
        <w:rPr>
          <w:rFonts w:asciiTheme="minorHAnsi" w:hAnsiTheme="minorHAnsi" w:cstheme="minorHAnsi"/>
          <w:color w:val="1C6183"/>
          <w:sz w:val="24"/>
          <w:szCs w:val="24"/>
        </w:rPr>
        <w:t>e</w:t>
      </w:r>
      <w:r w:rsidRPr="009E6BD0">
        <w:rPr>
          <w:rFonts w:asciiTheme="minorHAnsi" w:hAnsiTheme="minorHAnsi" w:cstheme="minorHAnsi"/>
          <w:color w:val="1C6183"/>
          <w:sz w:val="24"/>
          <w:szCs w:val="24"/>
        </w:rPr>
        <w:t>mail</w:t>
      </w:r>
      <w:bookmarkEnd w:id="144"/>
    </w:p>
    <w:p w14:paraId="7D9875E8" w14:textId="7EBCF4D2" w:rsidR="005C1444" w:rsidRPr="002946E8" w:rsidRDefault="005C1444" w:rsidP="00136B9F">
      <w:pPr>
        <w:jc w:val="both"/>
        <w:rPr>
          <w:rFonts w:cstheme="minorHAnsi"/>
        </w:rPr>
      </w:pPr>
    </w:p>
    <w:p w14:paraId="4EE1CD00" w14:textId="6C8B75D8" w:rsidR="00375515" w:rsidRPr="002946E8" w:rsidRDefault="005C1444" w:rsidP="00136B9F">
      <w:pPr>
        <w:pStyle w:val="Heading5"/>
        <w:jc w:val="both"/>
        <w:rPr>
          <w:rFonts w:asciiTheme="minorHAnsi" w:hAnsiTheme="minorHAnsi" w:cstheme="minorHAnsi"/>
        </w:rPr>
      </w:pPr>
      <w:bookmarkStart w:id="145" w:name="_Toc122435563"/>
      <w:r w:rsidRPr="002946E8">
        <w:rPr>
          <w:rFonts w:asciiTheme="minorHAnsi" w:hAnsiTheme="minorHAnsi" w:cstheme="minorHAnsi"/>
          <w:noProof/>
        </w:rPr>
        <w:drawing>
          <wp:inline distT="0" distB="0" distL="0" distR="0" wp14:anchorId="745BEDA0" wp14:editId="3D34D70E">
            <wp:extent cx="5363082" cy="347318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3701" cy="3493012"/>
                    </a:xfrm>
                    <a:prstGeom prst="rect">
                      <a:avLst/>
                    </a:prstGeom>
                    <a:noFill/>
                    <a:ln>
                      <a:noFill/>
                    </a:ln>
                  </pic:spPr>
                </pic:pic>
              </a:graphicData>
            </a:graphic>
          </wp:inline>
        </w:drawing>
      </w:r>
      <w:bookmarkEnd w:id="145"/>
    </w:p>
    <w:p w14:paraId="47826366" w14:textId="7A2FA5D2" w:rsidR="00375515" w:rsidRPr="002946E8" w:rsidRDefault="00375515" w:rsidP="00136B9F">
      <w:pPr>
        <w:jc w:val="both"/>
        <w:rPr>
          <w:rFonts w:cstheme="minorHAnsi"/>
        </w:rPr>
      </w:pPr>
    </w:p>
    <w:p w14:paraId="702C1732" w14:textId="4F9BCD8C" w:rsidR="005C1444" w:rsidRPr="009E6BD0" w:rsidRDefault="006C53B3" w:rsidP="00136B9F">
      <w:pPr>
        <w:pStyle w:val="Heading5"/>
        <w:jc w:val="both"/>
        <w:rPr>
          <w:rFonts w:asciiTheme="minorHAnsi" w:hAnsiTheme="minorHAnsi" w:cstheme="minorHAnsi"/>
          <w:color w:val="1C6183"/>
          <w:sz w:val="24"/>
          <w:szCs w:val="24"/>
        </w:rPr>
      </w:pPr>
      <w:bookmarkStart w:id="146" w:name="_Toc122435564"/>
      <w:r>
        <w:rPr>
          <w:rFonts w:asciiTheme="minorHAnsi" w:hAnsiTheme="minorHAnsi" w:cstheme="minorHAnsi"/>
          <w:color w:val="1C6183"/>
          <w:sz w:val="24"/>
          <w:szCs w:val="24"/>
        </w:rPr>
        <w:t>T</w:t>
      </w:r>
      <w:r w:rsidR="005C1444" w:rsidRPr="009E6BD0">
        <w:rPr>
          <w:rFonts w:asciiTheme="minorHAnsi" w:hAnsiTheme="minorHAnsi" w:cstheme="minorHAnsi"/>
          <w:color w:val="1C6183"/>
          <w:sz w:val="24"/>
          <w:szCs w:val="24"/>
        </w:rPr>
        <w:t>ext Box (Short Text) with a validation of Number (allows decimals)</w:t>
      </w:r>
      <w:bookmarkEnd w:id="146"/>
    </w:p>
    <w:p w14:paraId="6682BC84" w14:textId="0F5D9EF5" w:rsidR="005C1444" w:rsidRPr="00BB5693" w:rsidRDefault="005C1444" w:rsidP="00136B9F">
      <w:pPr>
        <w:jc w:val="both"/>
        <w:rPr>
          <w:rFonts w:cstheme="minorHAnsi"/>
        </w:rPr>
      </w:pPr>
    </w:p>
    <w:p w14:paraId="40870EC3" w14:textId="15A7DBDF" w:rsidR="005C1444" w:rsidRPr="00BB5693" w:rsidRDefault="00E7450C" w:rsidP="00136B9F">
      <w:pPr>
        <w:jc w:val="both"/>
        <w:rPr>
          <w:rFonts w:cstheme="minorHAnsi"/>
          <w:noProof/>
        </w:rPr>
      </w:pPr>
      <w:r w:rsidRPr="00BB5693">
        <w:rPr>
          <w:rFonts w:cstheme="minorHAnsi"/>
          <w:noProof/>
        </w:rPr>
        <w:drawing>
          <wp:anchor distT="0" distB="0" distL="114300" distR="114300" simplePos="0" relativeHeight="251656192" behindDoc="1" locked="0" layoutInCell="1" allowOverlap="1" wp14:anchorId="024BA95F" wp14:editId="7B58B945">
            <wp:simplePos x="0" y="0"/>
            <wp:positionH relativeFrom="margin">
              <wp:posOffset>759278</wp:posOffset>
            </wp:positionH>
            <wp:positionV relativeFrom="page">
              <wp:posOffset>7315109</wp:posOffset>
            </wp:positionV>
            <wp:extent cx="4359729" cy="2726721"/>
            <wp:effectExtent l="0" t="0" r="3175" b="0"/>
            <wp:wrapTight wrapText="bothSides">
              <wp:wrapPolygon edited="0">
                <wp:start x="0" y="0"/>
                <wp:lineTo x="0" y="21429"/>
                <wp:lineTo x="21521" y="21429"/>
                <wp:lineTo x="21521"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359729" cy="27267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CFCB33" w14:textId="77777777" w:rsidR="00042932" w:rsidRDefault="00B82490" w:rsidP="00136B9F">
      <w:pPr>
        <w:jc w:val="both"/>
        <w:rPr>
          <w:rFonts w:cstheme="minorHAnsi"/>
        </w:rPr>
      </w:pPr>
      <w:r>
        <w:rPr>
          <w:rFonts w:cstheme="minorHAnsi"/>
        </w:rPr>
        <w:br/>
      </w:r>
    </w:p>
    <w:p w14:paraId="3B3960EB" w14:textId="77777777" w:rsidR="00042932" w:rsidRDefault="00042932" w:rsidP="00136B9F">
      <w:pPr>
        <w:jc w:val="both"/>
        <w:rPr>
          <w:rFonts w:cstheme="minorHAnsi"/>
        </w:rPr>
      </w:pPr>
    </w:p>
    <w:p w14:paraId="192B9FBC" w14:textId="77777777" w:rsidR="00042932" w:rsidRDefault="00042932" w:rsidP="00136B9F">
      <w:pPr>
        <w:jc w:val="both"/>
        <w:rPr>
          <w:rFonts w:cstheme="minorHAnsi"/>
        </w:rPr>
      </w:pPr>
    </w:p>
    <w:p w14:paraId="21C642DB" w14:textId="77777777" w:rsidR="00042932" w:rsidRDefault="00042932" w:rsidP="00136B9F">
      <w:pPr>
        <w:jc w:val="both"/>
        <w:rPr>
          <w:rFonts w:cstheme="minorHAnsi"/>
        </w:rPr>
      </w:pPr>
    </w:p>
    <w:p w14:paraId="5FA4D7D3" w14:textId="77777777" w:rsidR="00042932" w:rsidRDefault="00042932" w:rsidP="00136B9F">
      <w:pPr>
        <w:jc w:val="both"/>
        <w:rPr>
          <w:rFonts w:cstheme="minorHAnsi"/>
        </w:rPr>
      </w:pPr>
    </w:p>
    <w:p w14:paraId="4BCE5173" w14:textId="77777777" w:rsidR="00042932" w:rsidRDefault="00042932" w:rsidP="00136B9F">
      <w:pPr>
        <w:jc w:val="both"/>
        <w:rPr>
          <w:rFonts w:cstheme="minorHAnsi"/>
        </w:rPr>
      </w:pPr>
    </w:p>
    <w:p w14:paraId="319BDD57" w14:textId="77777777" w:rsidR="00042932" w:rsidRDefault="00042932" w:rsidP="00136B9F">
      <w:pPr>
        <w:jc w:val="both"/>
        <w:rPr>
          <w:rFonts w:cstheme="minorHAnsi"/>
        </w:rPr>
      </w:pPr>
    </w:p>
    <w:p w14:paraId="3111E1FF" w14:textId="77777777" w:rsidR="00042932" w:rsidRDefault="00042932" w:rsidP="00136B9F">
      <w:pPr>
        <w:jc w:val="both"/>
        <w:rPr>
          <w:rFonts w:cstheme="minorHAnsi"/>
        </w:rPr>
      </w:pPr>
    </w:p>
    <w:p w14:paraId="07CF2028" w14:textId="43871A89" w:rsidR="005C1444" w:rsidRPr="00BB5693" w:rsidRDefault="005C1444" w:rsidP="00136B9F">
      <w:pPr>
        <w:jc w:val="both"/>
        <w:rPr>
          <w:rFonts w:cstheme="minorHAnsi"/>
        </w:rPr>
      </w:pPr>
      <w:r w:rsidRPr="00BB5693">
        <w:rPr>
          <w:rFonts w:cstheme="minorHAnsi"/>
        </w:rPr>
        <w:t>As a general rule, it is helpful to specify a range when using number validation.</w:t>
      </w:r>
    </w:p>
    <w:p w14:paraId="7CE2437A" w14:textId="6095276D" w:rsidR="00A4551A" w:rsidRPr="009E6BD0" w:rsidRDefault="00A24319" w:rsidP="00136B9F">
      <w:pPr>
        <w:jc w:val="both"/>
        <w:rPr>
          <w:rFonts w:cstheme="minorHAnsi"/>
          <w:color w:val="5B9BD5" w:themeColor="accent1"/>
          <w:sz w:val="24"/>
          <w:szCs w:val="24"/>
        </w:rPr>
      </w:pPr>
      <w:r>
        <w:rPr>
          <w:rFonts w:cstheme="minorHAnsi"/>
          <w:color w:val="1C6183"/>
          <w:sz w:val="24"/>
          <w:szCs w:val="24"/>
        </w:rPr>
        <w:br/>
      </w:r>
      <w:r w:rsidR="00A4551A" w:rsidRPr="009E6BD0">
        <w:rPr>
          <w:rFonts w:cstheme="minorHAnsi"/>
          <w:color w:val="1C6183"/>
          <w:sz w:val="24"/>
          <w:szCs w:val="24"/>
        </w:rPr>
        <w:t xml:space="preserve">Text Box (Short Text) with a validation of Integer (a whole number) </w:t>
      </w:r>
    </w:p>
    <w:p w14:paraId="214539CA" w14:textId="0DFB8193" w:rsidR="00A4551A" w:rsidRPr="002946E8" w:rsidRDefault="00A4551A" w:rsidP="00136B9F">
      <w:pPr>
        <w:jc w:val="both"/>
        <w:rPr>
          <w:rFonts w:cstheme="minorHAnsi"/>
        </w:rPr>
      </w:pPr>
      <w:r w:rsidRPr="002946E8">
        <w:rPr>
          <w:rFonts w:cstheme="minorHAnsi"/>
        </w:rPr>
        <w:t xml:space="preserve">This field has range checks (minimum and maximum fields), is marked as required and includes a field annotation. </w:t>
      </w:r>
    </w:p>
    <w:p w14:paraId="5DE1D2D4" w14:textId="60B4968B" w:rsidR="00A4551A" w:rsidRPr="002946E8" w:rsidRDefault="00A4551A" w:rsidP="00136B9F">
      <w:pPr>
        <w:jc w:val="both"/>
        <w:rPr>
          <w:rFonts w:cstheme="minorHAnsi"/>
          <w:noProof/>
        </w:rPr>
      </w:pPr>
      <w:r w:rsidRPr="002946E8">
        <w:rPr>
          <w:rFonts w:cstheme="minorHAnsi"/>
          <w:noProof/>
        </w:rPr>
        <w:drawing>
          <wp:inline distT="0" distB="0" distL="0" distR="0" wp14:anchorId="5A7A3E15" wp14:editId="3B9F6250">
            <wp:extent cx="4709492" cy="3373290"/>
            <wp:effectExtent l="0" t="0" r="0" b="0"/>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742598" cy="3397003"/>
                    </a:xfrm>
                    <a:prstGeom prst="rect">
                      <a:avLst/>
                    </a:prstGeom>
                  </pic:spPr>
                </pic:pic>
              </a:graphicData>
            </a:graphic>
          </wp:inline>
        </w:drawing>
      </w:r>
    </w:p>
    <w:p w14:paraId="59186EE6" w14:textId="5DEF2EAA" w:rsidR="00A4551A" w:rsidRPr="002946E8" w:rsidRDefault="00A4551A" w:rsidP="00FE6975">
      <w:pPr>
        <w:rPr>
          <w:rFonts w:cstheme="minorHAnsi"/>
          <w:noProof/>
        </w:rPr>
      </w:pPr>
      <w:r w:rsidRPr="002946E8">
        <w:rPr>
          <w:rFonts w:cstheme="minorHAnsi"/>
        </w:rPr>
        <w:t>As a general rule, it is helpful to specify a range when using integer validation.</w:t>
      </w:r>
    </w:p>
    <w:p w14:paraId="301151C9" w14:textId="23F0BC50" w:rsidR="005C1444" w:rsidRPr="002946E8" w:rsidRDefault="005C1444" w:rsidP="00136B9F">
      <w:pPr>
        <w:jc w:val="both"/>
        <w:rPr>
          <w:rFonts w:cstheme="minorHAnsi"/>
        </w:rPr>
      </w:pPr>
    </w:p>
    <w:p w14:paraId="237B48CA" w14:textId="068CFE02" w:rsidR="005C1444" w:rsidRPr="000E2798" w:rsidRDefault="005C1444" w:rsidP="00FE6975">
      <w:pPr>
        <w:pStyle w:val="Heading5"/>
        <w:rPr>
          <w:rFonts w:asciiTheme="minorHAnsi" w:hAnsiTheme="minorHAnsi" w:cstheme="minorHAnsi"/>
          <w:color w:val="1C6183"/>
          <w:sz w:val="24"/>
          <w:szCs w:val="24"/>
        </w:rPr>
      </w:pPr>
      <w:bookmarkStart w:id="147" w:name="_Toc122435565"/>
      <w:r w:rsidRPr="000E2798">
        <w:rPr>
          <w:rFonts w:asciiTheme="minorHAnsi" w:hAnsiTheme="minorHAnsi" w:cstheme="minorHAnsi"/>
          <w:color w:val="1C6183"/>
          <w:sz w:val="24"/>
          <w:szCs w:val="24"/>
        </w:rPr>
        <w:t>Notes Box (Paragraph Text)</w:t>
      </w:r>
      <w:bookmarkEnd w:id="147"/>
    </w:p>
    <w:p w14:paraId="74567507" w14:textId="38080A42" w:rsidR="005C1444" w:rsidRPr="00BB5693" w:rsidRDefault="005C1444" w:rsidP="00B82490">
      <w:pPr>
        <w:rPr>
          <w:rFonts w:cstheme="minorHAnsi"/>
        </w:rPr>
      </w:pPr>
      <w:r w:rsidRPr="00BB5693">
        <w:rPr>
          <w:rFonts w:cstheme="minorHAnsi"/>
        </w:rPr>
        <w:t>This kind of field is helpful when you want to capture qualitative data and want the person entering the data to have a good bit of space in which to enter it. You’ll see that it is a bigger box than a Text Box field.</w:t>
      </w:r>
    </w:p>
    <w:p w14:paraId="0B2B0AE5" w14:textId="447078DE" w:rsidR="00E7450C" w:rsidRDefault="00E7450C" w:rsidP="00FE6975">
      <w:pPr>
        <w:pStyle w:val="Heading5"/>
        <w:rPr>
          <w:rFonts w:asciiTheme="minorHAnsi" w:hAnsiTheme="minorHAnsi" w:cstheme="minorHAnsi"/>
          <w:color w:val="1C6183"/>
          <w:sz w:val="16"/>
          <w:szCs w:val="16"/>
        </w:rPr>
      </w:pPr>
      <w:bookmarkStart w:id="148" w:name="_Toc122435566"/>
      <w:r w:rsidRPr="00BB5693">
        <w:rPr>
          <w:rFonts w:cstheme="minorHAnsi"/>
          <w:noProof/>
        </w:rPr>
        <w:drawing>
          <wp:anchor distT="0" distB="0" distL="114300" distR="114300" simplePos="0" relativeHeight="251654144" behindDoc="1" locked="0" layoutInCell="1" allowOverlap="1" wp14:anchorId="3485555E" wp14:editId="3290A78B">
            <wp:simplePos x="0" y="0"/>
            <wp:positionH relativeFrom="page">
              <wp:posOffset>1737360</wp:posOffset>
            </wp:positionH>
            <wp:positionV relativeFrom="page">
              <wp:posOffset>7280910</wp:posOffset>
            </wp:positionV>
            <wp:extent cx="3763645" cy="2622550"/>
            <wp:effectExtent l="0" t="0" r="8255" b="6350"/>
            <wp:wrapTight wrapText="bothSides">
              <wp:wrapPolygon edited="0">
                <wp:start x="0" y="0"/>
                <wp:lineTo x="0" y="21495"/>
                <wp:lineTo x="21538" y="21495"/>
                <wp:lineTo x="21538"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63645" cy="2622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450C">
        <w:rPr>
          <w:rFonts w:asciiTheme="minorHAnsi" w:hAnsiTheme="minorHAnsi" w:cstheme="minorHAnsi"/>
          <w:color w:val="1C6183"/>
          <w:sz w:val="16"/>
          <w:szCs w:val="16"/>
        </w:rPr>
        <w:br/>
      </w:r>
      <w:r w:rsidRPr="00E7450C">
        <w:rPr>
          <w:rFonts w:asciiTheme="minorHAnsi" w:hAnsiTheme="minorHAnsi" w:cstheme="minorHAnsi"/>
          <w:color w:val="1C6183"/>
          <w:sz w:val="16"/>
          <w:szCs w:val="16"/>
        </w:rPr>
        <w:br/>
      </w:r>
    </w:p>
    <w:p w14:paraId="29D9AD6D" w14:textId="1EDEE632" w:rsidR="00E7450C" w:rsidRDefault="00E7450C" w:rsidP="00E7450C"/>
    <w:p w14:paraId="6831DD76" w14:textId="5C09D4C7" w:rsidR="00E7450C" w:rsidRDefault="00E7450C" w:rsidP="00E7450C"/>
    <w:p w14:paraId="0034B921" w14:textId="01AECA82" w:rsidR="00E7450C" w:rsidRDefault="00E7450C" w:rsidP="00E7450C"/>
    <w:p w14:paraId="299B9474" w14:textId="509AE2F8" w:rsidR="00E7450C" w:rsidRDefault="00E7450C" w:rsidP="00E7450C"/>
    <w:p w14:paraId="610230ED" w14:textId="2C1BDAC0" w:rsidR="00E7450C" w:rsidRDefault="00E7450C" w:rsidP="00E7450C"/>
    <w:p w14:paraId="43A3CBBF" w14:textId="77777777" w:rsidR="00E7450C" w:rsidRPr="00E7450C" w:rsidRDefault="00E7450C" w:rsidP="00E7450C"/>
    <w:p w14:paraId="79332671" w14:textId="77777777" w:rsidR="00E7450C" w:rsidRDefault="00E7450C" w:rsidP="00FE6975">
      <w:pPr>
        <w:pStyle w:val="Heading5"/>
        <w:rPr>
          <w:rFonts w:asciiTheme="minorHAnsi" w:hAnsiTheme="minorHAnsi" w:cstheme="minorHAnsi"/>
          <w:color w:val="1C6183"/>
          <w:sz w:val="24"/>
          <w:szCs w:val="24"/>
        </w:rPr>
      </w:pPr>
    </w:p>
    <w:p w14:paraId="2C457CC2" w14:textId="77777777" w:rsidR="00E7450C" w:rsidRDefault="00E7450C" w:rsidP="00FE6975">
      <w:pPr>
        <w:pStyle w:val="Heading5"/>
        <w:rPr>
          <w:rFonts w:asciiTheme="minorHAnsi" w:hAnsiTheme="minorHAnsi" w:cstheme="minorHAnsi"/>
          <w:color w:val="1C6183"/>
          <w:sz w:val="24"/>
          <w:szCs w:val="24"/>
        </w:rPr>
      </w:pPr>
    </w:p>
    <w:p w14:paraId="33D48A3A" w14:textId="3A56BAB5" w:rsidR="005C1444" w:rsidRPr="00E51A6E" w:rsidRDefault="005C1444" w:rsidP="00FE6975">
      <w:pPr>
        <w:pStyle w:val="Heading5"/>
        <w:rPr>
          <w:rFonts w:asciiTheme="minorHAnsi" w:hAnsiTheme="minorHAnsi" w:cstheme="minorHAnsi"/>
          <w:color w:val="1C6183"/>
          <w:sz w:val="24"/>
          <w:szCs w:val="24"/>
        </w:rPr>
      </w:pPr>
      <w:r w:rsidRPr="00E51A6E">
        <w:rPr>
          <w:rFonts w:asciiTheme="minorHAnsi" w:hAnsiTheme="minorHAnsi" w:cstheme="minorHAnsi"/>
          <w:color w:val="1C6183"/>
          <w:sz w:val="24"/>
          <w:szCs w:val="24"/>
        </w:rPr>
        <w:t>Calculated Field</w:t>
      </w:r>
      <w:bookmarkEnd w:id="148"/>
    </w:p>
    <w:p w14:paraId="7BC79022" w14:textId="35B631ED" w:rsidR="005C1444" w:rsidRPr="00BB5693" w:rsidRDefault="005C1444" w:rsidP="00FE6975">
      <w:pPr>
        <w:rPr>
          <w:rFonts w:cstheme="minorHAnsi"/>
        </w:rPr>
      </w:pPr>
      <w:r w:rsidRPr="00BB5693">
        <w:rPr>
          <w:rFonts w:cstheme="minorHAnsi"/>
        </w:rPr>
        <w:t>This field can perform real-time calculations based on the data from other fields. For an example, you could create a calculation based off of the birth date field and visit date field in order to find out how old the participant was at the time of visit.</w:t>
      </w:r>
      <w:r w:rsidR="00FE6975">
        <w:rPr>
          <w:rFonts w:cstheme="minorHAnsi"/>
        </w:rPr>
        <w:br/>
      </w:r>
    </w:p>
    <w:p w14:paraId="157B7EF4" w14:textId="4FD0B520" w:rsidR="005C1444" w:rsidRPr="00BB5693" w:rsidRDefault="005C1444" w:rsidP="00B82490">
      <w:pPr>
        <w:tabs>
          <w:tab w:val="left" w:pos="8805"/>
        </w:tabs>
        <w:jc w:val="both"/>
        <w:rPr>
          <w:rFonts w:cstheme="minorHAnsi"/>
        </w:rPr>
      </w:pPr>
      <w:r w:rsidRPr="00BB5693">
        <w:rPr>
          <w:rFonts w:cstheme="minorHAnsi"/>
          <w:noProof/>
        </w:rPr>
        <w:drawing>
          <wp:inline distT="0" distB="0" distL="0" distR="0" wp14:anchorId="0B7BC4DC" wp14:editId="64F34102">
            <wp:extent cx="4978810" cy="3273398"/>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88661" cy="3345621"/>
                    </a:xfrm>
                    <a:prstGeom prst="rect">
                      <a:avLst/>
                    </a:prstGeom>
                    <a:noFill/>
                    <a:ln>
                      <a:noFill/>
                    </a:ln>
                  </pic:spPr>
                </pic:pic>
              </a:graphicData>
            </a:graphic>
          </wp:inline>
        </w:drawing>
      </w:r>
      <w:r w:rsidR="00E51A6E">
        <w:rPr>
          <w:rFonts w:cstheme="minorHAnsi"/>
        </w:rPr>
        <w:tab/>
      </w:r>
    </w:p>
    <w:p w14:paraId="3DC21608" w14:textId="77777777" w:rsidR="005C1444" w:rsidRPr="00BB5693" w:rsidRDefault="005C1444" w:rsidP="00FE6975">
      <w:pPr>
        <w:rPr>
          <w:rFonts w:cstheme="minorHAnsi"/>
        </w:rPr>
      </w:pPr>
      <w:r w:rsidRPr="00BB5693">
        <w:rPr>
          <w:rFonts w:cstheme="minorHAnsi"/>
        </w:rPr>
        <w:t>To make use of a calculated field, you must have two or more other fields created from which the calculated field will make its calculations. The fields from which the calculated field pulls must be text box fields validated as a number, integer or date.</w:t>
      </w:r>
    </w:p>
    <w:p w14:paraId="3259E35F" w14:textId="00E1D538" w:rsidR="0079421F" w:rsidRPr="00E51A6E" w:rsidRDefault="005C1444" w:rsidP="00FE6975">
      <w:pPr>
        <w:rPr>
          <w:rFonts w:cstheme="minorHAnsi"/>
          <w:i/>
          <w:iCs/>
        </w:rPr>
      </w:pPr>
      <w:r w:rsidRPr="00BB5693">
        <w:rPr>
          <w:rFonts w:cstheme="minorHAnsi"/>
          <w:b/>
          <w:bCs/>
        </w:rPr>
        <w:t>Calculation results must be numeric</w:t>
      </w:r>
      <w:r w:rsidRPr="00BB5693">
        <w:rPr>
          <w:rFonts w:cstheme="minorHAnsi"/>
        </w:rPr>
        <w:t xml:space="preserve">, not text, Boolean or date/datetime. </w:t>
      </w:r>
      <w:r w:rsidRPr="00BB5693">
        <w:rPr>
          <w:rFonts w:cstheme="minorHAnsi"/>
          <w:b/>
          <w:bCs/>
          <w:i/>
          <w:iCs/>
        </w:rPr>
        <w:t xml:space="preserve">It is strongly recommended that you do not use "today" in calculated fields for age. </w:t>
      </w:r>
      <w:r w:rsidRPr="00BB5693">
        <w:rPr>
          <w:rFonts w:cstheme="minorHAnsi"/>
          <w:i/>
          <w:iCs/>
        </w:rPr>
        <w:t>This is because every time you access and save the instrument, the calculation will run. So if you calculate age as of today, a year later when you access the instrument to review or make updates, the age as of "today" will also be updated (+1 yr). A best practice is to calculate age utilizing a field collected in the course of the study (e.g. a fixed date such as screening date, enrollment date).</w:t>
      </w:r>
    </w:p>
    <w:p w14:paraId="34C4690C" w14:textId="4EFBF103" w:rsidR="005C1444" w:rsidRPr="00E51A6E" w:rsidRDefault="005C1444" w:rsidP="00FE6975">
      <w:pPr>
        <w:rPr>
          <w:rFonts w:cstheme="minorHAnsi"/>
          <w:color w:val="1C6183"/>
          <w:sz w:val="24"/>
          <w:szCs w:val="24"/>
        </w:rPr>
      </w:pPr>
      <w:r w:rsidRPr="00E51A6E">
        <w:rPr>
          <w:rFonts w:cstheme="minorHAnsi"/>
          <w:color w:val="1C6183"/>
          <w:sz w:val="24"/>
          <w:szCs w:val="24"/>
        </w:rPr>
        <w:t>Build My Calc</w:t>
      </w:r>
      <w:r w:rsidR="00A4551A" w:rsidRPr="00E51A6E">
        <w:rPr>
          <w:rFonts w:cstheme="minorHAnsi"/>
          <w:color w:val="1C6183"/>
          <w:sz w:val="24"/>
          <w:szCs w:val="24"/>
        </w:rPr>
        <w:t xml:space="preserve">    </w:t>
      </w:r>
    </w:p>
    <w:p w14:paraId="24437E93" w14:textId="43DC0B0F" w:rsidR="005C1444" w:rsidRPr="002946E8" w:rsidRDefault="00145041" w:rsidP="00FE6975">
      <w:pPr>
        <w:rPr>
          <w:rFonts w:cstheme="minorHAnsi"/>
        </w:rPr>
      </w:pPr>
      <w:r w:rsidRPr="002946E8">
        <w:rPr>
          <w:rFonts w:cstheme="minorHAnsi"/>
        </w:rPr>
        <w:t xml:space="preserve">If you need help writing your calculations, go to this </w:t>
      </w:r>
      <w:hyperlink r:id="rId66" w:history="1">
        <w:r w:rsidRPr="002946E8">
          <w:rPr>
            <w:rStyle w:val="Hyperlink"/>
            <w:rFonts w:cstheme="minorHAnsi"/>
          </w:rPr>
          <w:t>link</w:t>
        </w:r>
      </w:hyperlink>
      <w:r w:rsidRPr="002946E8">
        <w:rPr>
          <w:rFonts w:cstheme="minorHAnsi"/>
        </w:rPr>
        <w:t xml:space="preserve"> and provide the information requested. That link is an online, interactive tutorial designed to help you build your REDCap calculation one step at a time. The framework of the calculation is provided, and you fill in the blanks. How many blanks, and what kind of information is needed will depend on the calculation you want to build. As you specify the different elements, you can see them being added to the calculation in real time at the bottom of the page.</w:t>
      </w:r>
    </w:p>
    <w:p w14:paraId="4C5B8B5E" w14:textId="0CB37C68" w:rsidR="005C1444" w:rsidRPr="002946E8" w:rsidRDefault="002855B9" w:rsidP="00136B9F">
      <w:pPr>
        <w:jc w:val="both"/>
        <w:rPr>
          <w:rFonts w:cstheme="minorHAnsi"/>
        </w:rPr>
      </w:pPr>
      <w:r>
        <w:rPr>
          <w:noProof/>
        </w:rPr>
        <w:pict w14:anchorId="53FC2F68">
          <v:shape id="Text Box 67" o:spid="_x0000_s1035" type="#_x0000_t202" style="position:absolute;left:0;text-align:left;margin-left:-21pt;margin-top:2.8pt;width:566.25pt;height:114.75pt;z-index:251658252;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" fillcolor="white [3201]" stroked="f" strokeweight=".5pt">
            <v:textbox>
              <w:txbxContent>
                <w:p w14:paraId="71AA08FA" w14:textId="79398D7D" w:rsidR="00770CEF" w:rsidRPr="00E51A6E" w:rsidRDefault="00770CEF" w:rsidP="00E51A6E">
                  <w:pPr>
                    <w:shd w:val="clear" w:color="auto" w:fill="E5F6F9"/>
                    <w:autoSpaceDE w:val="0"/>
                    <w:autoSpaceDN w:val="0"/>
                    <w:adjustRightInd w:val="0"/>
                    <w:spacing w:after="0" w:line="240" w:lineRule="auto"/>
                    <w:jc w:val="center"/>
                    <w:rPr>
                      <w:rFonts w:ascii="Calibri Light" w:hAnsi="Calibri Light" w:cs="Calibri Light"/>
                      <w:b/>
                      <w:color w:val="000000"/>
                      <w:sz w:val="28"/>
                      <w:szCs w:val="28"/>
                    </w:rPr>
                  </w:pPr>
                  <w:r w:rsidRPr="00E51A6E">
                    <w:rPr>
                      <w:rFonts w:ascii="Calibri Light" w:hAnsi="Calibri Light" w:cs="Calibri Light"/>
                      <w:b/>
                      <w:color w:val="000000"/>
                      <w:sz w:val="28"/>
                      <w:szCs w:val="28"/>
                    </w:rPr>
                    <w:t>Design Tip: calculated field</w:t>
                  </w:r>
                </w:p>
                <w:p w14:paraId="23275715" w14:textId="77777777" w:rsidR="00770CEF" w:rsidRPr="00D0514F" w:rsidRDefault="00770CEF" w:rsidP="00E51A6E">
                  <w:pPr>
                    <w:shd w:val="clear" w:color="auto" w:fill="E5F6F9"/>
                    <w:jc w:val="center"/>
                  </w:pPr>
                  <w:r w:rsidRPr="00654070">
                    <w:rPr>
                      <w:rFonts w:ascii="Calibri" w:hAnsi="Calibri" w:cs="Calibri"/>
                      <w:color w:val="000000"/>
                    </w:rPr>
                    <w:t xml:space="preserve">When entering calculations, the syntax in your formula is very important. Note the difference between using square brackets -- used to designate REDCap variables and event names -- and round brackets or parentheses, which are used to group mathematical expressions. Variable names in the project can be used as variables in the equation, but you must place </w:t>
                  </w:r>
                  <w:r w:rsidRPr="00654070">
                    <w:rPr>
                      <w:rFonts w:ascii="Calibri" w:hAnsi="Calibri" w:cs="Calibri"/>
                      <w:b/>
                      <w:bCs/>
                      <w:color w:val="000000"/>
                    </w:rPr>
                    <w:t xml:space="preserve">[ ] </w:t>
                  </w:r>
                  <w:r w:rsidRPr="00654070">
                    <w:rPr>
                      <w:rFonts w:ascii="Calibri" w:hAnsi="Calibri" w:cs="Calibri"/>
                      <w:color w:val="000000"/>
                    </w:rPr>
                    <w:t>square brackets around each variable. Be sure that you follow the mathematical order of operations when constructing equations. Pay attention to open and closed quotation marks and brackets and parentheses.</w:t>
                  </w:r>
                </w:p>
              </w:txbxContent>
            </v:textbox>
          </v:shape>
        </w:pict>
      </w:r>
    </w:p>
    <w:p w14:paraId="4627856B" w14:textId="77777777" w:rsidR="00E537B9" w:rsidRPr="002946E8" w:rsidRDefault="00E537B9" w:rsidP="00136B9F">
      <w:pPr>
        <w:pStyle w:val="Heading4"/>
        <w:jc w:val="both"/>
        <w:rPr>
          <w:rFonts w:asciiTheme="minorHAnsi" w:hAnsiTheme="minorHAnsi" w:cstheme="minorHAnsi"/>
          <w:color w:val="5B9BD5" w:themeColor="accent1"/>
          <w:sz w:val="24"/>
          <w:szCs w:val="24"/>
        </w:rPr>
      </w:pPr>
    </w:p>
    <w:p w14:paraId="0D03D40C" w14:textId="156B083B" w:rsidR="007A5558" w:rsidRPr="003A67DB" w:rsidRDefault="007A5558" w:rsidP="00136B9F">
      <w:pPr>
        <w:pStyle w:val="Heading4"/>
        <w:jc w:val="both"/>
        <w:rPr>
          <w:rFonts w:asciiTheme="minorHAnsi" w:hAnsiTheme="minorHAnsi" w:cstheme="minorHAnsi"/>
          <w:i w:val="0"/>
          <w:iCs w:val="0"/>
          <w:color w:val="1C5A7D"/>
          <w:sz w:val="24"/>
          <w:szCs w:val="24"/>
        </w:rPr>
      </w:pPr>
      <w:bookmarkStart w:id="149" w:name="_Toc122435567"/>
      <w:r w:rsidRPr="003A67DB">
        <w:rPr>
          <w:rFonts w:asciiTheme="minorHAnsi" w:hAnsiTheme="minorHAnsi" w:cstheme="minorHAnsi"/>
          <w:i w:val="0"/>
          <w:iCs w:val="0"/>
          <w:color w:val="1C5A7D"/>
          <w:sz w:val="24"/>
          <w:szCs w:val="24"/>
        </w:rPr>
        <w:t>Multiple Choice</w:t>
      </w:r>
      <w:bookmarkEnd w:id="149"/>
    </w:p>
    <w:p w14:paraId="66EA9777" w14:textId="7582EAB6" w:rsidR="007A5558" w:rsidRPr="00BB5693" w:rsidRDefault="007A5558" w:rsidP="00136B9F">
      <w:pPr>
        <w:jc w:val="both"/>
        <w:rPr>
          <w:rFonts w:cstheme="minorHAnsi"/>
        </w:rPr>
      </w:pPr>
    </w:p>
    <w:p w14:paraId="65D10527" w14:textId="77777777" w:rsidR="00F567F7" w:rsidRPr="00FE6975" w:rsidRDefault="00F567F7" w:rsidP="00FE6975">
      <w:pPr>
        <w:pStyle w:val="Heading5"/>
        <w:rPr>
          <w:rFonts w:asciiTheme="minorHAnsi" w:hAnsiTheme="minorHAnsi" w:cstheme="minorHAnsi"/>
          <w:color w:val="1C6183"/>
          <w:sz w:val="24"/>
          <w:szCs w:val="24"/>
        </w:rPr>
      </w:pPr>
      <w:bookmarkStart w:id="150" w:name="_Toc122435568"/>
      <w:r w:rsidRPr="00FE6975">
        <w:rPr>
          <w:rFonts w:asciiTheme="minorHAnsi" w:hAnsiTheme="minorHAnsi" w:cstheme="minorHAnsi"/>
          <w:color w:val="1C6183"/>
          <w:sz w:val="24"/>
          <w:szCs w:val="24"/>
        </w:rPr>
        <w:t>Multiple Choice Drop Down List (Single Answer)</w:t>
      </w:r>
      <w:bookmarkEnd w:id="150"/>
    </w:p>
    <w:p w14:paraId="36565B47" w14:textId="7FBE6F50" w:rsidR="005C1444" w:rsidRPr="002946E8" w:rsidRDefault="005C1444" w:rsidP="00FE6975">
      <w:pPr>
        <w:pStyle w:val="Default"/>
        <w:rPr>
          <w:rFonts w:asciiTheme="minorHAnsi" w:hAnsiTheme="minorHAnsi" w:cstheme="minorHAnsi"/>
          <w:sz w:val="22"/>
          <w:szCs w:val="22"/>
        </w:rPr>
      </w:pPr>
      <w:r w:rsidRPr="002946E8">
        <w:rPr>
          <w:rFonts w:asciiTheme="minorHAnsi" w:hAnsiTheme="minorHAnsi" w:cstheme="minorHAnsi"/>
          <w:sz w:val="22"/>
          <w:szCs w:val="22"/>
        </w:rPr>
        <w:t xml:space="preserve">This field will display your answer choices as a drop-down list. This is helpful when you have a long list of choices and want to save screen space. </w:t>
      </w:r>
      <w:r w:rsidR="00FE6975">
        <w:rPr>
          <w:rFonts w:asciiTheme="minorHAnsi" w:hAnsiTheme="minorHAnsi" w:cstheme="minorHAnsi"/>
          <w:sz w:val="22"/>
          <w:szCs w:val="22"/>
        </w:rPr>
        <w:br/>
      </w:r>
    </w:p>
    <w:p w14:paraId="29F8715C" w14:textId="77777777" w:rsidR="005C1444" w:rsidRPr="002946E8" w:rsidRDefault="005C1444" w:rsidP="00FE6975">
      <w:pPr>
        <w:rPr>
          <w:rFonts w:cstheme="minorHAnsi"/>
        </w:rPr>
      </w:pPr>
      <w:r w:rsidRPr="002946E8">
        <w:rPr>
          <w:rFonts w:cstheme="minorHAnsi"/>
        </w:rPr>
        <w:t>When a field contains multiple answer choices, you must give each answer choice a raw value. If you do not, REDCap will automatically assign them for you.</w:t>
      </w:r>
    </w:p>
    <w:p w14:paraId="148E01DF" w14:textId="57029F7A" w:rsidR="005C1444" w:rsidRPr="002946E8" w:rsidRDefault="005C1444" w:rsidP="00136B9F">
      <w:pPr>
        <w:jc w:val="both"/>
        <w:rPr>
          <w:rFonts w:cstheme="minorHAnsi"/>
        </w:rPr>
      </w:pPr>
      <w:r w:rsidRPr="002946E8">
        <w:rPr>
          <w:rFonts w:cstheme="minorHAnsi"/>
          <w:noProof/>
        </w:rPr>
        <w:drawing>
          <wp:inline distT="0" distB="0" distL="0" distR="0" wp14:anchorId="4B430B0C" wp14:editId="5AAF2102">
            <wp:extent cx="4971415" cy="2935301"/>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019380" cy="2963621"/>
                    </a:xfrm>
                    <a:prstGeom prst="rect">
                      <a:avLst/>
                    </a:prstGeom>
                    <a:noFill/>
                    <a:ln>
                      <a:noFill/>
                    </a:ln>
                  </pic:spPr>
                </pic:pic>
              </a:graphicData>
            </a:graphic>
          </wp:inline>
        </w:drawing>
      </w:r>
    </w:p>
    <w:p w14:paraId="2A47FC7F" w14:textId="77777777" w:rsidR="0079421F" w:rsidRPr="002946E8" w:rsidRDefault="0079421F" w:rsidP="00FE6975">
      <w:pPr>
        <w:pStyle w:val="Heading6"/>
        <w:rPr>
          <w:rFonts w:asciiTheme="minorHAnsi" w:hAnsiTheme="minorHAnsi" w:cstheme="minorHAnsi"/>
        </w:rPr>
      </w:pPr>
    </w:p>
    <w:p w14:paraId="26EA80F6" w14:textId="6AE9E6CB" w:rsidR="005C1444" w:rsidRPr="00FE6975" w:rsidRDefault="005C1444" w:rsidP="00FE6975">
      <w:pPr>
        <w:pStyle w:val="Heading6"/>
        <w:rPr>
          <w:rFonts w:asciiTheme="minorHAnsi" w:hAnsiTheme="minorHAnsi" w:cstheme="minorHAnsi"/>
          <w:color w:val="1C6183"/>
          <w:sz w:val="24"/>
          <w:szCs w:val="24"/>
        </w:rPr>
      </w:pPr>
      <w:bookmarkStart w:id="151" w:name="_Toc122435569"/>
      <w:r w:rsidRPr="00FE6975">
        <w:rPr>
          <w:rFonts w:asciiTheme="minorHAnsi" w:hAnsiTheme="minorHAnsi" w:cstheme="minorHAnsi"/>
          <w:color w:val="1C6183"/>
          <w:sz w:val="24"/>
          <w:szCs w:val="24"/>
        </w:rPr>
        <w:t>Auto-complete for drop-down choice</w:t>
      </w:r>
      <w:bookmarkEnd w:id="151"/>
      <w:r w:rsidRPr="00FE6975">
        <w:rPr>
          <w:rFonts w:asciiTheme="minorHAnsi" w:hAnsiTheme="minorHAnsi" w:cstheme="minorHAnsi"/>
          <w:color w:val="1C6183"/>
          <w:sz w:val="24"/>
          <w:szCs w:val="24"/>
        </w:rPr>
        <w:t xml:space="preserve"> </w:t>
      </w:r>
    </w:p>
    <w:p w14:paraId="0D6212A5" w14:textId="399A6060" w:rsidR="005C1444" w:rsidRPr="00BB5693" w:rsidRDefault="005C1444" w:rsidP="00FE6975">
      <w:pPr>
        <w:rPr>
          <w:rFonts w:cstheme="minorHAnsi"/>
          <w:color w:val="000000"/>
        </w:rPr>
      </w:pPr>
      <w:r w:rsidRPr="002946E8">
        <w:rPr>
          <w:rFonts w:cstheme="minorHAnsi"/>
          <w:color w:val="000000"/>
        </w:rPr>
        <w:t>REDCap has an auto-complete feature for drop-down fields. When this is enabled, it allows the participant or data entry person to type in a couple of</w:t>
      </w:r>
      <w:r w:rsidRPr="00BB5693">
        <w:rPr>
          <w:rFonts w:cstheme="minorHAnsi"/>
          <w:color w:val="000000"/>
        </w:rPr>
        <w:t xml:space="preserve"> the characters of the answer choice and a list of matching options will appear. For an example, if I typed in Van, Vanilla would automatically appear. This is very helpful when you have a drop-down field that contains a large amount of possible answer choices.</w:t>
      </w:r>
      <w:r w:rsidR="00FE6975">
        <w:rPr>
          <w:rFonts w:cstheme="minorHAnsi"/>
          <w:color w:val="000000"/>
        </w:rPr>
        <w:br/>
      </w:r>
    </w:p>
    <w:p w14:paraId="0671FD0A" w14:textId="77777777" w:rsidR="005C1444" w:rsidRPr="00BB5693" w:rsidRDefault="005C1444" w:rsidP="00136B9F">
      <w:pPr>
        <w:jc w:val="both"/>
        <w:rPr>
          <w:rFonts w:cstheme="minorHAnsi"/>
        </w:rPr>
      </w:pPr>
      <w:r w:rsidRPr="00BB5693">
        <w:rPr>
          <w:rFonts w:cstheme="minorHAnsi"/>
          <w:noProof/>
        </w:rPr>
        <w:lastRenderedPageBreak/>
        <w:drawing>
          <wp:inline distT="0" distB="0" distL="0" distR="0" wp14:anchorId="6ACCF022" wp14:editId="0B922F1C">
            <wp:extent cx="5240511" cy="26187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60272" cy="2628615"/>
                    </a:xfrm>
                    <a:prstGeom prst="rect">
                      <a:avLst/>
                    </a:prstGeom>
                    <a:noFill/>
                    <a:ln>
                      <a:noFill/>
                    </a:ln>
                  </pic:spPr>
                </pic:pic>
              </a:graphicData>
            </a:graphic>
          </wp:inline>
        </w:drawing>
      </w:r>
    </w:p>
    <w:p w14:paraId="43A66D47" w14:textId="0368B298" w:rsidR="005C1444" w:rsidRPr="00BB5693" w:rsidRDefault="005C1444" w:rsidP="00136B9F">
      <w:pPr>
        <w:jc w:val="both"/>
        <w:rPr>
          <w:rFonts w:cstheme="minorHAnsi"/>
        </w:rPr>
      </w:pPr>
      <w:r w:rsidRPr="00BB5693">
        <w:rPr>
          <w:rFonts w:cstheme="minorHAnsi"/>
          <w:noProof/>
        </w:rPr>
        <w:drawing>
          <wp:inline distT="0" distB="0" distL="0" distR="0" wp14:anchorId="532D3D15" wp14:editId="0225EF6F">
            <wp:extent cx="5225143" cy="33401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34270" cy="334593"/>
                    </a:xfrm>
                    <a:prstGeom prst="rect">
                      <a:avLst/>
                    </a:prstGeom>
                    <a:noFill/>
                    <a:ln>
                      <a:noFill/>
                    </a:ln>
                  </pic:spPr>
                </pic:pic>
              </a:graphicData>
            </a:graphic>
          </wp:inline>
        </w:drawing>
      </w:r>
    </w:p>
    <w:p w14:paraId="0C8A23D3" w14:textId="77777777" w:rsidR="0079421F" w:rsidRPr="006C47A7" w:rsidRDefault="0079421F" w:rsidP="00136B9F">
      <w:pPr>
        <w:pStyle w:val="Heading5"/>
        <w:jc w:val="both"/>
        <w:rPr>
          <w:rFonts w:asciiTheme="minorHAnsi" w:hAnsiTheme="minorHAnsi" w:cstheme="minorHAnsi"/>
          <w:color w:val="5B9BD5" w:themeColor="accent1"/>
          <w:sz w:val="24"/>
          <w:szCs w:val="24"/>
        </w:rPr>
      </w:pPr>
    </w:p>
    <w:p w14:paraId="62BB276A" w14:textId="26AE6CA1" w:rsidR="005C1444" w:rsidRPr="00FE6975" w:rsidRDefault="005C1444" w:rsidP="00136B9F">
      <w:pPr>
        <w:pStyle w:val="Heading5"/>
        <w:jc w:val="both"/>
        <w:rPr>
          <w:rFonts w:asciiTheme="minorHAnsi" w:hAnsiTheme="minorHAnsi" w:cstheme="minorHAnsi"/>
          <w:color w:val="1C6183"/>
          <w:sz w:val="24"/>
          <w:szCs w:val="24"/>
        </w:rPr>
      </w:pPr>
      <w:bookmarkStart w:id="152" w:name="_Toc122435570"/>
      <w:r w:rsidRPr="00FE6975">
        <w:rPr>
          <w:rFonts w:asciiTheme="minorHAnsi" w:hAnsiTheme="minorHAnsi" w:cstheme="minorHAnsi"/>
          <w:color w:val="1C6183"/>
          <w:sz w:val="24"/>
          <w:szCs w:val="24"/>
        </w:rPr>
        <w:t>Multiple Choice – Radio Buttons (Single Answer)</w:t>
      </w:r>
      <w:bookmarkEnd w:id="152"/>
      <w:r w:rsidRPr="00FE6975">
        <w:rPr>
          <w:rFonts w:asciiTheme="minorHAnsi" w:hAnsiTheme="minorHAnsi" w:cstheme="minorHAnsi"/>
          <w:color w:val="1C6183"/>
          <w:sz w:val="24"/>
          <w:szCs w:val="24"/>
        </w:rPr>
        <w:t xml:space="preserve"> </w:t>
      </w:r>
    </w:p>
    <w:p w14:paraId="40E3F98E" w14:textId="77777777" w:rsidR="005C1444" w:rsidRPr="00BB5693" w:rsidRDefault="005C1444" w:rsidP="00136B9F">
      <w:pPr>
        <w:jc w:val="both"/>
        <w:rPr>
          <w:rFonts w:cstheme="minorHAnsi"/>
          <w:color w:val="000000"/>
        </w:rPr>
      </w:pPr>
      <w:r w:rsidRPr="00BB5693">
        <w:rPr>
          <w:rFonts w:cstheme="minorHAnsi"/>
          <w:color w:val="000000"/>
        </w:rPr>
        <w:t>This field will display your answer choices as radio buttons. This means that all the answers are visible on the screen. This option is good if your list of potential answers is short.</w:t>
      </w:r>
    </w:p>
    <w:p w14:paraId="04E99395" w14:textId="77777777" w:rsidR="005C1444" w:rsidRPr="00BB5693" w:rsidRDefault="005C1444" w:rsidP="00136B9F">
      <w:pPr>
        <w:jc w:val="both"/>
        <w:rPr>
          <w:rFonts w:cstheme="minorHAnsi"/>
        </w:rPr>
      </w:pPr>
      <w:r w:rsidRPr="00BB5693">
        <w:rPr>
          <w:rFonts w:cstheme="minorHAnsi"/>
          <w:noProof/>
        </w:rPr>
        <w:drawing>
          <wp:inline distT="0" distB="0" distL="0" distR="0" wp14:anchorId="062E4297" wp14:editId="045F39E3">
            <wp:extent cx="5363455" cy="33343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62404" cy="3395900"/>
                    </a:xfrm>
                    <a:prstGeom prst="rect">
                      <a:avLst/>
                    </a:prstGeom>
                    <a:noFill/>
                    <a:ln>
                      <a:noFill/>
                    </a:ln>
                  </pic:spPr>
                </pic:pic>
              </a:graphicData>
            </a:graphic>
          </wp:inline>
        </w:drawing>
      </w:r>
    </w:p>
    <w:p w14:paraId="0FCF6A30" w14:textId="77777777" w:rsidR="005C1444" w:rsidRPr="00BB5693" w:rsidRDefault="005C1444" w:rsidP="00136B9F">
      <w:pPr>
        <w:jc w:val="both"/>
        <w:rPr>
          <w:rFonts w:cstheme="minorHAnsi"/>
        </w:rPr>
      </w:pPr>
    </w:p>
    <w:p w14:paraId="2329699D" w14:textId="77777777" w:rsidR="005C1444" w:rsidRPr="00BB5693" w:rsidRDefault="005C1444" w:rsidP="00136B9F">
      <w:pPr>
        <w:jc w:val="both"/>
        <w:rPr>
          <w:rFonts w:cstheme="minorHAnsi"/>
        </w:rPr>
      </w:pPr>
      <w:r w:rsidRPr="00BB5693">
        <w:rPr>
          <w:rFonts w:cstheme="minorHAnsi"/>
          <w:noProof/>
        </w:rPr>
        <w:drawing>
          <wp:inline distT="0" distB="0" distL="0" distR="0" wp14:anchorId="74C0810E" wp14:editId="543C74A9">
            <wp:extent cx="5340403" cy="63754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25489" cy="647698"/>
                    </a:xfrm>
                    <a:prstGeom prst="rect">
                      <a:avLst/>
                    </a:prstGeom>
                    <a:noFill/>
                    <a:ln>
                      <a:noFill/>
                    </a:ln>
                  </pic:spPr>
                </pic:pic>
              </a:graphicData>
            </a:graphic>
          </wp:inline>
        </w:drawing>
      </w:r>
    </w:p>
    <w:p w14:paraId="421EB1EC" w14:textId="4116C4E3" w:rsidR="005C1444" w:rsidRPr="00BB5693" w:rsidRDefault="005C1444" w:rsidP="00136B9F">
      <w:pPr>
        <w:jc w:val="both"/>
        <w:rPr>
          <w:rFonts w:cstheme="minorHAnsi"/>
        </w:rPr>
      </w:pPr>
    </w:p>
    <w:p w14:paraId="2E9C7883" w14:textId="4A34045F" w:rsidR="005C1444" w:rsidRPr="00FE6975" w:rsidRDefault="005C1444" w:rsidP="00136B9F">
      <w:pPr>
        <w:pStyle w:val="Heading5"/>
        <w:jc w:val="both"/>
        <w:rPr>
          <w:rFonts w:asciiTheme="minorHAnsi" w:hAnsiTheme="minorHAnsi" w:cstheme="minorHAnsi"/>
          <w:color w:val="1C6183"/>
          <w:sz w:val="24"/>
          <w:szCs w:val="24"/>
        </w:rPr>
      </w:pPr>
      <w:bookmarkStart w:id="153" w:name="_Toc122435571"/>
      <w:r w:rsidRPr="00FE6975">
        <w:rPr>
          <w:rFonts w:asciiTheme="minorHAnsi" w:hAnsiTheme="minorHAnsi" w:cstheme="minorHAnsi"/>
          <w:color w:val="1C6183"/>
          <w:sz w:val="24"/>
          <w:szCs w:val="24"/>
        </w:rPr>
        <w:t>Multiple Choice Checkboxes (Multiple Answers)</w:t>
      </w:r>
      <w:bookmarkEnd w:id="153"/>
      <w:r w:rsidRPr="00FE6975">
        <w:rPr>
          <w:rFonts w:asciiTheme="minorHAnsi" w:hAnsiTheme="minorHAnsi" w:cstheme="minorHAnsi"/>
          <w:color w:val="1C6183"/>
          <w:sz w:val="24"/>
          <w:szCs w:val="24"/>
        </w:rPr>
        <w:t xml:space="preserve"> </w:t>
      </w:r>
    </w:p>
    <w:p w14:paraId="43C801E5" w14:textId="23A4B73B" w:rsidR="005C1444" w:rsidRPr="002946E8" w:rsidRDefault="005C1444" w:rsidP="00136B9F">
      <w:pPr>
        <w:autoSpaceDE w:val="0"/>
        <w:autoSpaceDN w:val="0"/>
        <w:adjustRightInd w:val="0"/>
        <w:spacing w:after="0" w:line="240" w:lineRule="auto"/>
        <w:jc w:val="both"/>
        <w:rPr>
          <w:rFonts w:cstheme="minorHAnsi"/>
          <w:color w:val="000000"/>
        </w:rPr>
      </w:pPr>
      <w:r w:rsidRPr="002946E8">
        <w:rPr>
          <w:rFonts w:cstheme="minorHAnsi"/>
          <w:color w:val="000000"/>
        </w:rPr>
        <w:t xml:space="preserve">This field will display your answer choices as check boxes and will allow more than one answer. </w:t>
      </w:r>
    </w:p>
    <w:p w14:paraId="1CF939D4" w14:textId="2BA8B07B" w:rsidR="005C1444" w:rsidRPr="00B82490" w:rsidRDefault="005C1444" w:rsidP="00136B9F">
      <w:pPr>
        <w:tabs>
          <w:tab w:val="left" w:pos="4019"/>
        </w:tabs>
        <w:jc w:val="both"/>
        <w:rPr>
          <w:rFonts w:cstheme="minorHAnsi"/>
          <w:color w:val="000000"/>
        </w:rPr>
      </w:pPr>
      <w:r w:rsidRPr="002946E8">
        <w:rPr>
          <w:rFonts w:cstheme="minorHAnsi"/>
          <w:b/>
          <w:bCs/>
          <w:color w:val="000000"/>
        </w:rPr>
        <w:t xml:space="preserve">Note: </w:t>
      </w:r>
      <w:r w:rsidRPr="002946E8">
        <w:rPr>
          <w:rFonts w:cstheme="minorHAnsi"/>
          <w:color w:val="000000"/>
        </w:rPr>
        <w:t>a field note that states “Check all that apply”.</w:t>
      </w:r>
    </w:p>
    <w:p w14:paraId="202C3D61" w14:textId="74844339" w:rsidR="005C1444" w:rsidRPr="002946E8" w:rsidRDefault="003A67DB" w:rsidP="00136B9F">
      <w:pPr>
        <w:tabs>
          <w:tab w:val="left" w:pos="4019"/>
        </w:tabs>
        <w:jc w:val="both"/>
        <w:rPr>
          <w:rFonts w:cstheme="minorHAnsi"/>
        </w:rPr>
      </w:pPr>
      <w:r w:rsidRPr="002946E8">
        <w:rPr>
          <w:rFonts w:cstheme="minorHAnsi"/>
          <w:noProof/>
        </w:rPr>
        <w:drawing>
          <wp:anchor distT="0" distB="0" distL="114300" distR="114300" simplePos="0" relativeHeight="251648000" behindDoc="1" locked="0" layoutInCell="1" allowOverlap="1" wp14:anchorId="372DA0BC" wp14:editId="04A29FC2">
            <wp:simplePos x="0" y="0"/>
            <wp:positionH relativeFrom="margin">
              <wp:posOffset>461645</wp:posOffset>
            </wp:positionH>
            <wp:positionV relativeFrom="page">
              <wp:posOffset>2147297</wp:posOffset>
            </wp:positionV>
            <wp:extent cx="5125085" cy="3511550"/>
            <wp:effectExtent l="0" t="0" r="0" b="0"/>
            <wp:wrapTight wrapText="bothSides">
              <wp:wrapPolygon edited="0">
                <wp:start x="0" y="0"/>
                <wp:lineTo x="0" y="21444"/>
                <wp:lineTo x="21517" y="21444"/>
                <wp:lineTo x="21517"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125085" cy="3511550"/>
                    </a:xfrm>
                    <a:prstGeom prst="rect">
                      <a:avLst/>
                    </a:prstGeom>
                    <a:noFill/>
                    <a:ln>
                      <a:noFill/>
                    </a:ln>
                  </pic:spPr>
                </pic:pic>
              </a:graphicData>
            </a:graphic>
          </wp:anchor>
        </w:drawing>
      </w:r>
    </w:p>
    <w:p w14:paraId="5C3B7107" w14:textId="29C81DD1" w:rsidR="005C1444" w:rsidRPr="002946E8" w:rsidRDefault="005C1444" w:rsidP="00136B9F">
      <w:pPr>
        <w:tabs>
          <w:tab w:val="left" w:pos="4019"/>
        </w:tabs>
        <w:jc w:val="both"/>
        <w:rPr>
          <w:rFonts w:cstheme="minorHAnsi"/>
        </w:rPr>
      </w:pPr>
    </w:p>
    <w:p w14:paraId="03F56A5C" w14:textId="45BA1494" w:rsidR="00A24319" w:rsidRDefault="00A24319" w:rsidP="00136B9F">
      <w:pPr>
        <w:pStyle w:val="Heading5"/>
        <w:jc w:val="both"/>
        <w:rPr>
          <w:rFonts w:asciiTheme="minorHAnsi" w:hAnsiTheme="minorHAnsi" w:cstheme="minorHAnsi"/>
          <w:color w:val="1C6183"/>
          <w:sz w:val="24"/>
          <w:szCs w:val="24"/>
        </w:rPr>
      </w:pPr>
      <w:bookmarkStart w:id="154" w:name="_Toc122435572"/>
    </w:p>
    <w:p w14:paraId="443C82D0" w14:textId="1A060897" w:rsidR="00A24319" w:rsidRDefault="00A24319" w:rsidP="00136B9F">
      <w:pPr>
        <w:pStyle w:val="Heading5"/>
        <w:jc w:val="both"/>
        <w:rPr>
          <w:rFonts w:asciiTheme="minorHAnsi" w:hAnsiTheme="minorHAnsi" w:cstheme="minorHAnsi"/>
          <w:color w:val="1C6183"/>
          <w:sz w:val="24"/>
          <w:szCs w:val="24"/>
        </w:rPr>
      </w:pPr>
    </w:p>
    <w:p w14:paraId="3E7CB94D" w14:textId="73831FD3" w:rsidR="00A24319" w:rsidRDefault="00A24319" w:rsidP="00136B9F">
      <w:pPr>
        <w:pStyle w:val="Heading5"/>
        <w:jc w:val="both"/>
        <w:rPr>
          <w:rFonts w:asciiTheme="minorHAnsi" w:hAnsiTheme="minorHAnsi" w:cstheme="minorHAnsi"/>
          <w:color w:val="1C6183"/>
          <w:sz w:val="24"/>
          <w:szCs w:val="24"/>
        </w:rPr>
      </w:pPr>
    </w:p>
    <w:p w14:paraId="1CF80E2F" w14:textId="77777777" w:rsidR="001B3A1C" w:rsidRDefault="001B3A1C" w:rsidP="00136B9F">
      <w:pPr>
        <w:pStyle w:val="Heading5"/>
        <w:jc w:val="both"/>
        <w:rPr>
          <w:rFonts w:asciiTheme="minorHAnsi" w:hAnsiTheme="minorHAnsi" w:cstheme="minorHAnsi"/>
          <w:color w:val="1C6183"/>
          <w:sz w:val="24"/>
          <w:szCs w:val="24"/>
        </w:rPr>
      </w:pPr>
    </w:p>
    <w:p w14:paraId="33CE890F" w14:textId="77777777" w:rsidR="001B3A1C" w:rsidRDefault="001B3A1C" w:rsidP="00136B9F">
      <w:pPr>
        <w:pStyle w:val="Heading5"/>
        <w:jc w:val="both"/>
        <w:rPr>
          <w:rFonts w:asciiTheme="minorHAnsi" w:hAnsiTheme="minorHAnsi" w:cstheme="minorHAnsi"/>
          <w:color w:val="1C6183"/>
          <w:sz w:val="24"/>
          <w:szCs w:val="24"/>
        </w:rPr>
      </w:pPr>
    </w:p>
    <w:p w14:paraId="09B2EFED" w14:textId="77777777" w:rsidR="001B3A1C" w:rsidRDefault="001B3A1C" w:rsidP="00136B9F">
      <w:pPr>
        <w:pStyle w:val="Heading5"/>
        <w:jc w:val="both"/>
        <w:rPr>
          <w:rFonts w:asciiTheme="minorHAnsi" w:hAnsiTheme="minorHAnsi" w:cstheme="minorHAnsi"/>
          <w:color w:val="1C6183"/>
          <w:sz w:val="24"/>
          <w:szCs w:val="24"/>
        </w:rPr>
      </w:pPr>
    </w:p>
    <w:p w14:paraId="2B0C8EBC" w14:textId="77777777" w:rsidR="001B3A1C" w:rsidRDefault="001B3A1C" w:rsidP="00136B9F">
      <w:pPr>
        <w:pStyle w:val="Heading5"/>
        <w:jc w:val="both"/>
        <w:rPr>
          <w:rFonts w:asciiTheme="minorHAnsi" w:hAnsiTheme="minorHAnsi" w:cstheme="minorHAnsi"/>
          <w:color w:val="1C6183"/>
          <w:sz w:val="24"/>
          <w:szCs w:val="24"/>
        </w:rPr>
      </w:pPr>
    </w:p>
    <w:p w14:paraId="0FA0A9A7" w14:textId="77777777" w:rsidR="001B3A1C" w:rsidRDefault="001B3A1C" w:rsidP="00136B9F">
      <w:pPr>
        <w:pStyle w:val="Heading5"/>
        <w:jc w:val="both"/>
        <w:rPr>
          <w:rFonts w:asciiTheme="minorHAnsi" w:hAnsiTheme="minorHAnsi" w:cstheme="minorHAnsi"/>
          <w:color w:val="1C6183"/>
          <w:sz w:val="24"/>
          <w:szCs w:val="24"/>
        </w:rPr>
      </w:pPr>
    </w:p>
    <w:p w14:paraId="0DAAF952" w14:textId="77777777" w:rsidR="001B3A1C" w:rsidRDefault="001B3A1C" w:rsidP="00136B9F">
      <w:pPr>
        <w:pStyle w:val="Heading5"/>
        <w:jc w:val="both"/>
        <w:rPr>
          <w:rFonts w:asciiTheme="minorHAnsi" w:hAnsiTheme="minorHAnsi" w:cstheme="minorHAnsi"/>
          <w:color w:val="1C6183"/>
          <w:sz w:val="24"/>
          <w:szCs w:val="24"/>
        </w:rPr>
      </w:pPr>
    </w:p>
    <w:p w14:paraId="636CBC27" w14:textId="77777777" w:rsidR="001B3A1C" w:rsidRDefault="001B3A1C" w:rsidP="00136B9F">
      <w:pPr>
        <w:pStyle w:val="Heading5"/>
        <w:jc w:val="both"/>
        <w:rPr>
          <w:rFonts w:asciiTheme="minorHAnsi" w:hAnsiTheme="minorHAnsi" w:cstheme="minorHAnsi"/>
          <w:color w:val="1C6183"/>
          <w:sz w:val="24"/>
          <w:szCs w:val="24"/>
        </w:rPr>
      </w:pPr>
    </w:p>
    <w:p w14:paraId="52F95E31" w14:textId="77777777" w:rsidR="001B3A1C" w:rsidRDefault="001B3A1C" w:rsidP="00136B9F">
      <w:pPr>
        <w:pStyle w:val="Heading5"/>
        <w:jc w:val="both"/>
        <w:rPr>
          <w:rFonts w:asciiTheme="minorHAnsi" w:hAnsiTheme="minorHAnsi" w:cstheme="minorHAnsi"/>
          <w:color w:val="1C6183"/>
          <w:sz w:val="24"/>
          <w:szCs w:val="24"/>
        </w:rPr>
      </w:pPr>
    </w:p>
    <w:p w14:paraId="51FACB5F" w14:textId="77777777" w:rsidR="001B3A1C" w:rsidRDefault="001B3A1C" w:rsidP="00136B9F">
      <w:pPr>
        <w:pStyle w:val="Heading5"/>
        <w:jc w:val="both"/>
        <w:rPr>
          <w:rFonts w:asciiTheme="minorHAnsi" w:hAnsiTheme="minorHAnsi" w:cstheme="minorHAnsi"/>
          <w:color w:val="1C6183"/>
          <w:sz w:val="24"/>
          <w:szCs w:val="24"/>
        </w:rPr>
      </w:pPr>
    </w:p>
    <w:p w14:paraId="754B205D" w14:textId="77777777" w:rsidR="001B3A1C" w:rsidRDefault="001B3A1C" w:rsidP="00136B9F">
      <w:pPr>
        <w:pStyle w:val="Heading5"/>
        <w:jc w:val="both"/>
        <w:rPr>
          <w:rFonts w:asciiTheme="minorHAnsi" w:hAnsiTheme="minorHAnsi" w:cstheme="minorHAnsi"/>
          <w:color w:val="1C6183"/>
          <w:sz w:val="24"/>
          <w:szCs w:val="24"/>
        </w:rPr>
      </w:pPr>
    </w:p>
    <w:p w14:paraId="5F5A0DF4" w14:textId="011625FC" w:rsidR="001B3A1C" w:rsidRDefault="003A67DB" w:rsidP="00136B9F">
      <w:pPr>
        <w:pStyle w:val="Heading5"/>
        <w:jc w:val="both"/>
        <w:rPr>
          <w:rFonts w:asciiTheme="minorHAnsi" w:hAnsiTheme="minorHAnsi" w:cstheme="minorHAnsi"/>
          <w:color w:val="1C6183"/>
          <w:sz w:val="24"/>
          <w:szCs w:val="24"/>
        </w:rPr>
      </w:pPr>
      <w:r w:rsidRPr="002946E8">
        <w:rPr>
          <w:rFonts w:cstheme="minorHAnsi"/>
          <w:noProof/>
        </w:rPr>
        <w:drawing>
          <wp:anchor distT="0" distB="0" distL="114300" distR="114300" simplePos="0" relativeHeight="251651072" behindDoc="1" locked="0" layoutInCell="1" allowOverlap="1" wp14:anchorId="72B2F42B" wp14:editId="599D8C36">
            <wp:simplePos x="0" y="0"/>
            <wp:positionH relativeFrom="margin">
              <wp:posOffset>371384</wp:posOffset>
            </wp:positionH>
            <wp:positionV relativeFrom="page">
              <wp:posOffset>5690416</wp:posOffset>
            </wp:positionV>
            <wp:extent cx="5171355" cy="1061038"/>
            <wp:effectExtent l="0" t="0" r="0" b="6350"/>
            <wp:wrapTight wrapText="bothSides">
              <wp:wrapPolygon edited="0">
                <wp:start x="0" y="0"/>
                <wp:lineTo x="0" y="21341"/>
                <wp:lineTo x="21486" y="21341"/>
                <wp:lineTo x="21486"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171355" cy="1061038"/>
                    </a:xfrm>
                    <a:prstGeom prst="rect">
                      <a:avLst/>
                    </a:prstGeom>
                    <a:noFill/>
                    <a:ln>
                      <a:noFill/>
                    </a:ln>
                  </pic:spPr>
                </pic:pic>
              </a:graphicData>
            </a:graphic>
          </wp:anchor>
        </w:drawing>
      </w:r>
    </w:p>
    <w:p w14:paraId="5F104C5C" w14:textId="6E1C9B23" w:rsidR="001B3A1C" w:rsidRDefault="001B3A1C" w:rsidP="00136B9F">
      <w:pPr>
        <w:pStyle w:val="Heading5"/>
        <w:jc w:val="both"/>
        <w:rPr>
          <w:rFonts w:asciiTheme="minorHAnsi" w:hAnsiTheme="minorHAnsi" w:cstheme="minorHAnsi"/>
          <w:color w:val="1C6183"/>
          <w:sz w:val="24"/>
          <w:szCs w:val="24"/>
        </w:rPr>
      </w:pPr>
    </w:p>
    <w:p w14:paraId="4CCBA63D" w14:textId="762904D9" w:rsidR="001B3A1C" w:rsidRDefault="001B3A1C" w:rsidP="00136B9F">
      <w:pPr>
        <w:pStyle w:val="Heading5"/>
        <w:jc w:val="both"/>
        <w:rPr>
          <w:rFonts w:asciiTheme="minorHAnsi" w:hAnsiTheme="minorHAnsi" w:cstheme="minorHAnsi"/>
          <w:color w:val="1C6183"/>
          <w:sz w:val="24"/>
          <w:szCs w:val="24"/>
        </w:rPr>
      </w:pPr>
    </w:p>
    <w:p w14:paraId="6F6BFB9F" w14:textId="49BBD5F7" w:rsidR="005C1444" w:rsidRPr="00FE6975" w:rsidRDefault="003A67DB" w:rsidP="00136B9F">
      <w:pPr>
        <w:pStyle w:val="Heading5"/>
        <w:jc w:val="both"/>
        <w:rPr>
          <w:rFonts w:asciiTheme="minorHAnsi" w:hAnsiTheme="minorHAnsi" w:cstheme="minorHAnsi"/>
          <w:i/>
          <w:iCs/>
          <w:color w:val="1C6183"/>
          <w:sz w:val="24"/>
          <w:szCs w:val="24"/>
        </w:rPr>
      </w:pPr>
      <w:r>
        <w:rPr>
          <w:rFonts w:asciiTheme="minorHAnsi" w:hAnsiTheme="minorHAnsi" w:cstheme="minorHAnsi"/>
          <w:color w:val="1C6183"/>
          <w:sz w:val="24"/>
          <w:szCs w:val="24"/>
        </w:rPr>
        <w:br/>
      </w:r>
      <w:r w:rsidR="005C1444" w:rsidRPr="00FE6975">
        <w:rPr>
          <w:rFonts w:asciiTheme="minorHAnsi" w:hAnsiTheme="minorHAnsi" w:cstheme="minorHAnsi"/>
          <w:color w:val="1C6183"/>
          <w:sz w:val="24"/>
          <w:szCs w:val="24"/>
        </w:rPr>
        <w:t xml:space="preserve">Coding Suggestions for Multiple Choice questions - </w:t>
      </w:r>
      <w:r w:rsidR="005C1444" w:rsidRPr="00FE6975">
        <w:rPr>
          <w:rFonts w:asciiTheme="minorHAnsi" w:hAnsiTheme="minorHAnsi" w:cstheme="minorHAnsi"/>
          <w:i/>
          <w:iCs/>
          <w:color w:val="1C6183"/>
          <w:sz w:val="24"/>
          <w:szCs w:val="24"/>
        </w:rPr>
        <w:t>Unknown/Missing value</w:t>
      </w:r>
      <w:bookmarkEnd w:id="154"/>
    </w:p>
    <w:p w14:paraId="1CA0FA0D" w14:textId="3E117137" w:rsidR="005C1444" w:rsidRPr="00BB5693" w:rsidRDefault="005C1444" w:rsidP="00136B9F">
      <w:pPr>
        <w:pStyle w:val="Default"/>
        <w:jc w:val="both"/>
        <w:rPr>
          <w:rFonts w:asciiTheme="minorHAnsi" w:hAnsiTheme="minorHAnsi" w:cstheme="minorHAnsi"/>
          <w:sz w:val="22"/>
          <w:szCs w:val="22"/>
        </w:rPr>
      </w:pPr>
      <w:r w:rsidRPr="002946E8">
        <w:rPr>
          <w:rFonts w:asciiTheme="minorHAnsi" w:hAnsiTheme="minorHAnsi" w:cstheme="minorHAnsi"/>
          <w:sz w:val="22"/>
          <w:szCs w:val="22"/>
        </w:rPr>
        <w:t>Code responses that represent an unknown type value with a number that is obviously</w:t>
      </w:r>
      <w:r w:rsidRPr="00BB5693">
        <w:rPr>
          <w:rFonts w:asciiTheme="minorHAnsi" w:hAnsiTheme="minorHAnsi" w:cstheme="minorHAnsi"/>
          <w:sz w:val="22"/>
          <w:szCs w:val="22"/>
        </w:rPr>
        <w:t xml:space="preserve"> out of normal range for any variable code or text response that makes sense or is missing. </w:t>
      </w:r>
    </w:p>
    <w:p w14:paraId="66A57ECA" w14:textId="218575D3" w:rsidR="005C1444" w:rsidRPr="00BB5693" w:rsidRDefault="005C1444" w:rsidP="00136B9F">
      <w:pPr>
        <w:pStyle w:val="Default"/>
        <w:jc w:val="both"/>
        <w:rPr>
          <w:rFonts w:asciiTheme="minorHAnsi" w:hAnsiTheme="minorHAnsi" w:cstheme="minorHAnsi"/>
          <w:sz w:val="22"/>
          <w:szCs w:val="22"/>
        </w:rPr>
      </w:pPr>
      <w:r w:rsidRPr="00BB5693">
        <w:rPr>
          <w:rFonts w:asciiTheme="minorHAnsi" w:hAnsiTheme="minorHAnsi" w:cstheme="minorHAnsi"/>
          <w:sz w:val="22"/>
          <w:szCs w:val="22"/>
        </w:rPr>
        <w:t xml:space="preserve">Example: Has the patient tested his/her blood sugar levels every day this week? </w:t>
      </w:r>
    </w:p>
    <w:p w14:paraId="75FE02D1" w14:textId="7DCB10DC" w:rsidR="005C1444" w:rsidRPr="0079421F" w:rsidRDefault="005C1444" w:rsidP="00136B9F">
      <w:pPr>
        <w:pStyle w:val="Default"/>
        <w:jc w:val="both"/>
        <w:rPr>
          <w:rFonts w:asciiTheme="minorHAnsi" w:hAnsiTheme="minorHAnsi" w:cstheme="minorHAnsi"/>
          <w:sz w:val="22"/>
          <w:szCs w:val="22"/>
        </w:rPr>
      </w:pPr>
      <w:r w:rsidRPr="0079421F">
        <w:rPr>
          <w:rFonts w:asciiTheme="minorHAnsi" w:hAnsiTheme="minorHAnsi" w:cstheme="minorHAnsi"/>
          <w:sz w:val="22"/>
          <w:szCs w:val="22"/>
        </w:rPr>
        <w:t xml:space="preserve">1, Yes </w:t>
      </w:r>
    </w:p>
    <w:p w14:paraId="2CBEFA4C" w14:textId="2C8BD260" w:rsidR="005C1444" w:rsidRPr="0079421F" w:rsidRDefault="005C1444" w:rsidP="00136B9F">
      <w:pPr>
        <w:pStyle w:val="Default"/>
        <w:jc w:val="both"/>
        <w:rPr>
          <w:rFonts w:asciiTheme="minorHAnsi" w:hAnsiTheme="minorHAnsi" w:cstheme="minorHAnsi"/>
          <w:sz w:val="22"/>
          <w:szCs w:val="22"/>
        </w:rPr>
      </w:pPr>
      <w:r w:rsidRPr="0079421F">
        <w:rPr>
          <w:rFonts w:asciiTheme="minorHAnsi" w:hAnsiTheme="minorHAnsi" w:cstheme="minorHAnsi"/>
          <w:sz w:val="22"/>
          <w:szCs w:val="22"/>
        </w:rPr>
        <w:t xml:space="preserve">0, No </w:t>
      </w:r>
    </w:p>
    <w:p w14:paraId="61A0D2E9" w14:textId="14D992F0" w:rsidR="00D971F6" w:rsidRPr="0079421F" w:rsidRDefault="00D971F6" w:rsidP="00136B9F">
      <w:pPr>
        <w:pStyle w:val="Default"/>
        <w:jc w:val="both"/>
        <w:rPr>
          <w:rFonts w:asciiTheme="minorHAnsi" w:hAnsiTheme="minorHAnsi" w:cstheme="minorHAnsi"/>
          <w:sz w:val="22"/>
          <w:szCs w:val="22"/>
        </w:rPr>
      </w:pPr>
      <w:r w:rsidRPr="0079421F">
        <w:rPr>
          <w:rFonts w:asciiTheme="minorHAnsi" w:hAnsiTheme="minorHAnsi" w:cstheme="minorHAnsi"/>
          <w:sz w:val="22"/>
          <w:szCs w:val="22"/>
        </w:rPr>
        <w:t>97, Not Applicable</w:t>
      </w:r>
    </w:p>
    <w:p w14:paraId="3594FE84" w14:textId="4B005C04" w:rsidR="005C1444" w:rsidRPr="0079421F" w:rsidRDefault="005C1444" w:rsidP="00136B9F">
      <w:pPr>
        <w:pStyle w:val="Default"/>
        <w:jc w:val="both"/>
        <w:rPr>
          <w:rFonts w:asciiTheme="minorHAnsi" w:hAnsiTheme="minorHAnsi" w:cstheme="minorHAnsi"/>
          <w:sz w:val="22"/>
          <w:szCs w:val="22"/>
        </w:rPr>
      </w:pPr>
      <w:r w:rsidRPr="0079421F">
        <w:rPr>
          <w:rFonts w:asciiTheme="minorHAnsi" w:hAnsiTheme="minorHAnsi" w:cstheme="minorHAnsi"/>
          <w:sz w:val="22"/>
          <w:szCs w:val="22"/>
        </w:rPr>
        <w:t xml:space="preserve">98, </w:t>
      </w:r>
      <w:r w:rsidR="00D971F6" w:rsidRPr="0079421F">
        <w:rPr>
          <w:rFonts w:asciiTheme="minorHAnsi" w:hAnsiTheme="minorHAnsi" w:cstheme="minorHAnsi"/>
          <w:sz w:val="22"/>
          <w:szCs w:val="22"/>
        </w:rPr>
        <w:t>Other</w:t>
      </w:r>
      <w:r w:rsidRPr="0079421F">
        <w:rPr>
          <w:rFonts w:asciiTheme="minorHAnsi" w:hAnsiTheme="minorHAnsi" w:cstheme="minorHAnsi"/>
          <w:sz w:val="22"/>
          <w:szCs w:val="22"/>
        </w:rPr>
        <w:t xml:space="preserve"> </w:t>
      </w:r>
    </w:p>
    <w:p w14:paraId="2FF4DDAE" w14:textId="649CBADA" w:rsidR="005C1444" w:rsidRPr="0079421F" w:rsidRDefault="005C1444" w:rsidP="00136B9F">
      <w:pPr>
        <w:pStyle w:val="Default"/>
        <w:jc w:val="both"/>
        <w:rPr>
          <w:rFonts w:asciiTheme="minorHAnsi" w:hAnsiTheme="minorHAnsi" w:cstheme="minorHAnsi"/>
          <w:sz w:val="22"/>
          <w:szCs w:val="22"/>
        </w:rPr>
      </w:pPr>
      <w:r w:rsidRPr="0079421F">
        <w:rPr>
          <w:rFonts w:asciiTheme="minorHAnsi" w:hAnsiTheme="minorHAnsi" w:cstheme="minorHAnsi"/>
          <w:sz w:val="22"/>
          <w:szCs w:val="22"/>
        </w:rPr>
        <w:t xml:space="preserve">99, </w:t>
      </w:r>
      <w:r w:rsidR="00D971F6" w:rsidRPr="0079421F">
        <w:rPr>
          <w:rFonts w:asciiTheme="minorHAnsi" w:hAnsiTheme="minorHAnsi" w:cstheme="minorHAnsi"/>
          <w:sz w:val="22"/>
          <w:szCs w:val="22"/>
        </w:rPr>
        <w:t xml:space="preserve">Unknown </w:t>
      </w:r>
      <w:r w:rsidRPr="0079421F">
        <w:rPr>
          <w:rFonts w:asciiTheme="minorHAnsi" w:hAnsiTheme="minorHAnsi" w:cstheme="minorHAnsi"/>
          <w:sz w:val="22"/>
          <w:szCs w:val="22"/>
        </w:rPr>
        <w:t xml:space="preserve"> </w:t>
      </w:r>
    </w:p>
    <w:p w14:paraId="0C929306" w14:textId="53965991" w:rsidR="005C1444" w:rsidRPr="00BB5693" w:rsidRDefault="005C1444" w:rsidP="00136B9F">
      <w:pPr>
        <w:jc w:val="both"/>
        <w:rPr>
          <w:rFonts w:cstheme="minorHAnsi"/>
        </w:rPr>
      </w:pPr>
      <w:r w:rsidRPr="0079421F">
        <w:rPr>
          <w:rFonts w:cstheme="minorHAnsi"/>
        </w:rPr>
        <w:t>999, Missing</w:t>
      </w:r>
    </w:p>
    <w:p w14:paraId="6E1F0F30" w14:textId="77777777" w:rsidR="005C1444" w:rsidRPr="00FE6975" w:rsidRDefault="005C1444" w:rsidP="00136B9F">
      <w:pPr>
        <w:pStyle w:val="Heading6"/>
        <w:jc w:val="both"/>
        <w:rPr>
          <w:rFonts w:asciiTheme="minorHAnsi" w:hAnsiTheme="minorHAnsi" w:cstheme="minorHAnsi"/>
          <w:color w:val="1C6183"/>
          <w:sz w:val="24"/>
          <w:szCs w:val="24"/>
        </w:rPr>
      </w:pPr>
      <w:bookmarkStart w:id="155" w:name="_Toc122435573"/>
      <w:r w:rsidRPr="00FE6975">
        <w:rPr>
          <w:rFonts w:asciiTheme="minorHAnsi" w:hAnsiTheme="minorHAnsi" w:cstheme="minorHAnsi"/>
          <w:color w:val="1C6183"/>
          <w:sz w:val="24"/>
          <w:szCs w:val="24"/>
        </w:rPr>
        <w:t>Reverse Coding</w:t>
      </w:r>
      <w:bookmarkEnd w:id="155"/>
      <w:r w:rsidRPr="00FE6975">
        <w:rPr>
          <w:rFonts w:asciiTheme="minorHAnsi" w:hAnsiTheme="minorHAnsi" w:cstheme="minorHAnsi"/>
          <w:color w:val="1C6183"/>
          <w:sz w:val="24"/>
          <w:szCs w:val="24"/>
        </w:rPr>
        <w:t xml:space="preserve"> </w:t>
      </w:r>
    </w:p>
    <w:p w14:paraId="3896A59D" w14:textId="09224235" w:rsidR="005C1444" w:rsidRPr="002946E8" w:rsidRDefault="005C1444" w:rsidP="00136B9F">
      <w:pPr>
        <w:pStyle w:val="Default"/>
        <w:jc w:val="both"/>
        <w:rPr>
          <w:rFonts w:asciiTheme="minorHAnsi" w:hAnsiTheme="minorHAnsi" w:cstheme="minorHAnsi"/>
          <w:sz w:val="22"/>
          <w:szCs w:val="22"/>
        </w:rPr>
      </w:pPr>
      <w:r w:rsidRPr="002946E8">
        <w:rPr>
          <w:rFonts w:asciiTheme="minorHAnsi" w:hAnsiTheme="minorHAnsi" w:cstheme="minorHAnsi"/>
          <w:sz w:val="22"/>
          <w:szCs w:val="22"/>
        </w:rPr>
        <w:t xml:space="preserve">If questions have reverse scoring, code the selections according to the value unless otherwise specified. Here is an example, where #4 is coded normally and #5 is reversed: </w:t>
      </w:r>
    </w:p>
    <w:p w14:paraId="065C5793" w14:textId="1A33BEF0" w:rsidR="005C1444" w:rsidRPr="002946E8" w:rsidRDefault="005C1444" w:rsidP="00136B9F">
      <w:pPr>
        <w:pStyle w:val="Default"/>
        <w:jc w:val="both"/>
        <w:rPr>
          <w:rFonts w:asciiTheme="minorHAnsi" w:hAnsiTheme="minorHAnsi" w:cstheme="minorHAnsi"/>
          <w:sz w:val="22"/>
          <w:szCs w:val="22"/>
        </w:rPr>
      </w:pPr>
      <w:r w:rsidRPr="002946E8">
        <w:rPr>
          <w:rFonts w:asciiTheme="minorHAnsi" w:hAnsiTheme="minorHAnsi" w:cstheme="minorHAnsi"/>
          <w:sz w:val="22"/>
          <w:szCs w:val="22"/>
        </w:rPr>
        <w:t xml:space="preserve">4. Made me need someone to reposition me. </w:t>
      </w:r>
    </w:p>
    <w:p w14:paraId="1F984638" w14:textId="7E44D045"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lastRenderedPageBreak/>
        <w:t xml:space="preserve">0, Never true for me </w:t>
      </w:r>
    </w:p>
    <w:p w14:paraId="2FCAA571" w14:textId="2D6BF69F"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1, Rarely true for me </w:t>
      </w:r>
    </w:p>
    <w:p w14:paraId="0C39A464" w14:textId="20162859"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2, Sometimes true for me </w:t>
      </w:r>
    </w:p>
    <w:p w14:paraId="1A64369E" w14:textId="41410CC2"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3, Often true for me </w:t>
      </w:r>
    </w:p>
    <w:p w14:paraId="11901E46" w14:textId="67FD0EE3"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4, Very often true for me </w:t>
      </w:r>
    </w:p>
    <w:p w14:paraId="60E612DC" w14:textId="5F53728F" w:rsidR="005C1444" w:rsidRPr="002946E8" w:rsidRDefault="005C1444" w:rsidP="00136B9F">
      <w:pPr>
        <w:pStyle w:val="Default"/>
        <w:ind w:firstLine="720"/>
        <w:jc w:val="both"/>
        <w:rPr>
          <w:rFonts w:asciiTheme="minorHAnsi" w:hAnsiTheme="minorHAnsi" w:cstheme="minorHAnsi"/>
          <w:sz w:val="22"/>
          <w:szCs w:val="22"/>
        </w:rPr>
      </w:pPr>
    </w:p>
    <w:p w14:paraId="756E5AEF" w14:textId="75FF63C0" w:rsidR="005C1444" w:rsidRPr="002946E8" w:rsidRDefault="005C1444" w:rsidP="00136B9F">
      <w:pPr>
        <w:pStyle w:val="Default"/>
        <w:jc w:val="both"/>
        <w:rPr>
          <w:rFonts w:asciiTheme="minorHAnsi" w:hAnsiTheme="minorHAnsi" w:cstheme="minorHAnsi"/>
          <w:sz w:val="22"/>
          <w:szCs w:val="22"/>
        </w:rPr>
      </w:pPr>
      <w:r w:rsidRPr="002946E8">
        <w:rPr>
          <w:rFonts w:asciiTheme="minorHAnsi" w:hAnsiTheme="minorHAnsi" w:cstheme="minorHAnsi"/>
          <w:sz w:val="22"/>
          <w:szCs w:val="22"/>
        </w:rPr>
        <w:t xml:space="preserve">5. Helped me keep my muscles exercised. </w:t>
      </w:r>
    </w:p>
    <w:p w14:paraId="25A37AF0" w14:textId="07DE30E8"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4, Never true for me </w:t>
      </w:r>
    </w:p>
    <w:p w14:paraId="0BB00343" w14:textId="432E4EF2"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3, Rarely true for me </w:t>
      </w:r>
    </w:p>
    <w:p w14:paraId="7A79CC0C" w14:textId="465007BA"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2, Sometimes true for me </w:t>
      </w:r>
    </w:p>
    <w:p w14:paraId="2D95D6BB" w14:textId="0DD942E0" w:rsidR="005C1444" w:rsidRPr="002946E8" w:rsidRDefault="005C1444" w:rsidP="00136B9F">
      <w:pPr>
        <w:pStyle w:val="Default"/>
        <w:ind w:firstLine="720"/>
        <w:jc w:val="both"/>
        <w:rPr>
          <w:rFonts w:asciiTheme="minorHAnsi" w:hAnsiTheme="minorHAnsi" w:cstheme="minorHAnsi"/>
          <w:sz w:val="22"/>
          <w:szCs w:val="22"/>
        </w:rPr>
      </w:pPr>
      <w:r w:rsidRPr="002946E8">
        <w:rPr>
          <w:rFonts w:asciiTheme="minorHAnsi" w:hAnsiTheme="minorHAnsi" w:cstheme="minorHAnsi"/>
          <w:sz w:val="22"/>
          <w:szCs w:val="22"/>
        </w:rPr>
        <w:t xml:space="preserve">1, Often true for me </w:t>
      </w:r>
    </w:p>
    <w:p w14:paraId="2FF0913B" w14:textId="6FA1E1F7" w:rsidR="001B3A1C" w:rsidRDefault="005C1444" w:rsidP="001B3A1C">
      <w:pPr>
        <w:ind w:firstLine="720"/>
        <w:jc w:val="both"/>
        <w:rPr>
          <w:rFonts w:cstheme="minorHAnsi"/>
        </w:rPr>
      </w:pPr>
      <w:r w:rsidRPr="002946E8">
        <w:rPr>
          <w:rFonts w:cstheme="minorHAnsi"/>
        </w:rPr>
        <w:t>0, Very often true for me</w:t>
      </w:r>
      <w:bookmarkStart w:id="156" w:name="_Toc122435574"/>
    </w:p>
    <w:p w14:paraId="55A1985C" w14:textId="0309DCF9" w:rsidR="00042932" w:rsidRPr="001B3A1C" w:rsidRDefault="005C1444" w:rsidP="001B3A1C">
      <w:pPr>
        <w:jc w:val="both"/>
        <w:rPr>
          <w:rFonts w:cstheme="minorHAnsi"/>
        </w:rPr>
      </w:pPr>
      <w:r w:rsidRPr="00C3436F">
        <w:rPr>
          <w:rFonts w:cstheme="minorHAnsi"/>
          <w:color w:val="1C6183"/>
          <w:sz w:val="24"/>
          <w:szCs w:val="24"/>
        </w:rPr>
        <w:t>Yes – No</w:t>
      </w:r>
      <w:bookmarkEnd w:id="156"/>
      <w:r w:rsidRPr="00C3436F">
        <w:rPr>
          <w:rFonts w:cstheme="minorHAnsi"/>
          <w:color w:val="1C6183"/>
          <w:sz w:val="24"/>
          <w:szCs w:val="24"/>
        </w:rPr>
        <w:t xml:space="preserve"> </w:t>
      </w:r>
    </w:p>
    <w:p w14:paraId="23CF200C" w14:textId="6D780A8A" w:rsidR="005C1444" w:rsidRPr="00BB5693" w:rsidRDefault="005C1444" w:rsidP="00136B9F">
      <w:pPr>
        <w:jc w:val="both"/>
        <w:rPr>
          <w:rFonts w:cstheme="minorHAnsi"/>
          <w:color w:val="000000"/>
        </w:rPr>
      </w:pPr>
      <w:r w:rsidRPr="00BB5693">
        <w:rPr>
          <w:rFonts w:cstheme="minorHAnsi"/>
          <w:color w:val="000000"/>
        </w:rPr>
        <w:t>This field will display Yes and No as radio button answer choices. Those are pre-populated by REDCap and cannot be altered.</w:t>
      </w:r>
    </w:p>
    <w:p w14:paraId="5C0D32A4" w14:textId="6B54192B" w:rsidR="005C1444" w:rsidRPr="00BB5693" w:rsidRDefault="003A67DB" w:rsidP="00136B9F">
      <w:pPr>
        <w:jc w:val="both"/>
        <w:rPr>
          <w:rFonts w:cstheme="minorHAnsi"/>
        </w:rPr>
      </w:pPr>
      <w:r w:rsidRPr="00BB5693">
        <w:rPr>
          <w:rFonts w:cstheme="minorHAnsi"/>
          <w:noProof/>
        </w:rPr>
        <w:drawing>
          <wp:anchor distT="0" distB="0" distL="114300" distR="114300" simplePos="0" relativeHeight="251658240" behindDoc="1" locked="0" layoutInCell="1" allowOverlap="1" wp14:anchorId="707E4003" wp14:editId="7A0ADACA">
            <wp:simplePos x="0" y="0"/>
            <wp:positionH relativeFrom="margin">
              <wp:posOffset>785495</wp:posOffset>
            </wp:positionH>
            <wp:positionV relativeFrom="page">
              <wp:posOffset>4171043</wp:posOffset>
            </wp:positionV>
            <wp:extent cx="5123815" cy="3103880"/>
            <wp:effectExtent l="0" t="0" r="635" b="1270"/>
            <wp:wrapTight wrapText="bothSides">
              <wp:wrapPolygon edited="0">
                <wp:start x="0" y="0"/>
                <wp:lineTo x="0" y="21476"/>
                <wp:lineTo x="21522" y="21476"/>
                <wp:lineTo x="21522"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23815" cy="3103880"/>
                    </a:xfrm>
                    <a:prstGeom prst="rect">
                      <a:avLst/>
                    </a:prstGeom>
                    <a:noFill/>
                    <a:ln>
                      <a:noFill/>
                    </a:ln>
                  </pic:spPr>
                </pic:pic>
              </a:graphicData>
            </a:graphic>
          </wp:anchor>
        </w:drawing>
      </w:r>
    </w:p>
    <w:p w14:paraId="5A575C74" w14:textId="1E061B5A" w:rsidR="005C1444" w:rsidRDefault="005C1444" w:rsidP="00136B9F">
      <w:pPr>
        <w:jc w:val="both"/>
        <w:rPr>
          <w:rFonts w:cstheme="minorHAnsi"/>
        </w:rPr>
      </w:pPr>
    </w:p>
    <w:p w14:paraId="763DD10A" w14:textId="18E49F8B" w:rsidR="00E537B9" w:rsidRDefault="00E537B9" w:rsidP="00136B9F">
      <w:pPr>
        <w:jc w:val="both"/>
        <w:rPr>
          <w:rFonts w:cstheme="minorHAnsi"/>
        </w:rPr>
      </w:pPr>
    </w:p>
    <w:p w14:paraId="7C63BF0B" w14:textId="3EC75DC1" w:rsidR="00E537B9" w:rsidRPr="00BB5693" w:rsidRDefault="00E537B9" w:rsidP="00136B9F">
      <w:pPr>
        <w:jc w:val="both"/>
        <w:rPr>
          <w:rFonts w:cstheme="minorHAnsi"/>
        </w:rPr>
      </w:pPr>
    </w:p>
    <w:p w14:paraId="6482ADAC" w14:textId="7BEB5FCA" w:rsidR="005C1444" w:rsidRPr="00BB5693" w:rsidRDefault="005C1444" w:rsidP="00136B9F">
      <w:pPr>
        <w:jc w:val="both"/>
        <w:rPr>
          <w:rFonts w:cstheme="minorHAnsi"/>
        </w:rPr>
      </w:pPr>
    </w:p>
    <w:p w14:paraId="2DC46D09" w14:textId="77777777" w:rsidR="001B3A1C" w:rsidRDefault="00891F27" w:rsidP="00774F25">
      <w:pPr>
        <w:rPr>
          <w:rFonts w:cstheme="minorHAnsi"/>
          <w:color w:val="1C6183"/>
          <w:sz w:val="24"/>
          <w:szCs w:val="24"/>
        </w:rPr>
      </w:pPr>
      <w:r>
        <w:rPr>
          <w:rFonts w:cstheme="minorHAnsi"/>
        </w:rPr>
        <w:br/>
      </w:r>
      <w:bookmarkStart w:id="157" w:name="_Toc122435575"/>
      <w:r w:rsidR="00774F25">
        <w:rPr>
          <w:rFonts w:cstheme="minorHAnsi"/>
          <w:color w:val="1C6183"/>
          <w:sz w:val="24"/>
          <w:szCs w:val="24"/>
        </w:rPr>
        <w:br/>
      </w:r>
      <w:r w:rsidR="00A24319">
        <w:rPr>
          <w:rFonts w:cstheme="minorHAnsi"/>
          <w:color w:val="1C6183"/>
          <w:sz w:val="24"/>
          <w:szCs w:val="24"/>
        </w:rPr>
        <w:br/>
      </w:r>
      <w:r w:rsidR="00A24319">
        <w:rPr>
          <w:rFonts w:cstheme="minorHAnsi"/>
          <w:color w:val="1C6183"/>
          <w:sz w:val="24"/>
          <w:szCs w:val="24"/>
        </w:rPr>
        <w:br/>
      </w:r>
      <w:r w:rsidR="00A24319">
        <w:rPr>
          <w:rFonts w:cstheme="minorHAnsi"/>
          <w:color w:val="1C6183"/>
          <w:sz w:val="24"/>
          <w:szCs w:val="24"/>
        </w:rPr>
        <w:br/>
      </w:r>
    </w:p>
    <w:p w14:paraId="4DB84B4C" w14:textId="77777777" w:rsidR="001B3A1C" w:rsidRDefault="001B3A1C" w:rsidP="00774F25">
      <w:pPr>
        <w:rPr>
          <w:rFonts w:cstheme="minorHAnsi"/>
          <w:color w:val="1C6183"/>
          <w:sz w:val="24"/>
          <w:szCs w:val="24"/>
        </w:rPr>
      </w:pPr>
    </w:p>
    <w:p w14:paraId="1684D405" w14:textId="77777777" w:rsidR="001B3A1C" w:rsidRDefault="001B3A1C" w:rsidP="00774F25">
      <w:pPr>
        <w:rPr>
          <w:rFonts w:cstheme="minorHAnsi"/>
          <w:color w:val="1C6183"/>
          <w:sz w:val="24"/>
          <w:szCs w:val="24"/>
        </w:rPr>
      </w:pPr>
    </w:p>
    <w:p w14:paraId="5B98AA5C" w14:textId="77777777" w:rsidR="001B3A1C" w:rsidRDefault="001B3A1C" w:rsidP="00774F25">
      <w:pPr>
        <w:rPr>
          <w:rFonts w:cstheme="minorHAnsi"/>
          <w:color w:val="1C6183"/>
          <w:sz w:val="24"/>
          <w:szCs w:val="24"/>
        </w:rPr>
      </w:pPr>
    </w:p>
    <w:p w14:paraId="62CDA501" w14:textId="77777777" w:rsidR="001B3A1C" w:rsidRDefault="001B3A1C" w:rsidP="00774F25">
      <w:pPr>
        <w:rPr>
          <w:rFonts w:cstheme="minorHAnsi"/>
          <w:color w:val="1C6183"/>
          <w:sz w:val="24"/>
          <w:szCs w:val="24"/>
        </w:rPr>
      </w:pPr>
    </w:p>
    <w:p w14:paraId="5E3A87E1" w14:textId="0ECD5A93" w:rsidR="001B3A1C" w:rsidRDefault="001B3A1C" w:rsidP="00774F25">
      <w:pPr>
        <w:rPr>
          <w:rFonts w:cstheme="minorHAnsi"/>
          <w:color w:val="1C6183"/>
          <w:sz w:val="24"/>
          <w:szCs w:val="24"/>
        </w:rPr>
      </w:pPr>
      <w:r w:rsidRPr="00BB5693">
        <w:rPr>
          <w:rFonts w:cstheme="minorHAnsi"/>
          <w:noProof/>
        </w:rPr>
        <w:drawing>
          <wp:anchor distT="0" distB="0" distL="114300" distR="114300" simplePos="0" relativeHeight="251671552" behindDoc="1" locked="0" layoutInCell="1" allowOverlap="1" wp14:anchorId="1738DB9A" wp14:editId="77187318">
            <wp:simplePos x="0" y="0"/>
            <wp:positionH relativeFrom="margin">
              <wp:align>center</wp:align>
            </wp:positionH>
            <wp:positionV relativeFrom="page">
              <wp:posOffset>5317490</wp:posOffset>
            </wp:positionV>
            <wp:extent cx="5040726" cy="505460"/>
            <wp:effectExtent l="0" t="0" r="7620" b="8890"/>
            <wp:wrapTight wrapText="bothSides">
              <wp:wrapPolygon edited="0">
                <wp:start x="0" y="0"/>
                <wp:lineTo x="0" y="21166"/>
                <wp:lineTo x="21551" y="21166"/>
                <wp:lineTo x="21551" y="0"/>
                <wp:lineTo x="0" y="0"/>
              </wp:wrapPolygon>
            </wp:wrapTight>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040726" cy="505460"/>
                    </a:xfrm>
                    <a:prstGeom prst="rect">
                      <a:avLst/>
                    </a:prstGeom>
                    <a:noFill/>
                    <a:ln>
                      <a:noFill/>
                    </a:ln>
                  </pic:spPr>
                </pic:pic>
              </a:graphicData>
            </a:graphic>
          </wp:anchor>
        </w:drawing>
      </w:r>
    </w:p>
    <w:p w14:paraId="5299A440" w14:textId="24FC9DFF" w:rsidR="001B3A1C" w:rsidRDefault="001B3A1C" w:rsidP="00774F25">
      <w:pPr>
        <w:rPr>
          <w:rFonts w:cstheme="minorHAnsi"/>
          <w:color w:val="1C6183"/>
          <w:sz w:val="24"/>
          <w:szCs w:val="24"/>
        </w:rPr>
      </w:pPr>
    </w:p>
    <w:p w14:paraId="6E39D7ED" w14:textId="380F6023" w:rsidR="001B3A1C" w:rsidRDefault="002855B9" w:rsidP="00774F25">
      <w:pPr>
        <w:rPr>
          <w:rFonts w:cstheme="minorHAnsi"/>
          <w:color w:val="1C6183"/>
          <w:sz w:val="24"/>
          <w:szCs w:val="24"/>
        </w:rPr>
      </w:pPr>
      <w:r>
        <w:rPr>
          <w:noProof/>
        </w:rPr>
        <w:pict w14:anchorId="6B6FB8BF">
          <v:shape id="Text Box 65" o:spid="_x0000_s1034" type="#_x0000_t202" style="position:absolute;margin-left:9.35pt;margin-top:9.05pt;width:578.25pt;height:76.5pt;z-index:251646464;visibility:visible;mso-position-horizont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" fillcolor="#e5f6f9" stroked="f" strokeweight=".5pt">
            <v:textbox>
              <w:txbxContent>
                <w:p w14:paraId="3754FDA4" w14:textId="5210A08C" w:rsidR="00770CEF" w:rsidRDefault="00770CEF" w:rsidP="00C3436F">
                  <w:pPr>
                    <w:jc w:val="center"/>
                  </w:pPr>
                  <w:r w:rsidRPr="00C3436F">
                    <w:rPr>
                      <w:b/>
                      <w:sz w:val="28"/>
                      <w:szCs w:val="28"/>
                    </w:rPr>
                    <w:t>Note:</w:t>
                  </w:r>
                  <w:r w:rsidRPr="00C3436F">
                    <w:rPr>
                      <w:sz w:val="28"/>
                      <w:szCs w:val="28"/>
                    </w:rPr>
                    <w:t xml:space="preserve"> </w:t>
                  </w:r>
                  <w:r w:rsidR="00C3436F">
                    <w:br/>
                  </w:r>
                  <w:r w:rsidR="00774F25">
                    <w:t>T</w:t>
                  </w:r>
                  <w:r>
                    <w:t>he default setting for Yes/No questions is ‘1’ for the choice ‘yes’ and ‘0’ for the choice no. If you have other fields in your project that contain yes or no choices, you will want the choices to align the same. For instance, if you have a question with the choices yes, no, maybe, you would want the choice labels to be 1, 0, 2 to be consistent. Your statistician will thank you!</w:t>
                  </w:r>
                </w:p>
              </w:txbxContent>
            </v:textbox>
            <w10:wrap anchorx="page"/>
          </v:shape>
        </w:pict>
      </w:r>
    </w:p>
    <w:p w14:paraId="566CAA9E" w14:textId="2BDCB25E" w:rsidR="001B3A1C" w:rsidRDefault="001B3A1C" w:rsidP="00774F25">
      <w:pPr>
        <w:rPr>
          <w:rFonts w:cstheme="minorHAnsi"/>
          <w:color w:val="1C6183"/>
          <w:sz w:val="24"/>
          <w:szCs w:val="24"/>
        </w:rPr>
      </w:pPr>
    </w:p>
    <w:p w14:paraId="6298AD03" w14:textId="77777777" w:rsidR="001B3A1C" w:rsidRDefault="001B3A1C" w:rsidP="00774F25">
      <w:pPr>
        <w:rPr>
          <w:rFonts w:cstheme="minorHAnsi"/>
          <w:color w:val="1C6183"/>
          <w:sz w:val="24"/>
          <w:szCs w:val="24"/>
        </w:rPr>
      </w:pPr>
    </w:p>
    <w:p w14:paraId="1DAF2415" w14:textId="77777777" w:rsidR="001B3A1C" w:rsidRDefault="001B3A1C" w:rsidP="00774F25">
      <w:pPr>
        <w:rPr>
          <w:rFonts w:cstheme="minorHAnsi"/>
          <w:color w:val="1C6183"/>
          <w:sz w:val="24"/>
          <w:szCs w:val="24"/>
        </w:rPr>
      </w:pPr>
    </w:p>
    <w:p w14:paraId="3AE9735A" w14:textId="77777777" w:rsidR="001B3A1C" w:rsidRDefault="001B3A1C" w:rsidP="00774F25">
      <w:pPr>
        <w:rPr>
          <w:rFonts w:cstheme="minorHAnsi"/>
          <w:color w:val="1C6183"/>
          <w:sz w:val="24"/>
          <w:szCs w:val="24"/>
        </w:rPr>
      </w:pPr>
    </w:p>
    <w:p w14:paraId="7127FC68" w14:textId="3705BB4C" w:rsidR="00E537B9" w:rsidRPr="001B3A1C" w:rsidRDefault="00E537B9" w:rsidP="00774F25">
      <w:pPr>
        <w:rPr>
          <w:rFonts w:cstheme="minorHAnsi"/>
          <w:color w:val="1C6183"/>
          <w:sz w:val="24"/>
          <w:szCs w:val="24"/>
        </w:rPr>
      </w:pPr>
      <w:r w:rsidRPr="00891F27">
        <w:rPr>
          <w:rFonts w:cstheme="minorHAnsi"/>
          <w:color w:val="1C6183"/>
          <w:sz w:val="24"/>
          <w:szCs w:val="24"/>
        </w:rPr>
        <w:lastRenderedPageBreak/>
        <w:t>True – False</w:t>
      </w:r>
      <w:bookmarkEnd w:id="157"/>
      <w:r w:rsidRPr="00891F27">
        <w:rPr>
          <w:rFonts w:cstheme="minorHAnsi"/>
          <w:color w:val="1C6183"/>
          <w:sz w:val="24"/>
          <w:szCs w:val="24"/>
        </w:rPr>
        <w:t xml:space="preserve"> </w:t>
      </w:r>
    </w:p>
    <w:p w14:paraId="39C460B9" w14:textId="2EFAF194" w:rsidR="005C1444" w:rsidRPr="002946E8" w:rsidRDefault="00450CED" w:rsidP="00891F27">
      <w:pPr>
        <w:rPr>
          <w:rFonts w:cstheme="minorHAnsi"/>
          <w:color w:val="000000"/>
        </w:rPr>
      </w:pPr>
      <w:r w:rsidRPr="002946E8">
        <w:rPr>
          <w:rFonts w:cstheme="minorHAnsi"/>
          <w:noProof/>
        </w:rPr>
        <w:drawing>
          <wp:anchor distT="0" distB="0" distL="114300" distR="114300" simplePos="0" relativeHeight="251636736" behindDoc="1" locked="0" layoutInCell="1" allowOverlap="1" wp14:anchorId="3D1B4267" wp14:editId="3B6255AB">
            <wp:simplePos x="0" y="0"/>
            <wp:positionH relativeFrom="margin">
              <wp:posOffset>1053103</wp:posOffset>
            </wp:positionH>
            <wp:positionV relativeFrom="page">
              <wp:posOffset>1861003</wp:posOffset>
            </wp:positionV>
            <wp:extent cx="3730625" cy="1954530"/>
            <wp:effectExtent l="0" t="0" r="0" b="0"/>
            <wp:wrapTight wrapText="bothSides">
              <wp:wrapPolygon edited="0">
                <wp:start x="0" y="0"/>
                <wp:lineTo x="0" y="21474"/>
                <wp:lineTo x="21508" y="21474"/>
                <wp:lineTo x="21508"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730625" cy="19545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444" w:rsidRPr="002946E8">
        <w:rPr>
          <w:rFonts w:cstheme="minorHAnsi"/>
          <w:color w:val="000000"/>
        </w:rPr>
        <w:t>This field will display True and False as radio button answer choices.</w:t>
      </w:r>
      <w:r w:rsidR="00DE32B8">
        <w:rPr>
          <w:rFonts w:cstheme="minorHAnsi"/>
          <w:color w:val="000000"/>
        </w:rPr>
        <w:br/>
      </w:r>
      <w:r w:rsidR="0079428B">
        <w:rPr>
          <w:rFonts w:cstheme="minorHAnsi"/>
          <w:color w:val="000000"/>
        </w:rPr>
        <w:br/>
      </w:r>
      <w:r w:rsidR="0079428B">
        <w:rPr>
          <w:rFonts w:cstheme="minorHAnsi"/>
          <w:color w:val="000000"/>
        </w:rPr>
        <w:br/>
      </w:r>
      <w:r w:rsidR="00E537B9" w:rsidRPr="002946E8">
        <w:rPr>
          <w:rFonts w:cstheme="minorHAnsi"/>
          <w:color w:val="000000"/>
        </w:rPr>
        <w:tab/>
      </w:r>
    </w:p>
    <w:p w14:paraId="0AACC70A" w14:textId="7F9747C1" w:rsidR="001B3A1C" w:rsidRDefault="001B3A1C" w:rsidP="00136B9F">
      <w:pPr>
        <w:pStyle w:val="Heading4"/>
        <w:jc w:val="both"/>
        <w:rPr>
          <w:rFonts w:asciiTheme="minorHAnsi" w:hAnsiTheme="minorHAnsi" w:cstheme="minorHAnsi"/>
          <w:i w:val="0"/>
          <w:iCs w:val="0"/>
          <w:color w:val="1C6183"/>
          <w:sz w:val="24"/>
          <w:szCs w:val="24"/>
        </w:rPr>
      </w:pPr>
      <w:bookmarkStart w:id="158" w:name="_Toc122435576"/>
    </w:p>
    <w:p w14:paraId="0EDE16FF" w14:textId="74E3801B" w:rsidR="001B3A1C" w:rsidRDefault="001B3A1C" w:rsidP="00136B9F">
      <w:pPr>
        <w:pStyle w:val="Heading4"/>
        <w:jc w:val="both"/>
        <w:rPr>
          <w:rFonts w:asciiTheme="minorHAnsi" w:hAnsiTheme="minorHAnsi" w:cstheme="minorHAnsi"/>
          <w:i w:val="0"/>
          <w:iCs w:val="0"/>
          <w:color w:val="1C6183"/>
          <w:sz w:val="24"/>
          <w:szCs w:val="24"/>
        </w:rPr>
      </w:pPr>
    </w:p>
    <w:p w14:paraId="31075533" w14:textId="297F87C1" w:rsidR="00450CED" w:rsidRDefault="00450CED" w:rsidP="00136B9F">
      <w:pPr>
        <w:pStyle w:val="Heading4"/>
        <w:jc w:val="both"/>
        <w:rPr>
          <w:rFonts w:asciiTheme="minorHAnsi" w:hAnsiTheme="minorHAnsi" w:cstheme="minorHAnsi"/>
          <w:i w:val="0"/>
          <w:iCs w:val="0"/>
          <w:color w:val="1C6183"/>
          <w:sz w:val="24"/>
          <w:szCs w:val="24"/>
        </w:rPr>
      </w:pPr>
    </w:p>
    <w:p w14:paraId="4B5F7D63" w14:textId="0A07CBCD" w:rsidR="00450CED" w:rsidRDefault="00450CED" w:rsidP="00136B9F">
      <w:pPr>
        <w:pStyle w:val="Heading4"/>
        <w:jc w:val="both"/>
        <w:rPr>
          <w:rFonts w:asciiTheme="minorHAnsi" w:hAnsiTheme="minorHAnsi" w:cstheme="minorHAnsi"/>
          <w:i w:val="0"/>
          <w:iCs w:val="0"/>
          <w:color w:val="1C6183"/>
          <w:sz w:val="24"/>
          <w:szCs w:val="24"/>
        </w:rPr>
      </w:pPr>
    </w:p>
    <w:p w14:paraId="0068149F" w14:textId="66268F13" w:rsidR="00450CED" w:rsidRDefault="00450CED" w:rsidP="00136B9F">
      <w:pPr>
        <w:pStyle w:val="Heading4"/>
        <w:jc w:val="both"/>
        <w:rPr>
          <w:rFonts w:asciiTheme="minorHAnsi" w:hAnsiTheme="minorHAnsi" w:cstheme="minorHAnsi"/>
          <w:i w:val="0"/>
          <w:iCs w:val="0"/>
          <w:color w:val="1C6183"/>
          <w:sz w:val="24"/>
          <w:szCs w:val="24"/>
        </w:rPr>
      </w:pPr>
    </w:p>
    <w:p w14:paraId="79B25FE1" w14:textId="56C7AD4D" w:rsidR="00450CED" w:rsidRDefault="00450CED" w:rsidP="00136B9F">
      <w:pPr>
        <w:pStyle w:val="Heading4"/>
        <w:jc w:val="both"/>
        <w:rPr>
          <w:rFonts w:asciiTheme="minorHAnsi" w:hAnsiTheme="minorHAnsi" w:cstheme="minorHAnsi"/>
          <w:i w:val="0"/>
          <w:iCs w:val="0"/>
          <w:color w:val="1C6183"/>
          <w:sz w:val="24"/>
          <w:szCs w:val="24"/>
        </w:rPr>
      </w:pPr>
    </w:p>
    <w:p w14:paraId="084983E3" w14:textId="3BCDD0FB" w:rsidR="00450CED" w:rsidRDefault="00450CED" w:rsidP="00136B9F">
      <w:pPr>
        <w:pStyle w:val="Heading4"/>
        <w:jc w:val="both"/>
        <w:rPr>
          <w:rFonts w:asciiTheme="minorHAnsi" w:hAnsiTheme="minorHAnsi" w:cstheme="minorHAnsi"/>
          <w:i w:val="0"/>
          <w:iCs w:val="0"/>
          <w:color w:val="1C6183"/>
          <w:sz w:val="24"/>
          <w:szCs w:val="24"/>
        </w:rPr>
      </w:pPr>
    </w:p>
    <w:p w14:paraId="7096D024" w14:textId="61D6FCD5" w:rsidR="00450CED" w:rsidRDefault="00450CED" w:rsidP="00136B9F">
      <w:pPr>
        <w:pStyle w:val="Heading4"/>
        <w:jc w:val="both"/>
        <w:rPr>
          <w:rFonts w:asciiTheme="minorHAnsi" w:hAnsiTheme="minorHAnsi" w:cstheme="minorHAnsi"/>
          <w:i w:val="0"/>
          <w:iCs w:val="0"/>
          <w:color w:val="1C6183"/>
          <w:sz w:val="24"/>
          <w:szCs w:val="24"/>
        </w:rPr>
      </w:pPr>
      <w:r w:rsidRPr="002946E8">
        <w:rPr>
          <w:rFonts w:cstheme="minorHAnsi"/>
          <w:noProof/>
        </w:rPr>
        <w:drawing>
          <wp:anchor distT="0" distB="0" distL="114300" distR="114300" simplePos="0" relativeHeight="251667456" behindDoc="1" locked="0" layoutInCell="1" allowOverlap="1" wp14:anchorId="7CCD49BE" wp14:editId="1DCA4628">
            <wp:simplePos x="0" y="0"/>
            <wp:positionH relativeFrom="margin">
              <wp:posOffset>332105</wp:posOffset>
            </wp:positionH>
            <wp:positionV relativeFrom="page">
              <wp:posOffset>3900170</wp:posOffset>
            </wp:positionV>
            <wp:extent cx="5401310" cy="410845"/>
            <wp:effectExtent l="0" t="0" r="8890" b="8255"/>
            <wp:wrapTight wrapText="bothSides">
              <wp:wrapPolygon edited="0">
                <wp:start x="0" y="0"/>
                <wp:lineTo x="0" y="21032"/>
                <wp:lineTo x="21559" y="21032"/>
                <wp:lineTo x="21559" y="0"/>
                <wp:lineTo x="0" y="0"/>
              </wp:wrapPolygon>
            </wp:wrapTight>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01310" cy="410845"/>
                    </a:xfrm>
                    <a:prstGeom prst="rect">
                      <a:avLst/>
                    </a:prstGeom>
                    <a:noFill/>
                    <a:ln>
                      <a:noFill/>
                    </a:ln>
                  </pic:spPr>
                </pic:pic>
              </a:graphicData>
            </a:graphic>
          </wp:anchor>
        </w:drawing>
      </w:r>
    </w:p>
    <w:p w14:paraId="575112FD" w14:textId="467D4262" w:rsidR="005C1444" w:rsidRPr="00BD1B1B" w:rsidRDefault="00450CED" w:rsidP="00136B9F">
      <w:pPr>
        <w:pStyle w:val="Heading4"/>
        <w:jc w:val="both"/>
        <w:rPr>
          <w:rFonts w:asciiTheme="minorHAnsi" w:hAnsiTheme="minorHAnsi" w:cstheme="minorHAnsi"/>
          <w:i w:val="0"/>
          <w:iCs w:val="0"/>
          <w:color w:val="1C6183"/>
          <w:sz w:val="24"/>
          <w:szCs w:val="24"/>
        </w:rPr>
      </w:pPr>
      <w:r>
        <w:rPr>
          <w:rFonts w:asciiTheme="minorHAnsi" w:hAnsiTheme="minorHAnsi" w:cstheme="minorHAnsi"/>
          <w:i w:val="0"/>
          <w:iCs w:val="0"/>
          <w:color w:val="1C6183"/>
          <w:sz w:val="24"/>
          <w:szCs w:val="24"/>
        </w:rPr>
        <w:br/>
      </w:r>
      <w:r w:rsidR="005C1444" w:rsidRPr="00BD1B1B">
        <w:rPr>
          <w:rFonts w:asciiTheme="minorHAnsi" w:hAnsiTheme="minorHAnsi" w:cstheme="minorHAnsi"/>
          <w:i w:val="0"/>
          <w:iCs w:val="0"/>
          <w:color w:val="1C6183"/>
          <w:sz w:val="24"/>
          <w:szCs w:val="24"/>
        </w:rPr>
        <w:t>Signature (draw signature with mouse or finger)</w:t>
      </w:r>
      <w:bookmarkEnd w:id="158"/>
      <w:r w:rsidR="005C1444" w:rsidRPr="00BD1B1B">
        <w:rPr>
          <w:rFonts w:asciiTheme="minorHAnsi" w:hAnsiTheme="minorHAnsi" w:cstheme="minorHAnsi"/>
          <w:i w:val="0"/>
          <w:iCs w:val="0"/>
          <w:color w:val="1C6183"/>
          <w:sz w:val="24"/>
          <w:szCs w:val="24"/>
        </w:rPr>
        <w:t xml:space="preserve"> </w:t>
      </w:r>
    </w:p>
    <w:p w14:paraId="5C5261AE" w14:textId="634354DC" w:rsidR="005C1444" w:rsidRPr="00BB5693" w:rsidRDefault="005C1444" w:rsidP="00136B9F">
      <w:pPr>
        <w:jc w:val="both"/>
        <w:rPr>
          <w:rFonts w:cstheme="minorHAnsi"/>
          <w:color w:val="000000"/>
        </w:rPr>
      </w:pPr>
      <w:r w:rsidRPr="00BB5693">
        <w:rPr>
          <w:rFonts w:cstheme="minorHAnsi"/>
          <w:color w:val="000000"/>
        </w:rPr>
        <w:t>This field will allow the participant to add their signature digitally using their mouse or the finger (if using a tablet or touch screen device). It is sometimes called a digital signature or e-signature.</w:t>
      </w:r>
    </w:p>
    <w:p w14:paraId="5F7A2E05" w14:textId="228DA4E0" w:rsidR="005C1444" w:rsidRPr="00BB5693" w:rsidRDefault="001B3A1C" w:rsidP="00136B9F">
      <w:pPr>
        <w:jc w:val="both"/>
        <w:rPr>
          <w:rFonts w:cstheme="minorHAnsi"/>
        </w:rPr>
      </w:pPr>
      <w:r w:rsidRPr="00BB5693">
        <w:rPr>
          <w:rFonts w:cstheme="minorHAnsi"/>
          <w:noProof/>
        </w:rPr>
        <w:drawing>
          <wp:inline distT="0" distB="0" distL="0" distR="0" wp14:anchorId="50F9E28A" wp14:editId="1D74B887">
            <wp:extent cx="5347970" cy="278162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396389" cy="2806804"/>
                    </a:xfrm>
                    <a:prstGeom prst="rect">
                      <a:avLst/>
                    </a:prstGeom>
                    <a:noFill/>
                    <a:ln>
                      <a:noFill/>
                    </a:ln>
                  </pic:spPr>
                </pic:pic>
              </a:graphicData>
            </a:graphic>
          </wp:inline>
        </w:drawing>
      </w:r>
    </w:p>
    <w:p w14:paraId="2A79E128" w14:textId="705B9713" w:rsidR="006C47A7" w:rsidRDefault="00D971F6" w:rsidP="00E537B9">
      <w:pPr>
        <w:jc w:val="both"/>
        <w:rPr>
          <w:rFonts w:cstheme="minorHAnsi"/>
        </w:rPr>
      </w:pPr>
      <w:r w:rsidRPr="00BB5693">
        <w:rPr>
          <w:rFonts w:cstheme="minorHAnsi"/>
          <w:noProof/>
        </w:rPr>
        <w:drawing>
          <wp:inline distT="0" distB="0" distL="0" distR="0" wp14:anchorId="0C9950D7" wp14:editId="62DB7F7F">
            <wp:extent cx="5278931" cy="483836"/>
            <wp:effectExtent l="0" t="0" r="0" b="0"/>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460370" cy="500466"/>
                    </a:xfrm>
                    <a:prstGeom prst="rect">
                      <a:avLst/>
                    </a:prstGeom>
                  </pic:spPr>
                </pic:pic>
              </a:graphicData>
            </a:graphic>
          </wp:inline>
        </w:drawing>
      </w:r>
    </w:p>
    <w:p w14:paraId="6D445F8A" w14:textId="5985F7BF" w:rsidR="007F2729" w:rsidRPr="005A2D0E" w:rsidRDefault="007F2729" w:rsidP="00136B9F">
      <w:pPr>
        <w:pStyle w:val="Heading4"/>
        <w:jc w:val="both"/>
        <w:rPr>
          <w:rFonts w:asciiTheme="minorHAnsi" w:hAnsiTheme="minorHAnsi" w:cstheme="minorHAnsi"/>
          <w:i w:val="0"/>
          <w:iCs w:val="0"/>
          <w:color w:val="1C6183"/>
          <w:sz w:val="24"/>
          <w:szCs w:val="24"/>
        </w:rPr>
      </w:pPr>
      <w:bookmarkStart w:id="159" w:name="_Toc122435577"/>
      <w:r w:rsidRPr="005A2D0E">
        <w:rPr>
          <w:rFonts w:asciiTheme="minorHAnsi" w:hAnsiTheme="minorHAnsi" w:cstheme="minorHAnsi"/>
          <w:i w:val="0"/>
          <w:iCs w:val="0"/>
          <w:color w:val="1C6183"/>
          <w:sz w:val="24"/>
          <w:szCs w:val="24"/>
        </w:rPr>
        <w:t>File Upload</w:t>
      </w:r>
      <w:bookmarkEnd w:id="159"/>
    </w:p>
    <w:p w14:paraId="73121649" w14:textId="470F4112" w:rsidR="007F2729" w:rsidRPr="00A4103F" w:rsidRDefault="007F2729" w:rsidP="00136B9F">
      <w:pPr>
        <w:jc w:val="both"/>
        <w:rPr>
          <w:rFonts w:cstheme="minorHAnsi"/>
          <w:lang w:bidi="en-US"/>
        </w:rPr>
      </w:pPr>
      <w:r w:rsidRPr="00A4103F">
        <w:rPr>
          <w:rFonts w:cstheme="minorHAnsi"/>
          <w:lang w:bidi="en-US"/>
        </w:rPr>
        <w:t>This field gives the participant the ability to upload a file or image</w:t>
      </w:r>
    </w:p>
    <w:p w14:paraId="218A0430" w14:textId="5C4A2F05" w:rsidR="00D971F6" w:rsidRPr="00A4103F" w:rsidRDefault="00D971F6" w:rsidP="00136B9F">
      <w:pPr>
        <w:jc w:val="both"/>
        <w:rPr>
          <w:rFonts w:cstheme="minorHAnsi"/>
          <w:lang w:bidi="en-US"/>
        </w:rPr>
      </w:pPr>
      <w:r w:rsidRPr="00A4103F">
        <w:rPr>
          <w:rFonts w:cstheme="minorHAnsi"/>
          <w:noProof/>
        </w:rPr>
        <w:lastRenderedPageBreak/>
        <w:drawing>
          <wp:inline distT="0" distB="0" distL="0" distR="0" wp14:anchorId="3DC3AD2D" wp14:editId="19B709D9">
            <wp:extent cx="5085839" cy="2942985"/>
            <wp:effectExtent l="0" t="0" r="0"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169946" cy="2991655"/>
                    </a:xfrm>
                    <a:prstGeom prst="rect">
                      <a:avLst/>
                    </a:prstGeom>
                  </pic:spPr>
                </pic:pic>
              </a:graphicData>
            </a:graphic>
          </wp:inline>
        </w:drawing>
      </w:r>
    </w:p>
    <w:p w14:paraId="3811FF20" w14:textId="438ADBF7" w:rsidR="00D971F6" w:rsidRPr="00A4103F" w:rsidRDefault="00D971F6" w:rsidP="00136B9F">
      <w:pPr>
        <w:jc w:val="both"/>
        <w:rPr>
          <w:rFonts w:cstheme="minorHAnsi"/>
          <w:lang w:bidi="en-US"/>
        </w:rPr>
      </w:pPr>
      <w:r w:rsidRPr="00A4103F">
        <w:rPr>
          <w:rFonts w:cstheme="minorHAnsi"/>
          <w:noProof/>
        </w:rPr>
        <w:drawing>
          <wp:inline distT="0" distB="0" distL="0" distR="0" wp14:anchorId="3BA2E1BE" wp14:editId="1E019417">
            <wp:extent cx="5125250" cy="421611"/>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322600" cy="437845"/>
                    </a:xfrm>
                    <a:prstGeom prst="rect">
                      <a:avLst/>
                    </a:prstGeom>
                  </pic:spPr>
                </pic:pic>
              </a:graphicData>
            </a:graphic>
          </wp:inline>
        </w:drawing>
      </w:r>
    </w:p>
    <w:p w14:paraId="65D785FF" w14:textId="7705779E" w:rsidR="007F2729" w:rsidRPr="00A4103F" w:rsidRDefault="007F2729" w:rsidP="00136B9F">
      <w:pPr>
        <w:jc w:val="both"/>
        <w:rPr>
          <w:rFonts w:cstheme="minorHAnsi"/>
          <w:lang w:bidi="en-US"/>
        </w:rPr>
      </w:pPr>
      <w:r w:rsidRPr="00A4103F">
        <w:rPr>
          <w:rFonts w:cstheme="minorHAnsi"/>
          <w:lang w:bidi="en-US"/>
        </w:rPr>
        <w:t>Be sure to test how your data results look when using this field type. Even if you set a number for the labels, those are not the values assigned to the data entered. All data is on a 1-100 scale.</w:t>
      </w:r>
    </w:p>
    <w:p w14:paraId="183C6F57" w14:textId="4CB49850" w:rsidR="007F2729" w:rsidRPr="00A4103F" w:rsidRDefault="007F2729" w:rsidP="00136B9F">
      <w:pPr>
        <w:jc w:val="both"/>
        <w:rPr>
          <w:rFonts w:cstheme="minorHAnsi"/>
          <w:lang w:bidi="en-US"/>
        </w:rPr>
      </w:pPr>
    </w:p>
    <w:p w14:paraId="61881F11" w14:textId="77777777" w:rsidR="007F2729" w:rsidRPr="005A2D0E" w:rsidRDefault="007F2729" w:rsidP="00136B9F">
      <w:pPr>
        <w:pStyle w:val="Heading4"/>
        <w:jc w:val="both"/>
        <w:rPr>
          <w:rFonts w:asciiTheme="minorHAnsi" w:hAnsiTheme="minorHAnsi" w:cstheme="minorHAnsi"/>
          <w:i w:val="0"/>
          <w:iCs w:val="0"/>
          <w:color w:val="1C6183"/>
          <w:sz w:val="24"/>
          <w:szCs w:val="24"/>
        </w:rPr>
      </w:pPr>
      <w:bookmarkStart w:id="160" w:name="_Toc122435578"/>
      <w:r w:rsidRPr="005A2D0E">
        <w:rPr>
          <w:rFonts w:asciiTheme="minorHAnsi" w:hAnsiTheme="minorHAnsi" w:cstheme="minorHAnsi"/>
          <w:i w:val="0"/>
          <w:iCs w:val="0"/>
          <w:color w:val="1C6183"/>
          <w:sz w:val="24"/>
          <w:szCs w:val="24"/>
        </w:rPr>
        <w:t>Slider Visual Analog Scale</w:t>
      </w:r>
      <w:bookmarkEnd w:id="160"/>
    </w:p>
    <w:p w14:paraId="3E1CAD70" w14:textId="28AF00FD" w:rsidR="007F2729" w:rsidRPr="00BB5693" w:rsidRDefault="007F2729" w:rsidP="00136B9F">
      <w:pPr>
        <w:jc w:val="both"/>
        <w:rPr>
          <w:rFonts w:cstheme="minorHAnsi"/>
          <w:lang w:bidi="en-US"/>
        </w:rPr>
      </w:pPr>
      <w:r w:rsidRPr="00BB5693">
        <w:rPr>
          <w:rFonts w:cstheme="minorHAnsi"/>
          <w:lang w:bidi="en-US"/>
        </w:rPr>
        <w:t>This field gives you a scale with three answer choices. If you select “Display number value (0-100)”, it will code the answer given.</w:t>
      </w:r>
    </w:p>
    <w:p w14:paraId="3CC058FA" w14:textId="3CE16CD5" w:rsidR="00D971F6" w:rsidRPr="00BB5693" w:rsidRDefault="00D971F6" w:rsidP="00136B9F">
      <w:pPr>
        <w:jc w:val="both"/>
        <w:rPr>
          <w:rFonts w:cstheme="minorHAnsi"/>
          <w:lang w:bidi="en-US"/>
        </w:rPr>
      </w:pPr>
      <w:r w:rsidRPr="00BB5693">
        <w:rPr>
          <w:rFonts w:cstheme="minorHAnsi"/>
          <w:noProof/>
        </w:rPr>
        <w:drawing>
          <wp:inline distT="0" distB="0" distL="0" distR="0" wp14:anchorId="57B7817B" wp14:editId="3D9AEA0E">
            <wp:extent cx="5255260" cy="3081298"/>
            <wp:effectExtent l="0" t="0" r="0"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5280044" cy="3095829"/>
                    </a:xfrm>
                    <a:prstGeom prst="rect">
                      <a:avLst/>
                    </a:prstGeom>
                  </pic:spPr>
                </pic:pic>
              </a:graphicData>
            </a:graphic>
          </wp:inline>
        </w:drawing>
      </w:r>
    </w:p>
    <w:p w14:paraId="2F18F48E" w14:textId="457CF5B3" w:rsidR="00D971F6" w:rsidRPr="00BB5693" w:rsidRDefault="00D971F6" w:rsidP="00136B9F">
      <w:pPr>
        <w:jc w:val="both"/>
        <w:rPr>
          <w:rFonts w:cstheme="minorHAnsi"/>
          <w:lang w:bidi="en-US"/>
        </w:rPr>
      </w:pPr>
      <w:r w:rsidRPr="00BB5693">
        <w:rPr>
          <w:rFonts w:cstheme="minorHAnsi"/>
          <w:noProof/>
        </w:rPr>
        <w:lastRenderedPageBreak/>
        <w:drawing>
          <wp:inline distT="0" distB="0" distL="0" distR="0" wp14:anchorId="65EAB0DD" wp14:editId="7B1201A9">
            <wp:extent cx="5225143" cy="894080"/>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255501" cy="899275"/>
                    </a:xfrm>
                    <a:prstGeom prst="rect">
                      <a:avLst/>
                    </a:prstGeom>
                  </pic:spPr>
                </pic:pic>
              </a:graphicData>
            </a:graphic>
          </wp:inline>
        </w:drawing>
      </w:r>
    </w:p>
    <w:p w14:paraId="6D36687E" w14:textId="77777777" w:rsidR="007F2729" w:rsidRPr="00BB5693" w:rsidRDefault="007F2729" w:rsidP="00136B9F">
      <w:pPr>
        <w:jc w:val="both"/>
        <w:rPr>
          <w:rFonts w:cstheme="minorHAnsi"/>
        </w:rPr>
      </w:pPr>
    </w:p>
    <w:p w14:paraId="674C89BB" w14:textId="4E632F4A" w:rsidR="007F2729" w:rsidRPr="00BB5693" w:rsidRDefault="00633A36" w:rsidP="00136B9F">
      <w:pPr>
        <w:jc w:val="both"/>
        <w:rPr>
          <w:rFonts w:cstheme="minorHAnsi"/>
        </w:rPr>
      </w:pPr>
      <w:r w:rsidRPr="00BB5693">
        <w:rPr>
          <w:rFonts w:cstheme="minorHAnsi"/>
        </w:rPr>
        <w:t>Be sure to test how your data results look when using this field type. Even if you set a number for the labels, those are not the values assigned to the data entered. All data is on a 1-100 scale.</w:t>
      </w:r>
    </w:p>
    <w:p w14:paraId="7E4CC92F" w14:textId="3830BD23" w:rsidR="007F2729" w:rsidRPr="005A2D0E" w:rsidRDefault="00A24319" w:rsidP="00136B9F">
      <w:pPr>
        <w:pStyle w:val="Heading4"/>
        <w:jc w:val="both"/>
        <w:rPr>
          <w:rFonts w:asciiTheme="minorHAnsi" w:hAnsiTheme="minorHAnsi" w:cstheme="minorHAnsi"/>
          <w:i w:val="0"/>
          <w:iCs w:val="0"/>
          <w:color w:val="1C6183"/>
          <w:sz w:val="24"/>
          <w:szCs w:val="24"/>
        </w:rPr>
      </w:pPr>
      <w:bookmarkStart w:id="161" w:name="_Toc122435579"/>
      <w:r>
        <w:rPr>
          <w:rFonts w:asciiTheme="minorHAnsi" w:hAnsiTheme="minorHAnsi" w:cstheme="minorHAnsi"/>
          <w:i w:val="0"/>
          <w:iCs w:val="0"/>
          <w:color w:val="1C6183"/>
          <w:sz w:val="24"/>
          <w:szCs w:val="24"/>
        </w:rPr>
        <w:br/>
      </w:r>
      <w:r w:rsidR="007F2729" w:rsidRPr="005A2D0E">
        <w:rPr>
          <w:rFonts w:asciiTheme="minorHAnsi" w:hAnsiTheme="minorHAnsi" w:cstheme="minorHAnsi"/>
          <w:i w:val="0"/>
          <w:iCs w:val="0"/>
          <w:color w:val="1C6183"/>
          <w:sz w:val="24"/>
          <w:szCs w:val="24"/>
        </w:rPr>
        <w:t xml:space="preserve">Descriptive Text (with optional </w:t>
      </w:r>
      <w:r w:rsidR="00633A36" w:rsidRPr="005A2D0E">
        <w:rPr>
          <w:rFonts w:asciiTheme="minorHAnsi" w:hAnsiTheme="minorHAnsi" w:cstheme="minorHAnsi"/>
          <w:i w:val="0"/>
          <w:iCs w:val="0"/>
          <w:color w:val="1C6183"/>
          <w:sz w:val="24"/>
          <w:szCs w:val="24"/>
        </w:rPr>
        <w:t>I</w:t>
      </w:r>
      <w:r w:rsidR="007F2729" w:rsidRPr="005A2D0E">
        <w:rPr>
          <w:rFonts w:asciiTheme="minorHAnsi" w:hAnsiTheme="minorHAnsi" w:cstheme="minorHAnsi"/>
          <w:i w:val="0"/>
          <w:iCs w:val="0"/>
          <w:color w:val="1C6183"/>
          <w:sz w:val="24"/>
          <w:szCs w:val="24"/>
        </w:rPr>
        <w:t>mage/</w:t>
      </w:r>
      <w:r w:rsidR="00633A36" w:rsidRPr="005A2D0E">
        <w:rPr>
          <w:rFonts w:asciiTheme="minorHAnsi" w:hAnsiTheme="minorHAnsi" w:cstheme="minorHAnsi"/>
          <w:i w:val="0"/>
          <w:iCs w:val="0"/>
          <w:color w:val="1C6183"/>
          <w:sz w:val="24"/>
          <w:szCs w:val="24"/>
        </w:rPr>
        <w:t>F</w:t>
      </w:r>
      <w:r w:rsidR="007F2729" w:rsidRPr="005A2D0E">
        <w:rPr>
          <w:rFonts w:asciiTheme="minorHAnsi" w:hAnsiTheme="minorHAnsi" w:cstheme="minorHAnsi"/>
          <w:i w:val="0"/>
          <w:iCs w:val="0"/>
          <w:color w:val="1C6183"/>
          <w:sz w:val="24"/>
          <w:szCs w:val="24"/>
        </w:rPr>
        <w:t xml:space="preserve">ile </w:t>
      </w:r>
      <w:r w:rsidR="00633A36" w:rsidRPr="005A2D0E">
        <w:rPr>
          <w:rFonts w:asciiTheme="minorHAnsi" w:hAnsiTheme="minorHAnsi" w:cstheme="minorHAnsi"/>
          <w:i w:val="0"/>
          <w:iCs w:val="0"/>
          <w:color w:val="1C6183"/>
          <w:sz w:val="24"/>
          <w:szCs w:val="24"/>
        </w:rPr>
        <w:t>A</w:t>
      </w:r>
      <w:r w:rsidR="007F2729" w:rsidRPr="005A2D0E">
        <w:rPr>
          <w:rFonts w:asciiTheme="minorHAnsi" w:hAnsiTheme="minorHAnsi" w:cstheme="minorHAnsi"/>
          <w:i w:val="0"/>
          <w:iCs w:val="0"/>
          <w:color w:val="1C6183"/>
          <w:sz w:val="24"/>
          <w:szCs w:val="24"/>
        </w:rPr>
        <w:t>ttachment)</w:t>
      </w:r>
      <w:bookmarkEnd w:id="161"/>
    </w:p>
    <w:p w14:paraId="62CF12BF" w14:textId="174C1936" w:rsidR="007F2729" w:rsidRPr="00BB5693" w:rsidRDefault="007F2729" w:rsidP="00646756">
      <w:pPr>
        <w:rPr>
          <w:rFonts w:cstheme="minorHAnsi"/>
          <w:lang w:bidi="en-US"/>
        </w:rPr>
      </w:pPr>
      <w:r w:rsidRPr="00BB5693">
        <w:rPr>
          <w:rFonts w:cstheme="minorHAnsi"/>
          <w:lang w:bidi="en-US"/>
        </w:rPr>
        <w:t>This field will allow you to add text such as instructions or additional information. It also gives you the option to add an image as a link or as an inline image.</w:t>
      </w:r>
      <w:r w:rsidR="00646756">
        <w:rPr>
          <w:rFonts w:cstheme="minorHAnsi"/>
          <w:lang w:bidi="en-US"/>
        </w:rPr>
        <w:br/>
      </w:r>
    </w:p>
    <w:p w14:paraId="2B8EA8C1" w14:textId="61ED701C" w:rsidR="00633A36" w:rsidRPr="00BB5693" w:rsidRDefault="00633A36" w:rsidP="00136B9F">
      <w:pPr>
        <w:jc w:val="both"/>
        <w:rPr>
          <w:rFonts w:cstheme="minorHAnsi"/>
          <w:lang w:bidi="en-US"/>
        </w:rPr>
      </w:pPr>
      <w:r w:rsidRPr="00BB5693">
        <w:rPr>
          <w:rFonts w:cstheme="minorHAnsi"/>
          <w:noProof/>
        </w:rPr>
        <w:drawing>
          <wp:inline distT="0" distB="0" distL="0" distR="0" wp14:anchorId="4B861A9A" wp14:editId="7CD6A3C8">
            <wp:extent cx="5139656" cy="2973721"/>
            <wp:effectExtent l="0" t="0" r="0" b="0"/>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208629" cy="3013628"/>
                    </a:xfrm>
                    <a:prstGeom prst="rect">
                      <a:avLst/>
                    </a:prstGeom>
                  </pic:spPr>
                </pic:pic>
              </a:graphicData>
            </a:graphic>
          </wp:inline>
        </w:drawing>
      </w:r>
    </w:p>
    <w:p w14:paraId="6CF2D7A8" w14:textId="476D5C4C" w:rsidR="00633A36" w:rsidRPr="00BB5693" w:rsidRDefault="00633A36" w:rsidP="00136B9F">
      <w:pPr>
        <w:jc w:val="both"/>
        <w:rPr>
          <w:rFonts w:cstheme="minorHAnsi"/>
          <w:lang w:bidi="en-US"/>
        </w:rPr>
      </w:pPr>
      <w:r w:rsidRPr="00BB5693">
        <w:rPr>
          <w:rFonts w:cstheme="minorHAnsi"/>
          <w:noProof/>
        </w:rPr>
        <w:drawing>
          <wp:inline distT="0" distB="0" distL="0" distR="0" wp14:anchorId="7D4CC745" wp14:editId="5156255E">
            <wp:extent cx="5017674" cy="852805"/>
            <wp:effectExtent l="0" t="0" r="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5161604" cy="877267"/>
                    </a:xfrm>
                    <a:prstGeom prst="rect">
                      <a:avLst/>
                    </a:prstGeom>
                  </pic:spPr>
                </pic:pic>
              </a:graphicData>
            </a:graphic>
          </wp:inline>
        </w:drawing>
      </w:r>
    </w:p>
    <w:p w14:paraId="497AA16E" w14:textId="5D38EB20" w:rsidR="00633A36" w:rsidRPr="00BB5693" w:rsidRDefault="00633A36" w:rsidP="00136B9F">
      <w:pPr>
        <w:jc w:val="both"/>
        <w:rPr>
          <w:rFonts w:cstheme="minorHAnsi"/>
          <w:lang w:bidi="en-US"/>
        </w:rPr>
      </w:pPr>
      <w:r w:rsidRPr="00BB5693">
        <w:rPr>
          <w:rFonts w:cstheme="minorHAnsi"/>
          <w:noProof/>
        </w:rPr>
        <w:lastRenderedPageBreak/>
        <w:drawing>
          <wp:inline distT="0" distB="0" distL="0" distR="0" wp14:anchorId="65E7D3A5" wp14:editId="70E46EC6">
            <wp:extent cx="3354604" cy="2574925"/>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367082" cy="2584503"/>
                    </a:xfrm>
                    <a:prstGeom prst="rect">
                      <a:avLst/>
                    </a:prstGeom>
                  </pic:spPr>
                </pic:pic>
              </a:graphicData>
            </a:graphic>
          </wp:inline>
        </w:drawing>
      </w:r>
    </w:p>
    <w:p w14:paraId="6BA111CD" w14:textId="5246F7BD" w:rsidR="00633A36" w:rsidRPr="00BB5693" w:rsidRDefault="00633A36" w:rsidP="00136B9F">
      <w:pPr>
        <w:jc w:val="both"/>
        <w:rPr>
          <w:rFonts w:cstheme="minorHAnsi"/>
          <w:lang w:bidi="en-US"/>
        </w:rPr>
      </w:pPr>
      <w:r w:rsidRPr="00BB5693">
        <w:rPr>
          <w:rFonts w:cstheme="minorHAnsi"/>
        </w:rPr>
        <w:t>Because the content of a descriptive text field takes up the entire horizontal space, it makes a nice divider on the page. You can use that as an alternative to the ‘Begin New Section’ option, if you wish.</w:t>
      </w:r>
    </w:p>
    <w:p w14:paraId="3D0F2133" w14:textId="77777777" w:rsidR="007F2729" w:rsidRPr="006C47A7" w:rsidRDefault="007F2729" w:rsidP="00136B9F">
      <w:pPr>
        <w:jc w:val="both"/>
        <w:rPr>
          <w:rFonts w:cstheme="minorHAnsi"/>
          <w:color w:val="5B9BD5" w:themeColor="accent1"/>
          <w:sz w:val="24"/>
          <w:szCs w:val="24"/>
        </w:rPr>
      </w:pPr>
    </w:p>
    <w:p w14:paraId="08796604" w14:textId="5A826C2F" w:rsidR="007F2729" w:rsidRPr="005A2D0E" w:rsidRDefault="007F2729" w:rsidP="00136B9F">
      <w:pPr>
        <w:pStyle w:val="Heading4"/>
        <w:jc w:val="both"/>
        <w:rPr>
          <w:rFonts w:asciiTheme="minorHAnsi" w:hAnsiTheme="minorHAnsi" w:cstheme="minorHAnsi"/>
          <w:i w:val="0"/>
          <w:iCs w:val="0"/>
          <w:color w:val="1C6183"/>
          <w:sz w:val="24"/>
          <w:szCs w:val="24"/>
        </w:rPr>
      </w:pPr>
      <w:bookmarkStart w:id="162" w:name="_Toc122435580"/>
      <w:r w:rsidRPr="005A2D0E">
        <w:rPr>
          <w:rFonts w:asciiTheme="minorHAnsi" w:hAnsiTheme="minorHAnsi" w:cstheme="minorHAnsi"/>
          <w:i w:val="0"/>
          <w:iCs w:val="0"/>
          <w:color w:val="1C6183"/>
          <w:sz w:val="24"/>
          <w:szCs w:val="24"/>
        </w:rPr>
        <w:t>Begin New Section (with optional text)</w:t>
      </w:r>
      <w:bookmarkEnd w:id="162"/>
      <w:r w:rsidR="005A2D0E" w:rsidRPr="005A2D0E">
        <w:rPr>
          <w:rFonts w:asciiTheme="minorHAnsi" w:hAnsiTheme="minorHAnsi" w:cstheme="minorHAnsi"/>
          <w:i w:val="0"/>
          <w:iCs w:val="0"/>
          <w:color w:val="1C6183"/>
          <w:sz w:val="24"/>
          <w:szCs w:val="24"/>
        </w:rPr>
        <w:t>:</w:t>
      </w:r>
    </w:p>
    <w:p w14:paraId="344B5BAE" w14:textId="67CAB59B" w:rsidR="007F2729" w:rsidRPr="00BB5693" w:rsidRDefault="007F2729" w:rsidP="00136B9F">
      <w:pPr>
        <w:jc w:val="both"/>
        <w:rPr>
          <w:rFonts w:cstheme="minorHAnsi"/>
        </w:rPr>
      </w:pPr>
      <w:r w:rsidRPr="00BB5693">
        <w:rPr>
          <w:rFonts w:cstheme="minorHAnsi"/>
        </w:rPr>
        <w:t>This field is used as a section header. You can add text or leave blank.</w:t>
      </w:r>
    </w:p>
    <w:p w14:paraId="5372CAA6" w14:textId="548505DF" w:rsidR="007F2729" w:rsidRPr="00BB5693" w:rsidRDefault="00633A36" w:rsidP="00136B9F">
      <w:pPr>
        <w:jc w:val="both"/>
        <w:rPr>
          <w:rFonts w:cstheme="minorHAnsi"/>
        </w:rPr>
      </w:pPr>
      <w:r w:rsidRPr="00BB5693">
        <w:rPr>
          <w:rFonts w:cstheme="minorHAnsi"/>
          <w:noProof/>
        </w:rPr>
        <w:drawing>
          <wp:inline distT="0" distB="0" distL="0" distR="0" wp14:anchorId="27591298" wp14:editId="067A83CA">
            <wp:extent cx="5017674" cy="2635250"/>
            <wp:effectExtent l="0" t="0" r="0" b="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068153" cy="2661761"/>
                    </a:xfrm>
                    <a:prstGeom prst="rect">
                      <a:avLst/>
                    </a:prstGeom>
                  </pic:spPr>
                </pic:pic>
              </a:graphicData>
            </a:graphic>
          </wp:inline>
        </w:drawing>
      </w:r>
    </w:p>
    <w:p w14:paraId="75D51446" w14:textId="77777777" w:rsidR="007F2729" w:rsidRPr="00BB5693" w:rsidRDefault="007F2729" w:rsidP="00136B9F">
      <w:pPr>
        <w:jc w:val="both"/>
        <w:rPr>
          <w:rFonts w:cstheme="minorHAnsi"/>
          <w:i/>
          <w:lang w:bidi="en-US"/>
        </w:rPr>
      </w:pPr>
      <w:r w:rsidRPr="00BB5693">
        <w:rPr>
          <w:rFonts w:cstheme="minorHAnsi"/>
          <w:lang w:bidi="en-US"/>
        </w:rPr>
        <w:t xml:space="preserve">As a general rule, it is helpful to provide instructional text in headers. Example: </w:t>
      </w:r>
      <w:r w:rsidRPr="00BB5693">
        <w:rPr>
          <w:rFonts w:cstheme="minorHAnsi"/>
          <w:i/>
          <w:lang w:bidi="en-US"/>
        </w:rPr>
        <w:t>Headache Disability: The following questions try to assess how much the headaches are affecting day-to- day activity. Your answers should be based on the last three months. There are no "right”, or "wrong" answers so please put down your best guess.</w:t>
      </w:r>
    </w:p>
    <w:p w14:paraId="0A77B6B2" w14:textId="77777777" w:rsidR="007F2729" w:rsidRPr="00BB5693" w:rsidRDefault="00A77558" w:rsidP="00136B9F">
      <w:pPr>
        <w:jc w:val="both"/>
        <w:rPr>
          <w:rFonts w:cstheme="minorHAnsi"/>
          <w:lang w:bidi="en-US"/>
        </w:rPr>
      </w:pPr>
      <w:r w:rsidRPr="00BB5693">
        <w:rPr>
          <w:rFonts w:cstheme="minorHAnsi"/>
          <w:b/>
          <w:lang w:bidi="en-US"/>
        </w:rPr>
        <w:t>Please consider the following</w:t>
      </w:r>
      <w:r w:rsidRPr="00BB5693">
        <w:rPr>
          <w:rFonts w:cstheme="minorHAnsi"/>
          <w:lang w:bidi="en-US"/>
        </w:rPr>
        <w:t xml:space="preserve"> when adding</w:t>
      </w:r>
      <w:r w:rsidR="007F2729" w:rsidRPr="00BB5693">
        <w:rPr>
          <w:rFonts w:cstheme="minorHAnsi"/>
          <w:lang w:bidi="en-US"/>
        </w:rPr>
        <w:t xml:space="preserve"> ‘Begin New Section’</w:t>
      </w:r>
    </w:p>
    <w:p w14:paraId="2DA8887B" w14:textId="77777777" w:rsidR="007F2729" w:rsidRPr="00BB5693" w:rsidRDefault="007F2729" w:rsidP="001A4F4B">
      <w:pPr>
        <w:numPr>
          <w:ilvl w:val="1"/>
          <w:numId w:val="6"/>
        </w:numPr>
        <w:ind w:left="540"/>
        <w:jc w:val="both"/>
        <w:rPr>
          <w:rFonts w:cstheme="minorHAnsi"/>
          <w:lang w:bidi="en-US"/>
        </w:rPr>
      </w:pPr>
      <w:r w:rsidRPr="00BB5693">
        <w:rPr>
          <w:rFonts w:cstheme="minorHAnsi"/>
          <w:lang w:bidi="en-US"/>
        </w:rPr>
        <w:t>You cannot have two ‘begin new section’ field types in a row.</w:t>
      </w:r>
    </w:p>
    <w:p w14:paraId="3588AAE7" w14:textId="77777777" w:rsidR="007F2729" w:rsidRPr="00BB5693" w:rsidRDefault="007F2729" w:rsidP="001A4F4B">
      <w:pPr>
        <w:numPr>
          <w:ilvl w:val="1"/>
          <w:numId w:val="6"/>
        </w:numPr>
        <w:ind w:left="540"/>
        <w:jc w:val="both"/>
        <w:rPr>
          <w:rFonts w:cstheme="minorHAnsi"/>
          <w:lang w:bidi="en-US"/>
        </w:rPr>
      </w:pPr>
      <w:r w:rsidRPr="00BB5693">
        <w:rPr>
          <w:rFonts w:cstheme="minorHAnsi"/>
          <w:lang w:bidi="en-US"/>
        </w:rPr>
        <w:t>You cannot have ‘begin new section’ as the last field of an instrument</w:t>
      </w:r>
    </w:p>
    <w:p w14:paraId="5711400D" w14:textId="77777777" w:rsidR="007F2729" w:rsidRPr="00BB5693" w:rsidRDefault="007F2729" w:rsidP="001A4F4B">
      <w:pPr>
        <w:numPr>
          <w:ilvl w:val="1"/>
          <w:numId w:val="6"/>
        </w:numPr>
        <w:ind w:left="540"/>
        <w:jc w:val="both"/>
        <w:rPr>
          <w:rFonts w:cstheme="minorHAnsi"/>
          <w:lang w:bidi="en-US"/>
        </w:rPr>
      </w:pPr>
      <w:r w:rsidRPr="00BB5693">
        <w:rPr>
          <w:rFonts w:cstheme="minorHAnsi"/>
          <w:lang w:bidi="en-US"/>
        </w:rPr>
        <w:lastRenderedPageBreak/>
        <w:t xml:space="preserve">REDCap will automatically merge ‘begin new section’ with a matrix if the matrix follows the </w:t>
      </w:r>
      <w:r w:rsidR="00A77558" w:rsidRPr="00BB5693">
        <w:rPr>
          <w:rFonts w:cstheme="minorHAnsi"/>
          <w:lang w:bidi="en-US"/>
        </w:rPr>
        <w:t>“</w:t>
      </w:r>
      <w:r w:rsidRPr="00BB5693">
        <w:rPr>
          <w:rFonts w:cstheme="minorHAnsi"/>
          <w:lang w:bidi="en-US"/>
        </w:rPr>
        <w:t>begin new section</w:t>
      </w:r>
      <w:r w:rsidR="00A77558" w:rsidRPr="00BB5693">
        <w:rPr>
          <w:rFonts w:cstheme="minorHAnsi"/>
          <w:lang w:bidi="en-US"/>
        </w:rPr>
        <w:t>”</w:t>
      </w:r>
      <w:r w:rsidRPr="00BB5693">
        <w:rPr>
          <w:rFonts w:cstheme="minorHAnsi"/>
          <w:lang w:bidi="en-US"/>
        </w:rPr>
        <w:t xml:space="preserve"> field.</w:t>
      </w:r>
    </w:p>
    <w:p w14:paraId="4BD30E49" w14:textId="77777777" w:rsidR="007F2729" w:rsidRPr="00BB5693" w:rsidRDefault="007F2729" w:rsidP="001A4F4B">
      <w:pPr>
        <w:numPr>
          <w:ilvl w:val="1"/>
          <w:numId w:val="6"/>
        </w:numPr>
        <w:ind w:left="540"/>
        <w:jc w:val="both"/>
        <w:rPr>
          <w:rFonts w:cstheme="minorHAnsi"/>
          <w:lang w:bidi="en-US"/>
        </w:rPr>
      </w:pPr>
      <w:r w:rsidRPr="00BB5693">
        <w:rPr>
          <w:rFonts w:cstheme="minorHAnsi"/>
          <w:lang w:bidi="en-US"/>
        </w:rPr>
        <w:t>When building an instrument that will have a lot of section headers, add a dummy field first, so that the section headers aren’t last</w:t>
      </w:r>
      <w:r w:rsidR="00A77558" w:rsidRPr="00BB5693">
        <w:rPr>
          <w:rFonts w:cstheme="minorHAnsi"/>
          <w:lang w:bidi="en-US"/>
        </w:rPr>
        <w:t>.</w:t>
      </w:r>
    </w:p>
    <w:p w14:paraId="7AD7DF02" w14:textId="2D5FDB5F" w:rsidR="00A77558" w:rsidRPr="00BB5693" w:rsidRDefault="002855B9" w:rsidP="00136B9F">
      <w:pPr>
        <w:ind w:left="180"/>
        <w:jc w:val="both"/>
        <w:rPr>
          <w:rFonts w:cstheme="minorHAnsi"/>
          <w:lang w:bidi="en-US"/>
        </w:rPr>
      </w:pPr>
      <w:r>
        <w:rPr>
          <w:noProof/>
        </w:rPr>
        <w:pict w14:anchorId="53BDA495">
          <v:shape id="Text Box 64" o:spid="_x0000_s1033" type="#_x0000_t202" style="position:absolute;left:0;text-align:left;margin-left:0;margin-top:2.65pt;width:549.6pt;height:87.9pt;z-index:251658258;visibility:visible;mso-position-horizontal:lef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" fillcolor="#e5f6f9" stroked="f" strokeweight=".5pt">
            <v:textbox>
              <w:txbxContent>
                <w:p w14:paraId="792ABB41" w14:textId="77777777" w:rsidR="00770CEF" w:rsidRPr="00A24319" w:rsidRDefault="00770CEF" w:rsidP="00A24319">
                  <w:pPr>
                    <w:jc w:val="center"/>
                    <w:rPr>
                      <w:sz w:val="28"/>
                      <w:szCs w:val="28"/>
                    </w:rPr>
                  </w:pPr>
                  <w:r w:rsidRPr="00A24319">
                    <w:rPr>
                      <w:b/>
                      <w:sz w:val="28"/>
                      <w:szCs w:val="28"/>
                    </w:rPr>
                    <w:t>Design Tip: When to add a “Begin new section” field</w:t>
                  </w:r>
                </w:p>
                <w:p w14:paraId="775EB62E" w14:textId="4D59612A" w:rsidR="00770CEF" w:rsidRPr="00A77558" w:rsidRDefault="00770CEF" w:rsidP="00A77558">
                  <w:pPr>
                    <w:rPr>
                      <w:lang w:bidi="en-US"/>
                    </w:rPr>
                  </w:pPr>
                  <w:r>
                    <w:rPr>
                      <w:lang w:bidi="en-US"/>
                    </w:rPr>
                    <w:t>I</w:t>
                  </w:r>
                  <w:r w:rsidRPr="00A77558">
                    <w:rPr>
                      <w:lang w:bidi="en-US"/>
                    </w:rPr>
                    <w:t xml:space="preserve">f the instrument is a survey and you want to break the survey up into several pages, you need to insert </w:t>
                  </w:r>
                  <w:r w:rsidR="00A24319">
                    <w:rPr>
                      <w:lang w:bidi="en-US"/>
                    </w:rPr>
                    <w:br/>
                  </w:r>
                  <w:r w:rsidRPr="00A77558">
                    <w:rPr>
                      <w:lang w:bidi="en-US"/>
                    </w:rPr>
                    <w:t>“Begin New Section”</w:t>
                  </w:r>
                  <w:r>
                    <w:rPr>
                      <w:lang w:bidi="en-US"/>
                    </w:rPr>
                    <w:t>,</w:t>
                  </w:r>
                  <w:r w:rsidRPr="00A77558">
                    <w:rPr>
                      <w:lang w:bidi="en-US"/>
                    </w:rPr>
                    <w:t xml:space="preserve"> so that REDCap knows where to end/start a new page. Having a survey on multiple pages helps to break up the survey a</w:t>
                  </w:r>
                  <w:r>
                    <w:rPr>
                      <w:lang w:bidi="en-US"/>
                    </w:rPr>
                    <w:t>n</w:t>
                  </w:r>
                  <w:r w:rsidRPr="00A77558">
                    <w:rPr>
                      <w:lang w:bidi="en-US"/>
                    </w:rPr>
                    <w:t>d prevents the participant from having to scroll down a long page to submit.</w:t>
                  </w:r>
                </w:p>
                <w:p w14:paraId="077FEF70" w14:textId="77777777" w:rsidR="00770CEF" w:rsidRPr="00A77558" w:rsidRDefault="00770CEF"/>
              </w:txbxContent>
            </v:textbox>
            <w10:wrap anchorx="margin"/>
          </v:shape>
        </w:pict>
      </w:r>
    </w:p>
    <w:p w14:paraId="46933D6C" w14:textId="77777777" w:rsidR="007F2729" w:rsidRPr="00BB5693" w:rsidRDefault="007F2729" w:rsidP="00136B9F">
      <w:pPr>
        <w:jc w:val="both"/>
        <w:rPr>
          <w:rFonts w:cstheme="minorHAnsi"/>
          <w:lang w:bidi="en-US"/>
        </w:rPr>
      </w:pPr>
    </w:p>
    <w:p w14:paraId="635185DC" w14:textId="3A7BE1CB" w:rsidR="00A77558" w:rsidRDefault="00A77558" w:rsidP="00136B9F">
      <w:pPr>
        <w:jc w:val="both"/>
        <w:rPr>
          <w:rFonts w:cstheme="minorHAnsi"/>
          <w:lang w:bidi="en-US"/>
        </w:rPr>
      </w:pPr>
    </w:p>
    <w:p w14:paraId="3D91EE22" w14:textId="2269607A" w:rsidR="00E537B9" w:rsidRDefault="00E537B9" w:rsidP="00136B9F">
      <w:pPr>
        <w:jc w:val="both"/>
        <w:rPr>
          <w:rFonts w:cstheme="minorHAnsi"/>
          <w:lang w:bidi="en-US"/>
        </w:rPr>
      </w:pPr>
    </w:p>
    <w:p w14:paraId="3FA6DECB" w14:textId="77777777" w:rsidR="00E537B9" w:rsidRPr="00BB5693" w:rsidRDefault="00E537B9" w:rsidP="00136B9F">
      <w:pPr>
        <w:jc w:val="both"/>
        <w:rPr>
          <w:rFonts w:cstheme="minorHAnsi"/>
          <w:lang w:bidi="en-US"/>
        </w:rPr>
      </w:pPr>
    </w:p>
    <w:p w14:paraId="49892E73" w14:textId="12691BA1" w:rsidR="00A77558" w:rsidRPr="005A2D0E" w:rsidRDefault="00A77558" w:rsidP="00136B9F">
      <w:pPr>
        <w:pStyle w:val="Heading4"/>
        <w:jc w:val="both"/>
        <w:rPr>
          <w:rFonts w:asciiTheme="minorHAnsi" w:hAnsiTheme="minorHAnsi" w:cstheme="minorHAnsi"/>
          <w:i w:val="0"/>
          <w:iCs w:val="0"/>
          <w:color w:val="1C6183"/>
          <w:sz w:val="24"/>
          <w:szCs w:val="24"/>
          <w:lang w:bidi="en-US"/>
        </w:rPr>
      </w:pPr>
      <w:bookmarkStart w:id="163" w:name="_Toc122435581"/>
      <w:r w:rsidRPr="005A2D0E">
        <w:rPr>
          <w:rFonts w:asciiTheme="minorHAnsi" w:hAnsiTheme="minorHAnsi" w:cstheme="minorHAnsi"/>
          <w:i w:val="0"/>
          <w:iCs w:val="0"/>
          <w:color w:val="1C6183"/>
          <w:sz w:val="24"/>
          <w:szCs w:val="24"/>
          <w:lang w:bidi="en-US"/>
        </w:rPr>
        <w:t>Matrix of Fields</w:t>
      </w:r>
      <w:bookmarkEnd w:id="163"/>
      <w:r w:rsidR="005A2D0E">
        <w:rPr>
          <w:rFonts w:asciiTheme="minorHAnsi" w:hAnsiTheme="minorHAnsi" w:cstheme="minorHAnsi"/>
          <w:i w:val="0"/>
          <w:iCs w:val="0"/>
          <w:color w:val="1C6183"/>
          <w:sz w:val="24"/>
          <w:szCs w:val="24"/>
          <w:lang w:bidi="en-US"/>
        </w:rPr>
        <w:t>:</w:t>
      </w:r>
    </w:p>
    <w:p w14:paraId="2EC7D057" w14:textId="77777777" w:rsidR="00A77558" w:rsidRPr="00BB5693" w:rsidRDefault="00A77558" w:rsidP="00136B9F">
      <w:pPr>
        <w:jc w:val="both"/>
        <w:rPr>
          <w:rFonts w:cstheme="minorHAnsi"/>
          <w:lang w:bidi="en-US"/>
        </w:rPr>
      </w:pPr>
      <w:r w:rsidRPr="00BB5693">
        <w:rPr>
          <w:rFonts w:cstheme="minorHAnsi"/>
          <w:lang w:bidi="en-US"/>
        </w:rPr>
        <w:t>If you have a group of questions that all have the same answer choices, you can create a Matrix of Fields. Instead of clicking Add Field, you would click Add Matrix of Fields. You would add an optional header, your field labels and variable names, indicate which fields are required, add your answer choices and select whether these fields should be a single answer (radio button) or multiple answers (checkboxes). If you would like only one answer choice to be selected per column, enable ranking. You must also give your matrix a group name.</w:t>
      </w:r>
    </w:p>
    <w:p w14:paraId="363D210B" w14:textId="475B14C0" w:rsidR="00A77558" w:rsidRPr="00BB5693" w:rsidRDefault="00A77558" w:rsidP="00136B9F">
      <w:pPr>
        <w:jc w:val="both"/>
        <w:rPr>
          <w:rFonts w:cstheme="minorHAnsi"/>
          <w:lang w:bidi="en-US"/>
        </w:rPr>
      </w:pPr>
      <w:r w:rsidRPr="00BB5693">
        <w:rPr>
          <w:rFonts w:cstheme="minorHAnsi"/>
          <w:noProof/>
        </w:rPr>
        <w:drawing>
          <wp:anchor distT="0" distB="0" distL="0" distR="0" simplePos="0" relativeHeight="251658242" behindDoc="0" locked="0" layoutInCell="1" allowOverlap="1" wp14:anchorId="67EB141F" wp14:editId="21CF2D98">
            <wp:simplePos x="0" y="0"/>
            <wp:positionH relativeFrom="page">
              <wp:posOffset>806284</wp:posOffset>
            </wp:positionH>
            <wp:positionV relativeFrom="paragraph">
              <wp:posOffset>100557</wp:posOffset>
            </wp:positionV>
            <wp:extent cx="1396471" cy="262318"/>
            <wp:effectExtent l="0" t="0" r="0" b="0"/>
            <wp:wrapTopAndBottom/>
            <wp:docPr id="103"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64.png"/>
                    <pic:cNvPicPr/>
                  </pic:nvPicPr>
                  <pic:blipFill>
                    <a:blip r:embed="rId88" cstate="print"/>
                    <a:stretch>
                      <a:fillRect/>
                    </a:stretch>
                  </pic:blipFill>
                  <pic:spPr>
                    <a:xfrm>
                      <a:off x="0" y="0"/>
                      <a:ext cx="1396471" cy="262318"/>
                    </a:xfrm>
                    <a:prstGeom prst="rect">
                      <a:avLst/>
                    </a:prstGeom>
                  </pic:spPr>
                </pic:pic>
              </a:graphicData>
            </a:graphic>
          </wp:anchor>
        </w:drawing>
      </w:r>
    </w:p>
    <w:p w14:paraId="62296275" w14:textId="5C55C894" w:rsidR="00A77558" w:rsidRPr="00BB5693" w:rsidRDefault="00633A36" w:rsidP="00136B9F">
      <w:pPr>
        <w:jc w:val="both"/>
        <w:rPr>
          <w:rFonts w:cstheme="minorHAnsi"/>
          <w:lang w:bidi="en-US"/>
        </w:rPr>
      </w:pPr>
      <w:r w:rsidRPr="00BB5693">
        <w:rPr>
          <w:rFonts w:cstheme="minorHAnsi"/>
          <w:noProof/>
        </w:rPr>
        <w:drawing>
          <wp:inline distT="0" distB="0" distL="0" distR="0" wp14:anchorId="61FCB1DA" wp14:editId="2414E7ED">
            <wp:extent cx="4879361" cy="3896360"/>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915903" cy="3925540"/>
                    </a:xfrm>
                    <a:prstGeom prst="rect">
                      <a:avLst/>
                    </a:prstGeom>
                  </pic:spPr>
                </pic:pic>
              </a:graphicData>
            </a:graphic>
          </wp:inline>
        </w:drawing>
      </w:r>
    </w:p>
    <w:p w14:paraId="3A69F562" w14:textId="77777777" w:rsidR="00A77558" w:rsidRPr="00BB5693" w:rsidRDefault="00A77558" w:rsidP="00A24319">
      <w:pPr>
        <w:rPr>
          <w:rFonts w:cstheme="minorHAnsi"/>
          <w:lang w:bidi="en-US"/>
        </w:rPr>
      </w:pPr>
    </w:p>
    <w:p w14:paraId="0DF79469" w14:textId="77777777" w:rsidR="00A77558" w:rsidRPr="00BB5693" w:rsidRDefault="00A77558" w:rsidP="00A24319">
      <w:pPr>
        <w:rPr>
          <w:rFonts w:cstheme="minorHAnsi"/>
          <w:lang w:bidi="en-US"/>
        </w:rPr>
      </w:pPr>
      <w:r w:rsidRPr="00BB5693">
        <w:rPr>
          <w:rFonts w:cstheme="minorHAnsi"/>
          <w:lang w:bidi="en-US"/>
        </w:rPr>
        <w:lastRenderedPageBreak/>
        <w:t>Enter the configuration information for your matrix:</w:t>
      </w:r>
    </w:p>
    <w:p w14:paraId="6E053185" w14:textId="77777777" w:rsidR="00A77558" w:rsidRPr="00BB5693" w:rsidRDefault="00A77558" w:rsidP="00A24319">
      <w:pPr>
        <w:numPr>
          <w:ilvl w:val="1"/>
          <w:numId w:val="6"/>
        </w:numPr>
        <w:ind w:left="450"/>
        <w:rPr>
          <w:rFonts w:cstheme="minorHAnsi"/>
          <w:lang w:bidi="en-US"/>
        </w:rPr>
      </w:pPr>
      <w:r w:rsidRPr="00BB5693">
        <w:rPr>
          <w:rFonts w:cstheme="minorHAnsi"/>
          <w:lang w:bidi="en-US"/>
        </w:rPr>
        <w:t>Matrix Header Text: a section header to appear above the</w:t>
      </w:r>
      <w:r w:rsidR="00831AC3" w:rsidRPr="00BB5693">
        <w:rPr>
          <w:rFonts w:cstheme="minorHAnsi"/>
          <w:lang w:bidi="en-US"/>
        </w:rPr>
        <w:t xml:space="preserve"> </w:t>
      </w:r>
      <w:r w:rsidRPr="00BB5693">
        <w:rPr>
          <w:rFonts w:cstheme="minorHAnsi"/>
          <w:lang w:bidi="en-US"/>
        </w:rPr>
        <w:t>matrix</w:t>
      </w:r>
    </w:p>
    <w:p w14:paraId="5849B00E" w14:textId="77777777" w:rsidR="00A77558" w:rsidRPr="00BB5693" w:rsidRDefault="00A77558" w:rsidP="00A24319">
      <w:pPr>
        <w:numPr>
          <w:ilvl w:val="1"/>
          <w:numId w:val="6"/>
        </w:numPr>
        <w:ind w:left="450"/>
        <w:rPr>
          <w:rFonts w:cstheme="minorHAnsi"/>
          <w:lang w:bidi="en-US"/>
        </w:rPr>
      </w:pPr>
      <w:r w:rsidRPr="00BB5693">
        <w:rPr>
          <w:rFonts w:cstheme="minorHAnsi"/>
          <w:lang w:bidi="en-US"/>
        </w:rPr>
        <w:t>Matrix Rows: these are the fields that are incorporated within the matrix</w:t>
      </w:r>
    </w:p>
    <w:p w14:paraId="1DF3E2ED" w14:textId="77777777" w:rsidR="00A77558" w:rsidRPr="00BB5693" w:rsidRDefault="00A77558" w:rsidP="00A24319">
      <w:pPr>
        <w:numPr>
          <w:ilvl w:val="1"/>
          <w:numId w:val="6"/>
        </w:numPr>
        <w:ind w:left="450"/>
        <w:rPr>
          <w:rFonts w:cstheme="minorHAnsi"/>
          <w:lang w:bidi="en-US"/>
        </w:rPr>
      </w:pPr>
      <w:r w:rsidRPr="00BB5693">
        <w:rPr>
          <w:rFonts w:cstheme="minorHAnsi"/>
          <w:lang w:bidi="en-US"/>
        </w:rPr>
        <w:t>Matrix Column Choices: the response values and labels shared by each field in the matrix</w:t>
      </w:r>
    </w:p>
    <w:p w14:paraId="30556FC5" w14:textId="77777777" w:rsidR="00A77558" w:rsidRPr="00BB5693" w:rsidRDefault="00A77558" w:rsidP="00A24319">
      <w:pPr>
        <w:numPr>
          <w:ilvl w:val="1"/>
          <w:numId w:val="6"/>
        </w:numPr>
        <w:ind w:left="450"/>
        <w:rPr>
          <w:rFonts w:cstheme="minorHAnsi"/>
          <w:lang w:bidi="en-US"/>
        </w:rPr>
      </w:pPr>
      <w:r w:rsidRPr="00BB5693">
        <w:rPr>
          <w:rFonts w:cstheme="minorHAnsi"/>
          <w:lang w:bidi="en-US"/>
        </w:rPr>
        <w:t>Answer Format: radio buttons or check boxes?</w:t>
      </w:r>
    </w:p>
    <w:p w14:paraId="58ADB1F4" w14:textId="77777777" w:rsidR="00A77558" w:rsidRPr="00BB5693" w:rsidRDefault="00A77558" w:rsidP="00A24319">
      <w:pPr>
        <w:numPr>
          <w:ilvl w:val="1"/>
          <w:numId w:val="6"/>
        </w:numPr>
        <w:ind w:left="450"/>
        <w:rPr>
          <w:rFonts w:cstheme="minorHAnsi"/>
          <w:lang w:bidi="en-US"/>
        </w:rPr>
      </w:pPr>
      <w:r w:rsidRPr="00BB5693">
        <w:rPr>
          <w:rFonts w:cstheme="minorHAnsi"/>
          <w:lang w:bidi="en-US"/>
        </w:rPr>
        <w:t>Ranking: with a radio button matrix you may opt for ranking. Ranking ensures no two fields in the matrix can have the same selected value for a column.</w:t>
      </w:r>
    </w:p>
    <w:p w14:paraId="1A90D23B" w14:textId="77777777" w:rsidR="00A77558" w:rsidRPr="00BB5693" w:rsidRDefault="00A77558" w:rsidP="00A24319">
      <w:pPr>
        <w:numPr>
          <w:ilvl w:val="1"/>
          <w:numId w:val="6"/>
        </w:numPr>
        <w:ind w:left="450"/>
        <w:rPr>
          <w:rFonts w:cstheme="minorHAnsi"/>
          <w:lang w:bidi="en-US"/>
        </w:rPr>
      </w:pPr>
      <w:r w:rsidRPr="00BB5693">
        <w:rPr>
          <w:rFonts w:cstheme="minorHAnsi"/>
          <w:lang w:bidi="en-US"/>
        </w:rPr>
        <w:t>Matrix Group Name: a unique reference for the matrix</w:t>
      </w:r>
    </w:p>
    <w:p w14:paraId="0225C165" w14:textId="5850BBF2" w:rsidR="00831AC3" w:rsidRPr="00BB5693" w:rsidRDefault="00831AC3" w:rsidP="00A24319">
      <w:pPr>
        <w:rPr>
          <w:rFonts w:cstheme="minorHAnsi"/>
          <w:lang w:bidi="en-US"/>
        </w:rPr>
      </w:pPr>
      <w:r w:rsidRPr="00BB5693">
        <w:rPr>
          <w:rFonts w:cstheme="minorHAnsi"/>
          <w:lang w:bidi="en-US"/>
        </w:rPr>
        <w:t>When adding a matrix field via Online Designer, y</w:t>
      </w:r>
      <w:r w:rsidR="00A77558" w:rsidRPr="00BB5693">
        <w:rPr>
          <w:rFonts w:cstheme="minorHAnsi"/>
          <w:lang w:bidi="en-US"/>
        </w:rPr>
        <w:t>ou</w:t>
      </w:r>
      <w:r w:rsidRPr="00BB5693">
        <w:rPr>
          <w:rFonts w:cstheme="minorHAnsi"/>
          <w:lang w:bidi="en-US"/>
        </w:rPr>
        <w:t xml:space="preserve"> will</w:t>
      </w:r>
      <w:r w:rsidR="00A77558" w:rsidRPr="00BB5693">
        <w:rPr>
          <w:rFonts w:cstheme="minorHAnsi"/>
          <w:lang w:bidi="en-US"/>
        </w:rPr>
        <w:t xml:space="preserve"> not see the option for adding a Field Note</w:t>
      </w:r>
      <w:r w:rsidRPr="00BB5693">
        <w:rPr>
          <w:rFonts w:cstheme="minorHAnsi"/>
          <w:lang w:bidi="en-US"/>
        </w:rPr>
        <w:t xml:space="preserve"> un</w:t>
      </w:r>
      <w:r w:rsidR="00A77558" w:rsidRPr="00BB5693">
        <w:rPr>
          <w:rFonts w:cstheme="minorHAnsi"/>
          <w:lang w:bidi="en-US"/>
        </w:rPr>
        <w:t xml:space="preserve">like a regular field. </w:t>
      </w:r>
      <w:r w:rsidRPr="00BB5693">
        <w:rPr>
          <w:rFonts w:cstheme="minorHAnsi"/>
          <w:lang w:bidi="en-US"/>
        </w:rPr>
        <w:t xml:space="preserve">However, </w:t>
      </w:r>
      <w:r w:rsidR="00A77558" w:rsidRPr="00BB5693">
        <w:rPr>
          <w:rFonts w:cstheme="minorHAnsi"/>
          <w:lang w:bidi="en-US"/>
        </w:rPr>
        <w:t>you can download the data dictionary of your project and add your field note into column G, which is the column for Field Note.</w:t>
      </w:r>
      <w:r w:rsidR="00A24319">
        <w:rPr>
          <w:rFonts w:cstheme="minorHAnsi"/>
          <w:lang w:bidi="en-US"/>
        </w:rPr>
        <w:br/>
      </w:r>
    </w:p>
    <w:p w14:paraId="7D78EDD8" w14:textId="6555AA74" w:rsidR="005933CC" w:rsidRPr="005A2D0E" w:rsidRDefault="005933CC" w:rsidP="00136B9F">
      <w:pPr>
        <w:pStyle w:val="Heading4"/>
        <w:jc w:val="both"/>
        <w:rPr>
          <w:rFonts w:asciiTheme="minorHAnsi" w:hAnsiTheme="minorHAnsi" w:cstheme="minorHAnsi"/>
          <w:i w:val="0"/>
          <w:iCs w:val="0"/>
          <w:color w:val="1C6183"/>
          <w:sz w:val="24"/>
          <w:szCs w:val="24"/>
          <w:lang w:bidi="en-US"/>
        </w:rPr>
      </w:pPr>
      <w:bookmarkStart w:id="164" w:name="_Toc122435582"/>
      <w:r w:rsidRPr="005A2D0E">
        <w:rPr>
          <w:rFonts w:asciiTheme="minorHAnsi" w:hAnsiTheme="minorHAnsi" w:cstheme="minorHAnsi"/>
          <w:i w:val="0"/>
          <w:iCs w:val="0"/>
          <w:color w:val="1C6183"/>
          <w:sz w:val="24"/>
          <w:szCs w:val="24"/>
          <w:lang w:bidi="en-US"/>
        </w:rPr>
        <w:t>Customizing Field Labels</w:t>
      </w:r>
      <w:bookmarkEnd w:id="164"/>
      <w:r w:rsidR="005A2D0E" w:rsidRPr="005A2D0E">
        <w:rPr>
          <w:rFonts w:asciiTheme="minorHAnsi" w:hAnsiTheme="minorHAnsi" w:cstheme="minorHAnsi"/>
          <w:i w:val="0"/>
          <w:iCs w:val="0"/>
          <w:color w:val="1C6183"/>
          <w:sz w:val="24"/>
          <w:szCs w:val="24"/>
          <w:lang w:bidi="en-US"/>
        </w:rPr>
        <w:t>:</w:t>
      </w:r>
    </w:p>
    <w:p w14:paraId="2349737B" w14:textId="77777777" w:rsidR="005933CC" w:rsidRPr="00BB5693" w:rsidRDefault="005933CC" w:rsidP="00A24319">
      <w:pPr>
        <w:rPr>
          <w:rFonts w:cstheme="minorHAnsi"/>
          <w:lang w:bidi="en-US"/>
        </w:rPr>
      </w:pPr>
      <w:r w:rsidRPr="00BB5693">
        <w:rPr>
          <w:rFonts w:cstheme="minorHAnsi"/>
          <w:lang w:bidi="en-US"/>
        </w:rPr>
        <w:t>Simple HTML may be implemented in field labels. It may also be used to clarify or highlight information. Examples: &lt;u&gt;text&lt;/u&gt; for underline, &lt;i&gt;text&lt;/i&gt; for italicize, &lt;div&gt;&lt;span style='color:red;'&gt;text&lt;/div&gt; to color red and highlight the interviewer instructions.</w:t>
      </w:r>
    </w:p>
    <w:p w14:paraId="53DFF167" w14:textId="00515A95" w:rsidR="005933CC" w:rsidRPr="00BB5693" w:rsidRDefault="00633A36" w:rsidP="00136B9F">
      <w:pPr>
        <w:jc w:val="both"/>
        <w:rPr>
          <w:rFonts w:cstheme="minorHAnsi"/>
          <w:lang w:bidi="en-US"/>
        </w:rPr>
      </w:pPr>
      <w:r w:rsidRPr="00BB5693">
        <w:rPr>
          <w:rFonts w:cstheme="minorHAnsi"/>
          <w:noProof/>
        </w:rPr>
        <w:drawing>
          <wp:inline distT="0" distB="0" distL="0" distR="0" wp14:anchorId="4C0CC37F" wp14:editId="5112426B">
            <wp:extent cx="4733365" cy="2727174"/>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768346" cy="2747329"/>
                    </a:xfrm>
                    <a:prstGeom prst="rect">
                      <a:avLst/>
                    </a:prstGeom>
                  </pic:spPr>
                </pic:pic>
              </a:graphicData>
            </a:graphic>
          </wp:inline>
        </w:drawing>
      </w:r>
    </w:p>
    <w:p w14:paraId="513CCD57" w14:textId="6779878F" w:rsidR="005933CC" w:rsidRPr="00BB5693" w:rsidRDefault="00633A36" w:rsidP="00136B9F">
      <w:pPr>
        <w:jc w:val="both"/>
        <w:rPr>
          <w:rFonts w:cstheme="minorHAnsi"/>
          <w:lang w:bidi="en-US"/>
        </w:rPr>
      </w:pPr>
      <w:r w:rsidRPr="00BB5693">
        <w:rPr>
          <w:rFonts w:cstheme="minorHAnsi"/>
        </w:rPr>
        <w:t xml:space="preserve">To learn more about HTML formats, see this </w:t>
      </w:r>
      <w:hyperlink r:id="rId91" w:history="1">
        <w:r w:rsidRPr="00BB5693">
          <w:rPr>
            <w:rStyle w:val="Hyperlink"/>
            <w:rFonts w:cstheme="minorHAnsi"/>
          </w:rPr>
          <w:t>link</w:t>
        </w:r>
      </w:hyperlink>
      <w:r w:rsidRPr="00BB5693">
        <w:rPr>
          <w:rFonts w:cstheme="minorHAnsi"/>
        </w:rPr>
        <w:t>. It is an interactive online survey that provides information using HTML in REDCap.</w:t>
      </w:r>
    </w:p>
    <w:p w14:paraId="21F2E569" w14:textId="77777777" w:rsidR="00DC506E" w:rsidRPr="00BB5693" w:rsidRDefault="00DC506E" w:rsidP="00136B9F">
      <w:pPr>
        <w:pStyle w:val="Heading3"/>
        <w:jc w:val="both"/>
        <w:rPr>
          <w:rFonts w:asciiTheme="minorHAnsi" w:hAnsiTheme="minorHAnsi" w:cstheme="minorHAnsi"/>
          <w:sz w:val="22"/>
          <w:szCs w:val="22"/>
          <w:lang w:bidi="en-US"/>
        </w:rPr>
      </w:pPr>
    </w:p>
    <w:p w14:paraId="6B4A47B4" w14:textId="3C6A6EE6" w:rsidR="005933CC" w:rsidRPr="005A2D0E" w:rsidRDefault="005933CC" w:rsidP="00136B9F">
      <w:pPr>
        <w:pStyle w:val="Heading3"/>
        <w:jc w:val="both"/>
        <w:rPr>
          <w:rFonts w:asciiTheme="minorHAnsi" w:hAnsiTheme="minorHAnsi" w:cstheme="minorHAnsi"/>
          <w:color w:val="1C6183"/>
          <w:sz w:val="28"/>
          <w:szCs w:val="28"/>
          <w:lang w:bidi="en-US"/>
        </w:rPr>
      </w:pPr>
      <w:bookmarkStart w:id="165" w:name="_Toc122435583"/>
      <w:bookmarkStart w:id="166" w:name="_Toc123249931"/>
      <w:r w:rsidRPr="005A2D0E">
        <w:rPr>
          <w:rFonts w:asciiTheme="minorHAnsi" w:hAnsiTheme="minorHAnsi" w:cstheme="minorHAnsi"/>
          <w:color w:val="1C6183"/>
          <w:sz w:val="28"/>
          <w:szCs w:val="28"/>
          <w:lang w:bidi="en-US"/>
        </w:rPr>
        <w:t>Edit, Copy, Move, or Delete a Field</w:t>
      </w:r>
      <w:bookmarkEnd w:id="165"/>
      <w:bookmarkEnd w:id="166"/>
      <w:r w:rsidR="005A2D0E">
        <w:rPr>
          <w:rFonts w:asciiTheme="minorHAnsi" w:hAnsiTheme="minorHAnsi" w:cstheme="minorHAnsi"/>
          <w:color w:val="1C6183"/>
          <w:sz w:val="28"/>
          <w:szCs w:val="28"/>
          <w:lang w:bidi="en-US"/>
        </w:rPr>
        <w:t>:</w:t>
      </w:r>
    </w:p>
    <w:p w14:paraId="1BADB2C3" w14:textId="77777777" w:rsidR="005933CC" w:rsidRPr="00BB5693" w:rsidRDefault="005933CC" w:rsidP="00136B9F">
      <w:pPr>
        <w:jc w:val="both"/>
        <w:rPr>
          <w:rFonts w:cstheme="minorHAnsi"/>
          <w:lang w:bidi="en-US"/>
        </w:rPr>
      </w:pPr>
      <w:r w:rsidRPr="00BB5693">
        <w:rPr>
          <w:rFonts w:cstheme="minorHAnsi"/>
          <w:b/>
          <w:lang w:bidi="en-US"/>
        </w:rPr>
        <w:t xml:space="preserve">Edit: </w:t>
      </w:r>
      <w:r w:rsidRPr="00BB5693">
        <w:rPr>
          <w:rFonts w:cstheme="minorHAnsi"/>
          <w:lang w:bidi="en-US"/>
        </w:rPr>
        <w:t xml:space="preserve">To edit a field, click on the pencil icon </w:t>
      </w:r>
      <w:r w:rsidRPr="00BB5693">
        <w:rPr>
          <w:rFonts w:cstheme="minorHAnsi"/>
          <w:noProof/>
        </w:rPr>
        <w:drawing>
          <wp:inline distT="0" distB="0" distL="0" distR="0" wp14:anchorId="1B68A4F0" wp14:editId="448ADC1C">
            <wp:extent cx="199386" cy="218287"/>
            <wp:effectExtent l="0" t="0" r="0" b="0"/>
            <wp:docPr id="107"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8.png"/>
                    <pic:cNvPicPr/>
                  </pic:nvPicPr>
                  <pic:blipFill>
                    <a:blip r:embed="rId92" cstate="print"/>
                    <a:stretch>
                      <a:fillRect/>
                    </a:stretch>
                  </pic:blipFill>
                  <pic:spPr>
                    <a:xfrm>
                      <a:off x="0" y="0"/>
                      <a:ext cx="199386" cy="218287"/>
                    </a:xfrm>
                    <a:prstGeom prst="rect">
                      <a:avLst/>
                    </a:prstGeom>
                  </pic:spPr>
                </pic:pic>
              </a:graphicData>
            </a:graphic>
          </wp:inline>
        </w:drawing>
      </w:r>
    </w:p>
    <w:p w14:paraId="71AFABBE" w14:textId="77777777" w:rsidR="005933CC" w:rsidRPr="00BB5693" w:rsidRDefault="005933CC" w:rsidP="00136B9F">
      <w:pPr>
        <w:jc w:val="both"/>
        <w:rPr>
          <w:rFonts w:cstheme="minorHAnsi"/>
          <w:lang w:bidi="en-US"/>
        </w:rPr>
      </w:pPr>
      <w:r w:rsidRPr="00BB5693">
        <w:rPr>
          <w:rFonts w:cstheme="minorHAnsi"/>
          <w:b/>
          <w:lang w:bidi="en-US"/>
        </w:rPr>
        <w:t xml:space="preserve">Copy: </w:t>
      </w:r>
      <w:r w:rsidRPr="00BB5693">
        <w:rPr>
          <w:rFonts w:cstheme="minorHAnsi"/>
          <w:lang w:bidi="en-US"/>
        </w:rPr>
        <w:t xml:space="preserve">To copy a field, click on the double paper icon  </w:t>
      </w:r>
      <w:r w:rsidRPr="00BB5693">
        <w:rPr>
          <w:rFonts w:cstheme="minorHAnsi"/>
          <w:noProof/>
        </w:rPr>
        <w:drawing>
          <wp:inline distT="0" distB="0" distL="0" distR="0" wp14:anchorId="59609981" wp14:editId="1E2B04D3">
            <wp:extent cx="199383" cy="199389"/>
            <wp:effectExtent l="0" t="0" r="0" b="0"/>
            <wp:docPr id="10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9.png"/>
                    <pic:cNvPicPr/>
                  </pic:nvPicPr>
                  <pic:blipFill>
                    <a:blip r:embed="rId93" cstate="print"/>
                    <a:stretch>
                      <a:fillRect/>
                    </a:stretch>
                  </pic:blipFill>
                  <pic:spPr>
                    <a:xfrm>
                      <a:off x="0" y="0"/>
                      <a:ext cx="199383" cy="199389"/>
                    </a:xfrm>
                    <a:prstGeom prst="rect">
                      <a:avLst/>
                    </a:prstGeom>
                  </pic:spPr>
                </pic:pic>
              </a:graphicData>
            </a:graphic>
          </wp:inline>
        </w:drawing>
      </w:r>
      <w:r w:rsidRPr="00BB5693">
        <w:rPr>
          <w:rFonts w:cstheme="minorHAnsi"/>
          <w:lang w:bidi="en-US"/>
        </w:rPr>
        <w:t xml:space="preserve"> </w:t>
      </w:r>
    </w:p>
    <w:p w14:paraId="7B5C8E1B" w14:textId="77777777" w:rsidR="005933CC" w:rsidRPr="00BB5693" w:rsidRDefault="005933CC" w:rsidP="00136B9F">
      <w:pPr>
        <w:jc w:val="both"/>
        <w:rPr>
          <w:rFonts w:cstheme="minorHAnsi"/>
          <w:lang w:bidi="en-US"/>
        </w:rPr>
      </w:pPr>
      <w:r w:rsidRPr="00BB5693">
        <w:rPr>
          <w:rFonts w:cstheme="minorHAnsi"/>
          <w:b/>
          <w:lang w:bidi="en-US"/>
        </w:rPr>
        <w:lastRenderedPageBreak/>
        <w:t xml:space="preserve">Move: </w:t>
      </w:r>
      <w:r w:rsidRPr="00BB5693">
        <w:rPr>
          <w:rFonts w:cstheme="minorHAnsi"/>
          <w:lang w:bidi="en-US"/>
        </w:rPr>
        <w:t xml:space="preserve">To move a field, click on the paper with pointer icon   </w:t>
      </w:r>
    </w:p>
    <w:p w14:paraId="28C4AC34" w14:textId="03F31757" w:rsidR="005933CC" w:rsidRPr="00BB5693" w:rsidRDefault="005933CC" w:rsidP="00136B9F">
      <w:pPr>
        <w:jc w:val="both"/>
        <w:rPr>
          <w:rFonts w:cstheme="minorHAnsi"/>
          <w:lang w:bidi="en-US"/>
        </w:rPr>
      </w:pPr>
      <w:r w:rsidRPr="00BB5693">
        <w:rPr>
          <w:rFonts w:cstheme="minorHAnsi"/>
          <w:b/>
          <w:lang w:bidi="en-US"/>
        </w:rPr>
        <w:t xml:space="preserve">Delete: </w:t>
      </w:r>
      <w:r w:rsidRPr="00BB5693">
        <w:rPr>
          <w:rFonts w:cstheme="minorHAnsi"/>
          <w:lang w:bidi="en-US"/>
        </w:rPr>
        <w:t xml:space="preserve">To delete a field, click on the red X icon </w:t>
      </w:r>
      <w:r w:rsidRPr="00BB5693">
        <w:rPr>
          <w:rFonts w:cstheme="minorHAnsi"/>
          <w:noProof/>
        </w:rPr>
        <w:drawing>
          <wp:inline distT="0" distB="0" distL="0" distR="0" wp14:anchorId="62233A6E" wp14:editId="7364E6A5">
            <wp:extent cx="161288" cy="180259"/>
            <wp:effectExtent l="0" t="0" r="0" b="0"/>
            <wp:docPr id="11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71.png"/>
                    <pic:cNvPicPr/>
                  </pic:nvPicPr>
                  <pic:blipFill>
                    <a:blip r:embed="rId94" cstate="print"/>
                    <a:stretch>
                      <a:fillRect/>
                    </a:stretch>
                  </pic:blipFill>
                  <pic:spPr>
                    <a:xfrm>
                      <a:off x="0" y="0"/>
                      <a:ext cx="161288" cy="180259"/>
                    </a:xfrm>
                    <a:prstGeom prst="rect">
                      <a:avLst/>
                    </a:prstGeom>
                  </pic:spPr>
                </pic:pic>
              </a:graphicData>
            </a:graphic>
          </wp:inline>
        </w:drawing>
      </w:r>
    </w:p>
    <w:p w14:paraId="1FD322E0" w14:textId="1F8F2ACD" w:rsidR="00DC506E" w:rsidRPr="00BB5693" w:rsidRDefault="00DC506E" w:rsidP="00136B9F">
      <w:pPr>
        <w:jc w:val="both"/>
        <w:rPr>
          <w:rFonts w:cstheme="minorHAnsi"/>
          <w:lang w:bidi="en-US"/>
        </w:rPr>
      </w:pPr>
      <w:r w:rsidRPr="00BB5693">
        <w:rPr>
          <w:rFonts w:cstheme="minorHAnsi"/>
          <w:noProof/>
        </w:rPr>
        <w:drawing>
          <wp:inline distT="0" distB="0" distL="0" distR="0" wp14:anchorId="5269CFAA" wp14:editId="00F13989">
            <wp:extent cx="4372215" cy="1205865"/>
            <wp:effectExtent l="0" t="0" r="0" b="0"/>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4412147" cy="1216878"/>
                    </a:xfrm>
                    <a:prstGeom prst="rect">
                      <a:avLst/>
                    </a:prstGeom>
                  </pic:spPr>
                </pic:pic>
              </a:graphicData>
            </a:graphic>
          </wp:inline>
        </w:drawing>
      </w:r>
    </w:p>
    <w:p w14:paraId="1C0F0D40" w14:textId="77777777" w:rsidR="005933CC" w:rsidRPr="00BB5693" w:rsidRDefault="005933CC" w:rsidP="00136B9F">
      <w:pPr>
        <w:jc w:val="both"/>
        <w:rPr>
          <w:rFonts w:cstheme="minorHAnsi"/>
          <w:lang w:bidi="en-US"/>
        </w:rPr>
      </w:pPr>
    </w:p>
    <w:p w14:paraId="087C193C" w14:textId="5A2D3BB4" w:rsidR="005933CC" w:rsidRPr="005A2D0E" w:rsidRDefault="005933CC" w:rsidP="00136B9F">
      <w:pPr>
        <w:pStyle w:val="Heading3"/>
        <w:jc w:val="both"/>
        <w:rPr>
          <w:rFonts w:asciiTheme="minorHAnsi" w:hAnsiTheme="minorHAnsi" w:cstheme="minorHAnsi"/>
          <w:color w:val="1C6183"/>
          <w:sz w:val="28"/>
          <w:szCs w:val="28"/>
          <w:lang w:bidi="en-US"/>
        </w:rPr>
      </w:pPr>
      <w:bookmarkStart w:id="167" w:name="_Toc122435584"/>
      <w:bookmarkStart w:id="168" w:name="_Toc123249932"/>
      <w:r w:rsidRPr="005A2D0E">
        <w:rPr>
          <w:rFonts w:asciiTheme="minorHAnsi" w:hAnsiTheme="minorHAnsi" w:cstheme="minorHAnsi"/>
          <w:color w:val="1C6183"/>
          <w:sz w:val="28"/>
          <w:szCs w:val="28"/>
          <w:lang w:bidi="en-US"/>
        </w:rPr>
        <w:t>Stop Actions for Survey</w:t>
      </w:r>
      <w:bookmarkEnd w:id="167"/>
      <w:bookmarkEnd w:id="168"/>
      <w:r w:rsidR="005A2D0E" w:rsidRPr="005A2D0E">
        <w:rPr>
          <w:rFonts w:asciiTheme="minorHAnsi" w:hAnsiTheme="minorHAnsi" w:cstheme="minorHAnsi"/>
          <w:color w:val="1C6183"/>
          <w:sz w:val="28"/>
          <w:szCs w:val="28"/>
          <w:lang w:bidi="en-US"/>
        </w:rPr>
        <w:t>:</w:t>
      </w:r>
    </w:p>
    <w:p w14:paraId="1BE0C321" w14:textId="7FA31919" w:rsidR="005933CC" w:rsidRPr="00BB5693" w:rsidRDefault="005933CC" w:rsidP="00136B9F">
      <w:pPr>
        <w:jc w:val="both"/>
        <w:rPr>
          <w:rFonts w:cstheme="minorHAnsi"/>
          <w:lang w:bidi="en-US"/>
        </w:rPr>
      </w:pPr>
      <w:r w:rsidRPr="00BB5693">
        <w:rPr>
          <w:rFonts w:cstheme="minorHAnsi"/>
          <w:lang w:bidi="en-US"/>
        </w:rPr>
        <w:t>When an instrument is enabled as a survey, an additional option is included in the toolbar at the top of the field: the Stop Actions for Survey button, which appears as a stop sign. This feature allows you to prevent a participant from moving forward with a survey, based on how they answer a question. For instructions on how to set up Stop Actions for Surveys</w:t>
      </w:r>
      <w:hyperlink w:anchor="_Stop_Action" w:history="1">
        <w:r w:rsidR="007E0BAB" w:rsidRPr="00BB5693">
          <w:rPr>
            <w:rStyle w:val="Hyperlink"/>
            <w:rFonts w:cstheme="minorHAnsi"/>
            <w:lang w:bidi="en-US"/>
          </w:rPr>
          <w:t xml:space="preserve">, </w:t>
        </w:r>
        <w:r w:rsidRPr="00BB5693">
          <w:rPr>
            <w:rStyle w:val="Hyperlink"/>
            <w:rFonts w:cstheme="minorHAnsi"/>
            <w:lang w:bidi="en-US"/>
          </w:rPr>
          <w:t>please see this section</w:t>
        </w:r>
      </w:hyperlink>
      <w:r w:rsidRPr="00BB5693">
        <w:rPr>
          <w:rFonts w:cstheme="minorHAnsi"/>
          <w:u w:val="single"/>
          <w:lang w:bidi="en-US"/>
        </w:rPr>
        <w:t xml:space="preserve"> </w:t>
      </w:r>
      <w:r w:rsidRPr="00BB5693">
        <w:rPr>
          <w:rFonts w:cstheme="minorHAnsi"/>
          <w:lang w:bidi="en-US"/>
        </w:rPr>
        <w:t>of this User Guide.</w:t>
      </w:r>
    </w:p>
    <w:p w14:paraId="18AA8289" w14:textId="77777777" w:rsidR="005933CC" w:rsidRPr="00BB5693" w:rsidRDefault="005933CC" w:rsidP="00136B9F">
      <w:pPr>
        <w:jc w:val="both"/>
        <w:rPr>
          <w:rFonts w:cstheme="minorHAnsi"/>
          <w:lang w:bidi="en-US"/>
        </w:rPr>
      </w:pPr>
    </w:p>
    <w:p w14:paraId="605E886D" w14:textId="58C48ED4" w:rsidR="005933CC" w:rsidRPr="005A2D0E" w:rsidRDefault="005933CC" w:rsidP="00136B9F">
      <w:pPr>
        <w:pStyle w:val="Heading3"/>
        <w:jc w:val="both"/>
        <w:rPr>
          <w:rFonts w:asciiTheme="minorHAnsi" w:hAnsiTheme="minorHAnsi" w:cstheme="minorHAnsi"/>
          <w:color w:val="1C6183"/>
          <w:sz w:val="28"/>
          <w:szCs w:val="28"/>
          <w:lang w:bidi="en-US"/>
        </w:rPr>
      </w:pPr>
      <w:bookmarkStart w:id="169" w:name="_Add_Branching_Logic"/>
      <w:bookmarkStart w:id="170" w:name="_Toc122435585"/>
      <w:bookmarkStart w:id="171" w:name="_Toc123249933"/>
      <w:bookmarkEnd w:id="169"/>
      <w:r w:rsidRPr="005A2D0E">
        <w:rPr>
          <w:rFonts w:asciiTheme="minorHAnsi" w:hAnsiTheme="minorHAnsi" w:cstheme="minorHAnsi"/>
          <w:color w:val="1C6183"/>
          <w:sz w:val="28"/>
          <w:szCs w:val="28"/>
          <w:lang w:bidi="en-US"/>
        </w:rPr>
        <w:t>Add Branching Logic</w:t>
      </w:r>
      <w:bookmarkEnd w:id="170"/>
      <w:bookmarkEnd w:id="171"/>
      <w:r w:rsidR="005A2D0E">
        <w:rPr>
          <w:rFonts w:asciiTheme="minorHAnsi" w:hAnsiTheme="minorHAnsi" w:cstheme="minorHAnsi"/>
          <w:color w:val="1C6183"/>
          <w:sz w:val="28"/>
          <w:szCs w:val="28"/>
          <w:lang w:bidi="en-US"/>
        </w:rPr>
        <w:t>:</w:t>
      </w:r>
    </w:p>
    <w:p w14:paraId="25A4A274" w14:textId="77777777" w:rsidR="005933CC" w:rsidRPr="00BB5693" w:rsidRDefault="005933CC" w:rsidP="00136B9F">
      <w:pPr>
        <w:jc w:val="both"/>
        <w:rPr>
          <w:rFonts w:cstheme="minorHAnsi"/>
          <w:lang w:bidi="en-US"/>
        </w:rPr>
      </w:pPr>
      <w:r w:rsidRPr="00BB5693">
        <w:rPr>
          <w:rFonts w:cstheme="minorHAnsi"/>
          <w:lang w:bidi="en-US"/>
        </w:rPr>
        <w:t>Branching logic is used when you have a field/question that you only want to be visible when a specific answer is given to a previous question.</w:t>
      </w:r>
    </w:p>
    <w:p w14:paraId="37F90259" w14:textId="54F2B357" w:rsidR="005933CC" w:rsidRPr="00BB5693" w:rsidRDefault="005933CC" w:rsidP="00136B9F">
      <w:pPr>
        <w:jc w:val="both"/>
        <w:rPr>
          <w:rFonts w:cstheme="minorHAnsi"/>
          <w:lang w:bidi="en-US"/>
        </w:rPr>
      </w:pPr>
      <w:r w:rsidRPr="00BB5693">
        <w:rPr>
          <w:rFonts w:cstheme="minorHAnsi"/>
          <w:lang w:bidi="en-US"/>
        </w:rPr>
        <w:t>For an example, you might ask the below question:</w:t>
      </w:r>
    </w:p>
    <w:p w14:paraId="1ED5BE99" w14:textId="4DE59C03" w:rsidR="005933CC" w:rsidRPr="00BB5693" w:rsidRDefault="00DC506E" w:rsidP="00136B9F">
      <w:pPr>
        <w:jc w:val="both"/>
        <w:rPr>
          <w:rFonts w:cstheme="minorHAnsi"/>
          <w:lang w:bidi="en-US"/>
        </w:rPr>
      </w:pPr>
      <w:r w:rsidRPr="00BB5693">
        <w:rPr>
          <w:rFonts w:cstheme="minorHAnsi"/>
          <w:noProof/>
        </w:rPr>
        <w:drawing>
          <wp:inline distT="0" distB="0" distL="0" distR="0" wp14:anchorId="681FDBE5" wp14:editId="4138FE55">
            <wp:extent cx="4618104" cy="535305"/>
            <wp:effectExtent l="0" t="0" r="0" b="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4672433" cy="541602"/>
                    </a:xfrm>
                    <a:prstGeom prst="rect">
                      <a:avLst/>
                    </a:prstGeom>
                  </pic:spPr>
                </pic:pic>
              </a:graphicData>
            </a:graphic>
          </wp:inline>
        </w:drawing>
      </w:r>
    </w:p>
    <w:p w14:paraId="08FDAC62" w14:textId="4C012BC9" w:rsidR="005933CC" w:rsidRPr="00BB5693" w:rsidRDefault="005933CC" w:rsidP="00136B9F">
      <w:pPr>
        <w:jc w:val="both"/>
        <w:rPr>
          <w:rFonts w:cstheme="minorHAnsi"/>
          <w:lang w:bidi="en-US"/>
        </w:rPr>
      </w:pPr>
      <w:r w:rsidRPr="00BB5693">
        <w:rPr>
          <w:rFonts w:cstheme="minorHAnsi"/>
          <w:lang w:bidi="en-US"/>
        </w:rPr>
        <w:t>You’ll note that one of the choices is ‘other.’ If someone makes the choice ‘other’, you might want to ask a follow-up question to find out what this other ice cream flavor is. But you only want the follow-up question to appear if the answer to the previous question is the choice “Other”. To do this, you would create the follow-up question:</w:t>
      </w:r>
    </w:p>
    <w:p w14:paraId="63F9AE2F" w14:textId="6873F234" w:rsidR="00DC506E" w:rsidRPr="00BB5693" w:rsidRDefault="00DC506E" w:rsidP="00136B9F">
      <w:pPr>
        <w:jc w:val="both"/>
        <w:rPr>
          <w:rFonts w:cstheme="minorHAnsi"/>
          <w:lang w:bidi="en-US"/>
        </w:rPr>
      </w:pPr>
      <w:r w:rsidRPr="00BB5693">
        <w:rPr>
          <w:rFonts w:cstheme="minorHAnsi"/>
          <w:noProof/>
        </w:rPr>
        <w:drawing>
          <wp:inline distT="0" distB="0" distL="0" distR="0" wp14:anchorId="431F9B05" wp14:editId="4281DA3F">
            <wp:extent cx="4595052" cy="699135"/>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4710145" cy="716646"/>
                    </a:xfrm>
                    <a:prstGeom prst="rect">
                      <a:avLst/>
                    </a:prstGeom>
                  </pic:spPr>
                </pic:pic>
              </a:graphicData>
            </a:graphic>
          </wp:inline>
        </w:drawing>
      </w:r>
    </w:p>
    <w:p w14:paraId="06CAD2F1" w14:textId="77777777" w:rsidR="005933CC" w:rsidRPr="00BB5693" w:rsidRDefault="005933CC" w:rsidP="00136B9F">
      <w:pPr>
        <w:jc w:val="both"/>
        <w:rPr>
          <w:rFonts w:cstheme="minorHAnsi"/>
          <w:lang w:bidi="en-US"/>
        </w:rPr>
      </w:pPr>
    </w:p>
    <w:p w14:paraId="2E0B28E4" w14:textId="77777777" w:rsidR="005933CC" w:rsidRPr="00BB5693" w:rsidRDefault="005933CC" w:rsidP="00136B9F">
      <w:pPr>
        <w:jc w:val="both"/>
        <w:rPr>
          <w:rFonts w:cstheme="minorHAnsi"/>
          <w:lang w:bidi="en-US"/>
        </w:rPr>
      </w:pPr>
      <w:r w:rsidRPr="00BB5693">
        <w:rPr>
          <w:rFonts w:cstheme="minorHAnsi"/>
          <w:lang w:bidi="en-US"/>
        </w:rPr>
        <w:t xml:space="preserve">You would then, </w:t>
      </w:r>
      <w:r w:rsidRPr="00BB5693">
        <w:rPr>
          <w:rFonts w:cstheme="minorHAnsi"/>
          <w:b/>
          <w:lang w:bidi="en-US"/>
        </w:rPr>
        <w:t xml:space="preserve">on the follow-up question, </w:t>
      </w:r>
      <w:r w:rsidRPr="00BB5693">
        <w:rPr>
          <w:rFonts w:cstheme="minorHAnsi"/>
          <w:lang w:bidi="en-US"/>
        </w:rPr>
        <w:t xml:space="preserve">click on the double green arrows. </w:t>
      </w:r>
    </w:p>
    <w:p w14:paraId="7D2C7549" w14:textId="5FA17E0D" w:rsidR="005933CC" w:rsidRPr="00BB5693" w:rsidRDefault="005933CC" w:rsidP="00136B9F">
      <w:pPr>
        <w:jc w:val="both"/>
        <w:rPr>
          <w:rFonts w:cstheme="minorHAnsi"/>
          <w:lang w:bidi="en-US"/>
        </w:rPr>
      </w:pPr>
      <w:r w:rsidRPr="00BB5693">
        <w:rPr>
          <w:rFonts w:cstheme="minorHAnsi"/>
          <w:lang w:bidi="en-US"/>
        </w:rPr>
        <w:t>You will now see this logic builder:</w:t>
      </w:r>
    </w:p>
    <w:p w14:paraId="05E6936C" w14:textId="34058315" w:rsidR="005933CC" w:rsidRPr="00BB5693" w:rsidRDefault="005A2D0E" w:rsidP="00136B9F">
      <w:pPr>
        <w:jc w:val="both"/>
        <w:rPr>
          <w:rFonts w:cstheme="minorHAnsi"/>
          <w:lang w:bidi="en-US"/>
        </w:rPr>
      </w:pPr>
      <w:r w:rsidRPr="00BB5693">
        <w:rPr>
          <w:rFonts w:cstheme="minorHAnsi"/>
          <w:noProof/>
        </w:rPr>
        <w:lastRenderedPageBreak/>
        <w:drawing>
          <wp:inline distT="0" distB="0" distL="0" distR="0" wp14:anchorId="5D4EEDB3" wp14:editId="4DB0B751">
            <wp:extent cx="5501768" cy="3413585"/>
            <wp:effectExtent l="0" t="0" r="0" b="0"/>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501768" cy="3413585"/>
                    </a:xfrm>
                    <a:prstGeom prst="rect">
                      <a:avLst/>
                    </a:prstGeom>
                  </pic:spPr>
                </pic:pic>
              </a:graphicData>
            </a:graphic>
          </wp:inline>
        </w:drawing>
      </w:r>
    </w:p>
    <w:p w14:paraId="4818D8E9" w14:textId="2C4727F4" w:rsidR="000910D6" w:rsidRPr="00BB5693" w:rsidRDefault="005933CC" w:rsidP="00136B9F">
      <w:pPr>
        <w:jc w:val="both"/>
        <w:rPr>
          <w:rFonts w:cstheme="minorHAnsi"/>
          <w:lang w:bidi="en-US"/>
        </w:rPr>
      </w:pPr>
      <w:r w:rsidRPr="00BB5693">
        <w:rPr>
          <w:rFonts w:cstheme="minorHAnsi"/>
          <w:lang w:bidi="en-US"/>
        </w:rPr>
        <w:t>Click on the Drag-N-Drop Logic Building option and scroll through the list of field choices until you find the choice that should trigger this question (the follow-up question) to appear. In this example, you would select ‘icecream = Other (4)’. You then click on that choice and drag the field into the box on the right. Click Save once finished.</w:t>
      </w:r>
    </w:p>
    <w:p w14:paraId="7C46337D" w14:textId="291026D1" w:rsidR="000910D6" w:rsidRPr="00BB5693" w:rsidRDefault="000910D6" w:rsidP="00136B9F">
      <w:pPr>
        <w:jc w:val="both"/>
        <w:rPr>
          <w:rFonts w:cstheme="minorHAnsi"/>
          <w:lang w:bidi="en-US"/>
        </w:rPr>
      </w:pPr>
      <w:r w:rsidRPr="00BB5693">
        <w:rPr>
          <w:rFonts w:cstheme="minorHAnsi"/>
          <w:lang w:bidi="en-US"/>
        </w:rPr>
        <w:t>The field now indicates that branching logic exists.</w:t>
      </w:r>
    </w:p>
    <w:p w14:paraId="1F23F381" w14:textId="2705BCA7" w:rsidR="000910D6" w:rsidRPr="00BB5693" w:rsidRDefault="00DC506E" w:rsidP="00136B9F">
      <w:pPr>
        <w:jc w:val="both"/>
        <w:rPr>
          <w:rFonts w:cstheme="minorHAnsi"/>
          <w:lang w:bidi="en-US"/>
        </w:rPr>
      </w:pPr>
      <w:r w:rsidRPr="00BB5693">
        <w:rPr>
          <w:rFonts w:cstheme="minorHAnsi"/>
          <w:noProof/>
        </w:rPr>
        <w:drawing>
          <wp:inline distT="0" distB="0" distL="0" distR="0" wp14:anchorId="0D88ADDB" wp14:editId="380DE451">
            <wp:extent cx="4030345" cy="486958"/>
            <wp:effectExtent l="0" t="0" r="0" b="8890"/>
            <wp:docPr id="202" name="Pictur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4054018" cy="489818"/>
                    </a:xfrm>
                    <a:prstGeom prst="rect">
                      <a:avLst/>
                    </a:prstGeom>
                  </pic:spPr>
                </pic:pic>
              </a:graphicData>
            </a:graphic>
          </wp:inline>
        </w:drawing>
      </w:r>
    </w:p>
    <w:p w14:paraId="4141716E" w14:textId="63F7C9CC" w:rsidR="000910D6" w:rsidRPr="00BB5693" w:rsidRDefault="000910D6" w:rsidP="00136B9F">
      <w:pPr>
        <w:jc w:val="both"/>
        <w:rPr>
          <w:rFonts w:cstheme="minorHAnsi"/>
          <w:lang w:bidi="en-US"/>
        </w:rPr>
      </w:pPr>
      <w:r w:rsidRPr="00BB5693">
        <w:rPr>
          <w:rFonts w:cstheme="minorHAnsi"/>
          <w:lang w:bidi="en-US"/>
        </w:rPr>
        <w:t>This means that the question “If other, please specify’ will now appear to the person entering data only if they select the answer ‘other’ to the previous question.</w:t>
      </w:r>
    </w:p>
    <w:p w14:paraId="77C74C8E" w14:textId="40D48AD7" w:rsidR="000910D6" w:rsidRPr="00BB5693" w:rsidRDefault="000910D6" w:rsidP="00136B9F">
      <w:pPr>
        <w:jc w:val="both"/>
        <w:rPr>
          <w:rFonts w:cstheme="minorHAnsi"/>
          <w:lang w:bidi="en-US"/>
        </w:rPr>
      </w:pPr>
      <w:r w:rsidRPr="00BB5693">
        <w:rPr>
          <w:rFonts w:cstheme="minorHAnsi"/>
          <w:lang w:bidi="en-US"/>
        </w:rPr>
        <w:t>You can have multiple elements to your branching logic. In other words, it could be a combination of answers to many different questions that can make a field appear.</w:t>
      </w:r>
    </w:p>
    <w:p w14:paraId="33D0DE9F" w14:textId="77777777" w:rsidR="000910D6" w:rsidRPr="005A2D0E" w:rsidRDefault="000910D6" w:rsidP="00136B9F">
      <w:pPr>
        <w:pStyle w:val="Heading4"/>
        <w:jc w:val="both"/>
        <w:rPr>
          <w:rFonts w:asciiTheme="minorHAnsi" w:hAnsiTheme="minorHAnsi" w:cstheme="minorHAnsi"/>
          <w:i w:val="0"/>
          <w:iCs w:val="0"/>
          <w:color w:val="1C6183"/>
          <w:sz w:val="24"/>
          <w:szCs w:val="24"/>
          <w:lang w:bidi="en-US"/>
        </w:rPr>
      </w:pPr>
      <w:bookmarkStart w:id="172" w:name="_Toc122435586"/>
      <w:r w:rsidRPr="005A2D0E">
        <w:rPr>
          <w:rFonts w:asciiTheme="minorHAnsi" w:hAnsiTheme="minorHAnsi" w:cstheme="minorHAnsi"/>
          <w:i w:val="0"/>
          <w:iCs w:val="0"/>
          <w:color w:val="1C6183"/>
          <w:sz w:val="24"/>
          <w:szCs w:val="24"/>
          <w:lang w:bidi="en-US"/>
        </w:rPr>
        <w:t>Testing Your Branching Logic</w:t>
      </w:r>
      <w:bookmarkEnd w:id="172"/>
    </w:p>
    <w:p w14:paraId="6EF93720" w14:textId="77777777" w:rsidR="000910D6" w:rsidRPr="00BB5693" w:rsidRDefault="000910D6" w:rsidP="00136B9F">
      <w:pPr>
        <w:jc w:val="both"/>
        <w:rPr>
          <w:rFonts w:cstheme="minorHAnsi"/>
          <w:lang w:bidi="en-US"/>
        </w:rPr>
      </w:pPr>
      <w:r w:rsidRPr="00BB5693">
        <w:rPr>
          <w:rFonts w:cstheme="minorHAnsi"/>
          <w:lang w:bidi="en-US"/>
        </w:rPr>
        <w:t>Determining your branching logic can sometimes be tricky, especially if there are multiple fields that contribute to the branching logic. That’s why it is very important to test out your logic to make sure it is behaving the way you want it to.</w:t>
      </w:r>
    </w:p>
    <w:p w14:paraId="69C4BDC2" w14:textId="77777777" w:rsidR="000910D6" w:rsidRPr="00BB5693" w:rsidRDefault="000910D6" w:rsidP="00136B9F">
      <w:pPr>
        <w:jc w:val="both"/>
        <w:rPr>
          <w:rFonts w:cstheme="minorHAnsi"/>
          <w:lang w:bidi="en-US"/>
        </w:rPr>
      </w:pPr>
      <w:r w:rsidRPr="00BB5693">
        <w:rPr>
          <w:rFonts w:cstheme="minorHAnsi"/>
          <w:lang w:bidi="en-US"/>
        </w:rPr>
        <w:t>To test your branching logic, add a test record (via Add/Edit Records on the left-hand navigation bar) and see if the questions appear/are hidden the way you wish them to. If you are using branching logic on a survey, open a survey and see if the questions appear/are hidden the way you wish them to Applying branching logic to multiple questions. If the branching logic is on the first survey in your project, you can go to Survey Distribution Tools and click on Open public survey and enter test data there.</w:t>
      </w:r>
    </w:p>
    <w:p w14:paraId="3BB0B47D" w14:textId="77777777" w:rsidR="000910D6" w:rsidRPr="00BB5693" w:rsidRDefault="000910D6" w:rsidP="00136B9F">
      <w:pPr>
        <w:jc w:val="both"/>
        <w:rPr>
          <w:rFonts w:cstheme="minorHAnsi"/>
          <w:lang w:bidi="en-US"/>
        </w:rPr>
      </w:pPr>
      <w:r w:rsidRPr="00BB5693">
        <w:rPr>
          <w:rFonts w:cstheme="minorHAnsi"/>
          <w:lang w:bidi="en-US"/>
        </w:rPr>
        <w:t>If you want to apply the same branching logic to multiple questions, it is sometimes easier and faster to use the Data Dictionary to accomplish this. Using the Data Dictionary allows you to copy and paste the branching logic into multiple fields very quickly.</w:t>
      </w:r>
    </w:p>
    <w:p w14:paraId="112FDC1B" w14:textId="67CD90F4" w:rsidR="00C668C9" w:rsidRPr="00BB5693" w:rsidRDefault="000910D6" w:rsidP="00136B9F">
      <w:pPr>
        <w:jc w:val="both"/>
        <w:rPr>
          <w:rFonts w:cstheme="minorHAnsi"/>
          <w:lang w:bidi="en-US"/>
        </w:rPr>
      </w:pPr>
      <w:r w:rsidRPr="00BB5693">
        <w:rPr>
          <w:rFonts w:cstheme="minorHAnsi"/>
          <w:lang w:bidi="en-US"/>
        </w:rPr>
        <w:lastRenderedPageBreak/>
        <w:t>To do this, you would:</w:t>
      </w:r>
    </w:p>
    <w:p w14:paraId="4091A8FD"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Create the branching logic within one of the fields via Online Designer</w:t>
      </w:r>
    </w:p>
    <w:p w14:paraId="2F0CC289"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Go to your Data Dictionary (when you are in Online Designer, scroll up to the top of your page to see the tab for Data Dictionary)</w:t>
      </w:r>
    </w:p>
    <w:p w14:paraId="178FC655"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Download the current Data Dictionary</w:t>
      </w:r>
    </w:p>
    <w:p w14:paraId="01B86614"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Save your data dictionary somewhere on your computer – be sure to note where you have saved the file</w:t>
      </w:r>
    </w:p>
    <w:p w14:paraId="1A30AD6A" w14:textId="77777777" w:rsidR="000910D6" w:rsidRPr="00BB5693" w:rsidRDefault="000910D6" w:rsidP="001A4F4B">
      <w:pPr>
        <w:numPr>
          <w:ilvl w:val="1"/>
          <w:numId w:val="7"/>
        </w:numPr>
        <w:ind w:left="450"/>
        <w:jc w:val="both"/>
        <w:rPr>
          <w:rFonts w:cstheme="minorHAnsi"/>
          <w:lang w:bidi="en-US"/>
        </w:rPr>
      </w:pPr>
      <w:r w:rsidRPr="00BB5693">
        <w:rPr>
          <w:rFonts w:cstheme="minorHAnsi"/>
          <w:lang w:bidi="en-US"/>
        </w:rPr>
        <w:t>Be sure to keep the data dictionary in .csv format – do not convert it to an Excel workbook!</w:t>
      </w:r>
    </w:p>
    <w:p w14:paraId="58796C10"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Open the data dictionary and find the cell that contains your branching logic</w:t>
      </w:r>
    </w:p>
    <w:p w14:paraId="45338744"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Copy the branching logic and paste it into the branching logic cells of the other questions for which you wish to apply it to</w:t>
      </w:r>
    </w:p>
    <w:p w14:paraId="64D9134B"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Save your data dictionary</w:t>
      </w:r>
    </w:p>
    <w:p w14:paraId="76C60B0B"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Go back to the Data Dictionary page within your REDCap project</w:t>
      </w:r>
    </w:p>
    <w:p w14:paraId="26A2AD4B"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Click on ‘choose file’ and find the file location of your updated data dictionary</w:t>
      </w:r>
    </w:p>
    <w:p w14:paraId="49DED94F" w14:textId="77777777" w:rsidR="000910D6" w:rsidRPr="00BB5693" w:rsidRDefault="000910D6" w:rsidP="001A4F4B">
      <w:pPr>
        <w:numPr>
          <w:ilvl w:val="0"/>
          <w:numId w:val="7"/>
        </w:numPr>
        <w:ind w:left="450"/>
        <w:jc w:val="both"/>
        <w:rPr>
          <w:rFonts w:cstheme="minorHAnsi"/>
          <w:lang w:bidi="en-US"/>
        </w:rPr>
      </w:pPr>
      <w:r w:rsidRPr="00BB5693">
        <w:rPr>
          <w:rFonts w:cstheme="minorHAnsi"/>
          <w:lang w:bidi="en-US"/>
        </w:rPr>
        <w:t>Click on upload file</w:t>
      </w:r>
    </w:p>
    <w:p w14:paraId="054374FC" w14:textId="77777777" w:rsidR="000910D6" w:rsidRPr="00BB5693" w:rsidRDefault="000910D6" w:rsidP="00136B9F">
      <w:pPr>
        <w:jc w:val="both"/>
        <w:rPr>
          <w:rFonts w:cstheme="minorHAnsi"/>
          <w:lang w:bidi="en-US"/>
        </w:rPr>
      </w:pPr>
      <w:r w:rsidRPr="00BB5693">
        <w:rPr>
          <w:rFonts w:cstheme="minorHAnsi"/>
          <w:lang w:bidi="en-US"/>
        </w:rPr>
        <w:t>Note: if you are making these changes while in Production mode, you will need to enter draft mode first, perform the above steps and then click on the “Submit Changes for Review” on the Data Dictionary page.</w:t>
      </w:r>
    </w:p>
    <w:p w14:paraId="339EF660" w14:textId="71CFFCF9" w:rsidR="007E0BAB" w:rsidRPr="00BB5693" w:rsidRDefault="000910D6" w:rsidP="00A24319">
      <w:pPr>
        <w:jc w:val="both"/>
        <w:rPr>
          <w:rFonts w:cstheme="minorHAnsi"/>
          <w:lang w:bidi="en-US"/>
        </w:rPr>
      </w:pPr>
      <w:r w:rsidRPr="00BB5693">
        <w:rPr>
          <w:rFonts w:cstheme="minorHAnsi"/>
          <w:lang w:bidi="en-US"/>
        </w:rPr>
        <w:t xml:space="preserve">For more information on how to use the Data Dictionary, go </w:t>
      </w:r>
      <w:hyperlink w:anchor="_Data_dictionary" w:history="1">
        <w:r w:rsidRPr="00BB5693">
          <w:rPr>
            <w:rStyle w:val="Hyperlink"/>
            <w:rFonts w:cstheme="minorHAnsi"/>
            <w:lang w:bidi="en-US"/>
          </w:rPr>
          <w:t>to this section</w:t>
        </w:r>
      </w:hyperlink>
      <w:r w:rsidRPr="00BB5693">
        <w:rPr>
          <w:rFonts w:cstheme="minorHAnsi"/>
          <w:u w:val="single"/>
          <w:lang w:bidi="en-US"/>
        </w:rPr>
        <w:t xml:space="preserve"> </w:t>
      </w:r>
      <w:r w:rsidRPr="00BB5693">
        <w:rPr>
          <w:rFonts w:cstheme="minorHAnsi"/>
          <w:lang w:bidi="en-US"/>
        </w:rPr>
        <w:t>of this User Guide.</w:t>
      </w:r>
    </w:p>
    <w:p w14:paraId="60AF6A7B" w14:textId="68237727" w:rsidR="000910D6" w:rsidRPr="005A2D0E" w:rsidRDefault="000910D6" w:rsidP="00136B9F">
      <w:pPr>
        <w:pStyle w:val="Heading4"/>
        <w:jc w:val="both"/>
        <w:rPr>
          <w:rFonts w:asciiTheme="minorHAnsi" w:hAnsiTheme="minorHAnsi" w:cstheme="minorHAnsi"/>
          <w:i w:val="0"/>
          <w:iCs w:val="0"/>
          <w:color w:val="5B9BD5" w:themeColor="accent1"/>
          <w:sz w:val="24"/>
          <w:szCs w:val="24"/>
          <w:lang w:bidi="en-US"/>
        </w:rPr>
      </w:pPr>
      <w:bookmarkStart w:id="173" w:name="_Toc122435587"/>
      <w:r w:rsidRPr="005A2D0E">
        <w:rPr>
          <w:rFonts w:asciiTheme="minorHAnsi" w:hAnsiTheme="minorHAnsi" w:cstheme="minorHAnsi"/>
          <w:i w:val="0"/>
          <w:iCs w:val="0"/>
          <w:color w:val="1C6183"/>
          <w:sz w:val="24"/>
          <w:szCs w:val="24"/>
          <w:lang w:bidi="en-US"/>
        </w:rPr>
        <w:t xml:space="preserve">Caution </w:t>
      </w:r>
      <w:r w:rsidR="007E0BAB" w:rsidRPr="005A2D0E">
        <w:rPr>
          <w:rFonts w:asciiTheme="minorHAnsi" w:hAnsiTheme="minorHAnsi" w:cstheme="minorHAnsi"/>
          <w:i w:val="0"/>
          <w:iCs w:val="0"/>
          <w:color w:val="1C6183"/>
          <w:sz w:val="24"/>
          <w:szCs w:val="24"/>
          <w:lang w:bidi="en-US"/>
        </w:rPr>
        <w:t>on</w:t>
      </w:r>
      <w:r w:rsidRPr="005A2D0E">
        <w:rPr>
          <w:rFonts w:asciiTheme="minorHAnsi" w:hAnsiTheme="minorHAnsi" w:cstheme="minorHAnsi"/>
          <w:i w:val="0"/>
          <w:iCs w:val="0"/>
          <w:color w:val="1C6183"/>
          <w:sz w:val="24"/>
          <w:szCs w:val="24"/>
          <w:lang w:bidi="en-US"/>
        </w:rPr>
        <w:t xml:space="preserve"> variable names in branching logic</w:t>
      </w:r>
      <w:bookmarkEnd w:id="173"/>
    </w:p>
    <w:p w14:paraId="11F9BA7B" w14:textId="34DF33B9" w:rsidR="000910D6" w:rsidRPr="00A4103F" w:rsidRDefault="000910D6" w:rsidP="00136B9F">
      <w:pPr>
        <w:jc w:val="both"/>
        <w:rPr>
          <w:rFonts w:cstheme="minorHAnsi"/>
          <w:lang w:bidi="en-US"/>
        </w:rPr>
      </w:pPr>
      <w:r w:rsidRPr="00A4103F">
        <w:rPr>
          <w:rFonts w:cstheme="minorHAnsi"/>
          <w:lang w:bidi="en-US"/>
        </w:rPr>
        <w:t>While in development mode, you do have the ability to change a variable name. Please note that if that variable is used in branching logic elsewhere, REDCap will NOT automatically change the variable name in the branching logic.</w:t>
      </w:r>
    </w:p>
    <w:p w14:paraId="3473BFED" w14:textId="77777777" w:rsidR="000910D6" w:rsidRPr="00542A5F" w:rsidRDefault="000910D6" w:rsidP="00136B9F">
      <w:pPr>
        <w:pStyle w:val="Heading4"/>
        <w:jc w:val="both"/>
        <w:rPr>
          <w:rFonts w:asciiTheme="minorHAnsi" w:hAnsiTheme="minorHAnsi" w:cstheme="minorHAnsi"/>
          <w:i w:val="0"/>
          <w:iCs w:val="0"/>
          <w:color w:val="1C6183"/>
          <w:sz w:val="24"/>
          <w:szCs w:val="24"/>
          <w:lang w:bidi="en-US"/>
        </w:rPr>
      </w:pPr>
      <w:bookmarkStart w:id="174" w:name="_Toc122435588"/>
      <w:r w:rsidRPr="00542A5F">
        <w:rPr>
          <w:rFonts w:asciiTheme="minorHAnsi" w:hAnsiTheme="minorHAnsi" w:cstheme="minorHAnsi"/>
          <w:i w:val="0"/>
          <w:iCs w:val="0"/>
          <w:color w:val="1C6183"/>
          <w:sz w:val="24"/>
          <w:szCs w:val="24"/>
          <w:lang w:bidi="en-US"/>
        </w:rPr>
        <w:t>Branching Logic across Instruments</w:t>
      </w:r>
      <w:bookmarkEnd w:id="174"/>
    </w:p>
    <w:p w14:paraId="497536E6" w14:textId="5328C235" w:rsidR="000910D6" w:rsidRPr="00BB5693" w:rsidRDefault="000910D6" w:rsidP="00136B9F">
      <w:pPr>
        <w:jc w:val="both"/>
        <w:rPr>
          <w:rFonts w:cstheme="minorHAnsi"/>
          <w:lang w:bidi="en-US"/>
        </w:rPr>
      </w:pPr>
      <w:r w:rsidRPr="00BB5693">
        <w:rPr>
          <w:rFonts w:cstheme="minorHAnsi"/>
          <w:lang w:bidi="en-US"/>
        </w:rPr>
        <w:t>In our example, a question is asked in survey 1 “Do you have type 2 diabetes?” This question has the variable name type2diabetes and the potential answers are yes or no. The raw value for yes is 1 and no is 0. Then there is survey 2 where the question is asked “Do you take medication for your diabetes?” The variable name is takediabetesmeds, the answers are yes or no and the raw value for yes is 1 and no is 0.</w:t>
      </w:r>
    </w:p>
    <w:p w14:paraId="30C7F83D" w14:textId="77777777" w:rsidR="000910D6" w:rsidRPr="00BB5693" w:rsidRDefault="000910D6" w:rsidP="00136B9F">
      <w:pPr>
        <w:jc w:val="both"/>
        <w:rPr>
          <w:rFonts w:cstheme="minorHAnsi"/>
          <w:lang w:bidi="en-US"/>
        </w:rPr>
      </w:pPr>
      <w:r w:rsidRPr="00BB5693">
        <w:rPr>
          <w:rFonts w:cstheme="minorHAnsi"/>
          <w:lang w:bidi="en-US"/>
        </w:rPr>
        <w:t>To set up branching logic so that the question “Do you take medication for your diabetes?” only appears in survey 2 when the person answers ‘yes’ to the question “Do you have type 2 diabetes?” in survey 1…</w:t>
      </w:r>
    </w:p>
    <w:p w14:paraId="028AF81B"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t>In Online Designer, click on Survey 2</w:t>
      </w:r>
    </w:p>
    <w:p w14:paraId="285CE346"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t>Go to the field “Do you take medication for your diabetes?”</w:t>
      </w:r>
    </w:p>
    <w:p w14:paraId="0E87C881"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t>On that field, click on the green arrows to access the branching logic.</w:t>
      </w:r>
    </w:p>
    <w:p w14:paraId="0A23BFB4"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t>Click on the button next to Drag-N-Drop Logic Builder.</w:t>
      </w:r>
    </w:p>
    <w:p w14:paraId="187E10C5" w14:textId="77777777" w:rsidR="000910D6" w:rsidRPr="00BB5693" w:rsidRDefault="000910D6" w:rsidP="001A4F4B">
      <w:pPr>
        <w:numPr>
          <w:ilvl w:val="1"/>
          <w:numId w:val="8"/>
        </w:numPr>
        <w:ind w:left="540" w:hanging="451"/>
        <w:jc w:val="both"/>
        <w:rPr>
          <w:rFonts w:cstheme="minorHAnsi"/>
          <w:lang w:bidi="en-US"/>
        </w:rPr>
      </w:pPr>
      <w:r w:rsidRPr="00BB5693">
        <w:rPr>
          <w:rFonts w:cstheme="minorHAnsi"/>
          <w:lang w:bidi="en-US"/>
        </w:rPr>
        <w:t>When you do that, you will see a drop-down box that lists all your instruments.</w:t>
      </w:r>
    </w:p>
    <w:p w14:paraId="375607C5"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lastRenderedPageBreak/>
        <w:t>Select the instrument from which you want to base your branching logic. In our example, we want to access survey 1.</w:t>
      </w:r>
    </w:p>
    <w:p w14:paraId="7A74DEDD" w14:textId="77777777" w:rsidR="000910D6" w:rsidRPr="00BB5693" w:rsidRDefault="000910D6" w:rsidP="001A4F4B">
      <w:pPr>
        <w:numPr>
          <w:ilvl w:val="1"/>
          <w:numId w:val="8"/>
        </w:numPr>
        <w:ind w:left="540" w:hanging="451"/>
        <w:jc w:val="both"/>
        <w:rPr>
          <w:rFonts w:cstheme="minorHAnsi"/>
          <w:lang w:bidi="en-US"/>
        </w:rPr>
      </w:pPr>
      <w:r w:rsidRPr="00BB5693">
        <w:rPr>
          <w:rFonts w:cstheme="minorHAnsi"/>
          <w:lang w:bidi="en-US"/>
        </w:rPr>
        <w:t>You will now see all the variables (questions) that are in that instrument (in our example, survey 1.)</w:t>
      </w:r>
    </w:p>
    <w:p w14:paraId="7096BD5E"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t>You can scroll until you see the question type2diabetes = Yes (1) and type2diabetes = No (0) in the list.</w:t>
      </w:r>
    </w:p>
    <w:p w14:paraId="61EBAD5E"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t>Click on type2diabetes = Yes (1) and drag it to the box on the right</w:t>
      </w:r>
    </w:p>
    <w:p w14:paraId="2966D07B" w14:textId="77777777" w:rsidR="000910D6" w:rsidRPr="00BB5693" w:rsidRDefault="000910D6" w:rsidP="001A4F4B">
      <w:pPr>
        <w:numPr>
          <w:ilvl w:val="0"/>
          <w:numId w:val="8"/>
        </w:numPr>
        <w:ind w:left="540" w:hanging="451"/>
        <w:jc w:val="both"/>
        <w:rPr>
          <w:rFonts w:cstheme="minorHAnsi"/>
          <w:lang w:bidi="en-US"/>
        </w:rPr>
      </w:pPr>
      <w:r w:rsidRPr="00BB5693">
        <w:rPr>
          <w:rFonts w:cstheme="minorHAnsi"/>
          <w:lang w:bidi="en-US"/>
        </w:rPr>
        <w:t>Click save</w:t>
      </w:r>
    </w:p>
    <w:p w14:paraId="0E7504BB" w14:textId="5DAF5EDE" w:rsidR="006142F8" w:rsidRDefault="000910D6" w:rsidP="00A24319">
      <w:pPr>
        <w:jc w:val="both"/>
        <w:rPr>
          <w:rFonts w:cstheme="minorHAnsi"/>
          <w:lang w:bidi="en-US"/>
        </w:rPr>
      </w:pPr>
      <w:r w:rsidRPr="00BB5693">
        <w:rPr>
          <w:rFonts w:cstheme="minorHAnsi"/>
          <w:lang w:bidi="en-US"/>
        </w:rPr>
        <w:t>You now have branching logic on the question “Do you take medication for your diabetes?”. It will now only appear in survey 2 if the person answers yes to the question “Do you have type 2 diabetes?” in the first survey.</w:t>
      </w:r>
    </w:p>
    <w:p w14:paraId="4E05F5DF" w14:textId="74F1030C" w:rsidR="000910D6" w:rsidRPr="00542A5F" w:rsidRDefault="000910D6" w:rsidP="00136B9F">
      <w:pPr>
        <w:pStyle w:val="Heading3"/>
        <w:jc w:val="both"/>
        <w:rPr>
          <w:rFonts w:asciiTheme="minorHAnsi" w:hAnsiTheme="minorHAnsi" w:cstheme="minorHAnsi"/>
          <w:color w:val="1C6183"/>
          <w:sz w:val="28"/>
          <w:szCs w:val="28"/>
          <w:lang w:bidi="en-US"/>
        </w:rPr>
      </w:pPr>
      <w:bookmarkStart w:id="175" w:name="_Toc122435589"/>
      <w:bookmarkStart w:id="176" w:name="_Toc123249934"/>
      <w:r w:rsidRPr="00542A5F">
        <w:rPr>
          <w:rFonts w:asciiTheme="minorHAnsi" w:hAnsiTheme="minorHAnsi" w:cstheme="minorHAnsi"/>
          <w:color w:val="1C6183"/>
          <w:sz w:val="28"/>
          <w:szCs w:val="28"/>
          <w:lang w:bidi="en-US"/>
        </w:rPr>
        <w:t>Add Piping Logic</w:t>
      </w:r>
      <w:bookmarkEnd w:id="175"/>
      <w:bookmarkEnd w:id="176"/>
    </w:p>
    <w:p w14:paraId="55B64866" w14:textId="77777777" w:rsidR="000910D6" w:rsidRPr="00BB5693" w:rsidRDefault="000910D6" w:rsidP="00136B9F">
      <w:pPr>
        <w:jc w:val="both"/>
        <w:rPr>
          <w:rFonts w:cstheme="minorHAnsi"/>
          <w:lang w:bidi="en-US"/>
        </w:rPr>
      </w:pPr>
      <w:r w:rsidRPr="00BB5693">
        <w:rPr>
          <w:rFonts w:cstheme="minorHAnsi"/>
          <w:lang w:bidi="en-US"/>
        </w:rPr>
        <w:t>Piping gives you the ability to insert answers and place it in various places within REDCap.</w:t>
      </w:r>
    </w:p>
    <w:p w14:paraId="241F8FC1" w14:textId="6505ABC2" w:rsidR="000910D6" w:rsidRPr="00BB5693" w:rsidRDefault="000910D6" w:rsidP="00136B9F">
      <w:pPr>
        <w:jc w:val="both"/>
        <w:rPr>
          <w:rFonts w:cstheme="minorHAnsi"/>
          <w:lang w:bidi="en-US"/>
        </w:rPr>
      </w:pPr>
      <w:r w:rsidRPr="00BB5693">
        <w:rPr>
          <w:rFonts w:cstheme="minorHAnsi"/>
          <w:lang w:bidi="en-US"/>
        </w:rPr>
        <w:t>For an example, in the below example there is a field that asks the participant “What kind of ice cream do you like?” Next is a field that asks the participant “How often do you eat</w:t>
      </w:r>
      <w:r w:rsidRPr="00BB5693">
        <w:rPr>
          <w:rFonts w:cstheme="minorHAnsi"/>
          <w:u w:val="single"/>
          <w:lang w:bidi="en-US"/>
        </w:rPr>
        <w:t xml:space="preserve"> </w:t>
      </w:r>
      <w:r w:rsidRPr="00BB5693">
        <w:rPr>
          <w:rFonts w:cstheme="minorHAnsi"/>
          <w:u w:val="single"/>
          <w:lang w:bidi="en-US"/>
        </w:rPr>
        <w:tab/>
      </w:r>
      <w:r w:rsidRPr="00BB5693">
        <w:rPr>
          <w:rFonts w:cstheme="minorHAnsi"/>
          <w:lang w:bidi="en-US"/>
        </w:rPr>
        <w:t>ice cream?” Piping logic is included in the second question so that it will insert the answer from the first question.</w:t>
      </w:r>
    </w:p>
    <w:p w14:paraId="69DAA638" w14:textId="56236274" w:rsidR="000910D6" w:rsidRPr="00BB5693" w:rsidRDefault="000910D6" w:rsidP="00136B9F">
      <w:pPr>
        <w:jc w:val="both"/>
        <w:rPr>
          <w:rFonts w:cstheme="minorHAnsi"/>
          <w:b/>
          <w:bCs/>
          <w:lang w:bidi="en-US"/>
        </w:rPr>
      </w:pPr>
      <w:r w:rsidRPr="00BB5693">
        <w:rPr>
          <w:rFonts w:cstheme="minorHAnsi"/>
          <w:b/>
          <w:bCs/>
          <w:lang w:bidi="en-US"/>
        </w:rPr>
        <w:t>Before:</w:t>
      </w:r>
    </w:p>
    <w:p w14:paraId="7E647FC8" w14:textId="5159AC9F" w:rsidR="000910D6" w:rsidRPr="00BB5693" w:rsidRDefault="007E0BAB" w:rsidP="00136B9F">
      <w:pPr>
        <w:jc w:val="both"/>
        <w:rPr>
          <w:rFonts w:cstheme="minorHAnsi"/>
          <w:lang w:bidi="en-US"/>
        </w:rPr>
      </w:pPr>
      <w:r w:rsidRPr="00BB5693">
        <w:rPr>
          <w:rFonts w:cstheme="minorHAnsi"/>
          <w:noProof/>
        </w:rPr>
        <w:drawing>
          <wp:inline distT="0" distB="0" distL="0" distR="0" wp14:anchorId="595177AF" wp14:editId="1E0D3DC7">
            <wp:extent cx="4117506" cy="1000760"/>
            <wp:effectExtent l="0" t="0" r="0" b="8890"/>
            <wp:docPr id="203" name="Pictur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130916" cy="1004019"/>
                    </a:xfrm>
                    <a:prstGeom prst="rect">
                      <a:avLst/>
                    </a:prstGeom>
                  </pic:spPr>
                </pic:pic>
              </a:graphicData>
            </a:graphic>
          </wp:inline>
        </w:drawing>
      </w:r>
    </w:p>
    <w:p w14:paraId="78403536" w14:textId="35F3D2C5" w:rsidR="007E0BAB" w:rsidRPr="00BB5693" w:rsidRDefault="007E0BAB" w:rsidP="00136B9F">
      <w:pPr>
        <w:jc w:val="both"/>
        <w:rPr>
          <w:rFonts w:cstheme="minorHAnsi"/>
          <w:lang w:bidi="en-US"/>
        </w:rPr>
      </w:pPr>
      <w:r w:rsidRPr="00BB5693">
        <w:rPr>
          <w:rFonts w:cstheme="minorHAnsi"/>
        </w:rPr>
        <w:t>Once the participant answers the first question, the answer is then inserted into the next question.</w:t>
      </w:r>
    </w:p>
    <w:p w14:paraId="708725AC" w14:textId="19F43C6D" w:rsidR="000910D6" w:rsidRPr="00BB5693" w:rsidRDefault="000910D6" w:rsidP="00136B9F">
      <w:pPr>
        <w:jc w:val="both"/>
        <w:rPr>
          <w:rFonts w:cstheme="minorHAnsi"/>
          <w:b/>
          <w:bCs/>
          <w:lang w:bidi="en-US"/>
        </w:rPr>
      </w:pPr>
      <w:r w:rsidRPr="00BB5693">
        <w:rPr>
          <w:rFonts w:cstheme="minorHAnsi"/>
          <w:b/>
          <w:bCs/>
          <w:lang w:bidi="en-US"/>
        </w:rPr>
        <w:t>After:</w:t>
      </w:r>
    </w:p>
    <w:p w14:paraId="0BBD27CE" w14:textId="5FB9937A" w:rsidR="000910D6" w:rsidRPr="00BB5693" w:rsidRDefault="007E0BAB" w:rsidP="00136B9F">
      <w:pPr>
        <w:jc w:val="both"/>
        <w:rPr>
          <w:rFonts w:cstheme="minorHAnsi"/>
          <w:lang w:bidi="en-US"/>
        </w:rPr>
      </w:pPr>
      <w:r w:rsidRPr="00BB5693">
        <w:rPr>
          <w:rFonts w:cstheme="minorHAnsi"/>
          <w:noProof/>
        </w:rPr>
        <w:drawing>
          <wp:inline distT="0" distB="0" distL="0" distR="0" wp14:anchorId="585000DE" wp14:editId="7D07B4C2">
            <wp:extent cx="4090452" cy="1087107"/>
            <wp:effectExtent l="0" t="0" r="5715" b="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4116264" cy="1093967"/>
                    </a:xfrm>
                    <a:prstGeom prst="rect">
                      <a:avLst/>
                    </a:prstGeom>
                  </pic:spPr>
                </pic:pic>
              </a:graphicData>
            </a:graphic>
          </wp:inline>
        </w:drawing>
      </w:r>
    </w:p>
    <w:p w14:paraId="72ACC819" w14:textId="77777777" w:rsidR="000910D6" w:rsidRPr="00BB5693" w:rsidRDefault="000910D6" w:rsidP="00136B9F">
      <w:pPr>
        <w:jc w:val="both"/>
        <w:rPr>
          <w:rFonts w:cstheme="minorHAnsi"/>
          <w:lang w:bidi="en-US"/>
        </w:rPr>
      </w:pPr>
    </w:p>
    <w:p w14:paraId="6985651C" w14:textId="07372CF2" w:rsidR="000910D6" w:rsidRPr="00BB5693" w:rsidRDefault="000910D6" w:rsidP="00136B9F">
      <w:pPr>
        <w:jc w:val="both"/>
        <w:rPr>
          <w:rFonts w:cstheme="minorHAnsi"/>
          <w:i/>
          <w:lang w:bidi="en-US"/>
        </w:rPr>
      </w:pPr>
      <w:r w:rsidRPr="00BB5693">
        <w:rPr>
          <w:rFonts w:cstheme="minorHAnsi"/>
          <w:lang w:bidi="en-US"/>
        </w:rPr>
        <w:t xml:space="preserve">To add piping, add the variable name of the field you want to pipe in. The variable name must be inserted into square brackets [ ]. </w:t>
      </w:r>
      <w:r w:rsidRPr="00BB5693">
        <w:rPr>
          <w:rFonts w:cstheme="minorHAnsi"/>
          <w:i/>
          <w:lang w:bidi="en-US"/>
        </w:rPr>
        <w:t xml:space="preserve">Note: if the variable you want to use for piping is not adjacent, consider opening the </w:t>
      </w:r>
      <w:hyperlink w:anchor="_Codebook" w:history="1">
        <w:r w:rsidRPr="00BB5693">
          <w:rPr>
            <w:rStyle w:val="Hyperlink"/>
            <w:rFonts w:cstheme="minorHAnsi"/>
            <w:i/>
            <w:lang w:bidi="en-US"/>
          </w:rPr>
          <w:t>Codebook</w:t>
        </w:r>
      </w:hyperlink>
      <w:r w:rsidRPr="00BB5693">
        <w:rPr>
          <w:rFonts w:cstheme="minorHAnsi"/>
          <w:i/>
          <w:u w:val="single"/>
          <w:lang w:bidi="en-US"/>
        </w:rPr>
        <w:t xml:space="preserve"> </w:t>
      </w:r>
      <w:r w:rsidRPr="00BB5693">
        <w:rPr>
          <w:rFonts w:cstheme="minorHAnsi"/>
          <w:i/>
          <w:lang w:bidi="en-US"/>
        </w:rPr>
        <w:t>on one tab and do your design on another tab. This way you can easily reference the variable name in the Codebook. You can use the ctrl+F function to search through the Codebook.</w:t>
      </w:r>
    </w:p>
    <w:p w14:paraId="1C004A0A" w14:textId="33A6FB17" w:rsidR="000910D6" w:rsidRPr="00BB5693" w:rsidRDefault="007E0BAB" w:rsidP="00136B9F">
      <w:pPr>
        <w:jc w:val="both"/>
        <w:rPr>
          <w:rFonts w:cstheme="minorHAnsi"/>
          <w:i/>
          <w:lang w:bidi="en-US"/>
        </w:rPr>
      </w:pPr>
      <w:r w:rsidRPr="00BB5693">
        <w:rPr>
          <w:rFonts w:cstheme="minorHAnsi"/>
          <w:noProof/>
        </w:rPr>
        <w:lastRenderedPageBreak/>
        <w:drawing>
          <wp:inline distT="0" distB="0" distL="0" distR="0" wp14:anchorId="028C96CC" wp14:editId="2BAE82E5">
            <wp:extent cx="5901338" cy="3057826"/>
            <wp:effectExtent l="0" t="0" r="0" b="0"/>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61708" cy="3089107"/>
                    </a:xfrm>
                    <a:prstGeom prst="rect">
                      <a:avLst/>
                    </a:prstGeom>
                  </pic:spPr>
                </pic:pic>
              </a:graphicData>
            </a:graphic>
          </wp:inline>
        </w:drawing>
      </w:r>
    </w:p>
    <w:p w14:paraId="52252FB5" w14:textId="77777777" w:rsidR="000910D6" w:rsidRPr="00BB5693" w:rsidRDefault="000910D6" w:rsidP="00136B9F">
      <w:pPr>
        <w:jc w:val="both"/>
        <w:rPr>
          <w:rFonts w:cstheme="minorHAnsi"/>
          <w:lang w:bidi="en-US"/>
        </w:rPr>
      </w:pPr>
      <w:r w:rsidRPr="00BB5693">
        <w:rPr>
          <w:rFonts w:cstheme="minorHAnsi"/>
          <w:lang w:bidi="en-US"/>
        </w:rPr>
        <w:t>Piping can be used in many different places in REDCap such as:</w:t>
      </w:r>
    </w:p>
    <w:p w14:paraId="77A416EE" w14:textId="77777777" w:rsidR="000910D6" w:rsidRPr="00BB5693" w:rsidRDefault="000910D6" w:rsidP="001A4F4B">
      <w:pPr>
        <w:numPr>
          <w:ilvl w:val="0"/>
          <w:numId w:val="9"/>
        </w:numPr>
        <w:ind w:left="450"/>
        <w:jc w:val="both"/>
        <w:rPr>
          <w:rFonts w:cstheme="minorHAnsi"/>
          <w:lang w:bidi="en-US"/>
        </w:rPr>
      </w:pPr>
      <w:r w:rsidRPr="00BB5693">
        <w:rPr>
          <w:rFonts w:cstheme="minorHAnsi"/>
          <w:lang w:bidi="en-US"/>
        </w:rPr>
        <w:t>Field Label</w:t>
      </w:r>
    </w:p>
    <w:p w14:paraId="6D10A30B" w14:textId="77777777" w:rsidR="000910D6" w:rsidRPr="00BB5693" w:rsidRDefault="000910D6" w:rsidP="001A4F4B">
      <w:pPr>
        <w:numPr>
          <w:ilvl w:val="0"/>
          <w:numId w:val="9"/>
        </w:numPr>
        <w:ind w:left="450"/>
        <w:jc w:val="both"/>
        <w:rPr>
          <w:rFonts w:cstheme="minorHAnsi"/>
          <w:lang w:bidi="en-US"/>
        </w:rPr>
      </w:pPr>
      <w:r w:rsidRPr="00BB5693">
        <w:rPr>
          <w:rFonts w:cstheme="minorHAnsi"/>
          <w:lang w:bidi="en-US"/>
        </w:rPr>
        <w:t>Field Note</w:t>
      </w:r>
    </w:p>
    <w:p w14:paraId="324BBD21" w14:textId="77777777" w:rsidR="000910D6" w:rsidRPr="00BB5693" w:rsidRDefault="000910D6" w:rsidP="001A4F4B">
      <w:pPr>
        <w:numPr>
          <w:ilvl w:val="0"/>
          <w:numId w:val="9"/>
        </w:numPr>
        <w:ind w:left="450"/>
        <w:jc w:val="both"/>
        <w:rPr>
          <w:rFonts w:cstheme="minorHAnsi"/>
          <w:lang w:bidi="en-US"/>
        </w:rPr>
      </w:pPr>
      <w:r w:rsidRPr="00BB5693">
        <w:rPr>
          <w:rFonts w:cstheme="minorHAnsi"/>
          <w:lang w:bidi="en-US"/>
        </w:rPr>
        <w:t>Section Header</w:t>
      </w:r>
    </w:p>
    <w:p w14:paraId="1EA376A1" w14:textId="77777777" w:rsidR="000910D6" w:rsidRPr="00BB5693" w:rsidRDefault="000910D6" w:rsidP="001A4F4B">
      <w:pPr>
        <w:numPr>
          <w:ilvl w:val="0"/>
          <w:numId w:val="9"/>
        </w:numPr>
        <w:ind w:left="450"/>
        <w:jc w:val="both"/>
        <w:rPr>
          <w:rFonts w:cstheme="minorHAnsi"/>
          <w:lang w:bidi="en-US"/>
        </w:rPr>
      </w:pPr>
      <w:r w:rsidRPr="00BB5693">
        <w:rPr>
          <w:rFonts w:cstheme="minorHAnsi"/>
          <w:lang w:bidi="en-US"/>
        </w:rPr>
        <w:t>Matrix field column headers</w:t>
      </w:r>
    </w:p>
    <w:p w14:paraId="000AB796" w14:textId="77777777" w:rsidR="000910D6" w:rsidRPr="00BB5693" w:rsidRDefault="000910D6" w:rsidP="001A4F4B">
      <w:pPr>
        <w:numPr>
          <w:ilvl w:val="0"/>
          <w:numId w:val="9"/>
        </w:numPr>
        <w:ind w:left="450"/>
        <w:jc w:val="both"/>
        <w:rPr>
          <w:rFonts w:cstheme="minorHAnsi"/>
          <w:lang w:bidi="en-US"/>
        </w:rPr>
      </w:pPr>
      <w:r w:rsidRPr="00BB5693">
        <w:rPr>
          <w:rFonts w:cstheme="minorHAnsi"/>
          <w:lang w:bidi="en-US"/>
        </w:rPr>
        <w:t>Option labels for multiple choice fields (radio, drop-down, checkbox)</w:t>
      </w:r>
    </w:p>
    <w:p w14:paraId="3631B8B4" w14:textId="77777777" w:rsidR="000910D6" w:rsidRPr="00BB5693" w:rsidRDefault="000910D6" w:rsidP="001A4F4B">
      <w:pPr>
        <w:numPr>
          <w:ilvl w:val="0"/>
          <w:numId w:val="9"/>
        </w:numPr>
        <w:ind w:left="450"/>
        <w:jc w:val="both"/>
        <w:rPr>
          <w:rFonts w:cstheme="minorHAnsi"/>
          <w:lang w:bidi="en-US"/>
        </w:rPr>
      </w:pPr>
      <w:r w:rsidRPr="00BB5693">
        <w:rPr>
          <w:rFonts w:cstheme="minorHAnsi"/>
          <w:lang w:bidi="en-US"/>
        </w:rPr>
        <w:t>Slider field labels (i.e. text displayed above slider bar)</w:t>
      </w:r>
    </w:p>
    <w:p w14:paraId="2C87A89C" w14:textId="77777777" w:rsidR="000910D6" w:rsidRPr="00BB5693" w:rsidRDefault="000910D6" w:rsidP="001A4F4B">
      <w:pPr>
        <w:numPr>
          <w:ilvl w:val="0"/>
          <w:numId w:val="9"/>
        </w:numPr>
        <w:ind w:left="450"/>
        <w:jc w:val="both"/>
        <w:rPr>
          <w:rFonts w:cstheme="minorHAnsi"/>
          <w:lang w:bidi="en-US"/>
        </w:rPr>
      </w:pPr>
      <w:r w:rsidRPr="00BB5693">
        <w:rPr>
          <w:rFonts w:cstheme="minorHAnsi"/>
          <w:lang w:bidi="en-US"/>
        </w:rPr>
        <w:t>Survey instructions and acknowledgement Text</w:t>
      </w:r>
    </w:p>
    <w:p w14:paraId="0ADAFCC3" w14:textId="0C096AA4" w:rsidR="000910D6" w:rsidRPr="00BB5693" w:rsidRDefault="000910D6" w:rsidP="001A4F4B">
      <w:pPr>
        <w:numPr>
          <w:ilvl w:val="0"/>
          <w:numId w:val="9"/>
        </w:numPr>
        <w:ind w:left="450"/>
        <w:jc w:val="both"/>
        <w:rPr>
          <w:rFonts w:cstheme="minorHAnsi"/>
          <w:lang w:bidi="en-US"/>
        </w:rPr>
      </w:pPr>
      <w:r w:rsidRPr="00BB5693">
        <w:rPr>
          <w:rFonts w:cstheme="minorHAnsi"/>
          <w:lang w:bidi="en-US"/>
        </w:rPr>
        <w:t>Survey invitation emails sent via Participant List or Automated Invitations - both in the</w:t>
      </w:r>
      <w:bookmarkStart w:id="177" w:name="Note_about_Piping_in_Longitudinal_projec"/>
      <w:bookmarkEnd w:id="177"/>
      <w:r w:rsidRPr="00BB5693">
        <w:rPr>
          <w:rFonts w:cstheme="minorHAnsi"/>
          <w:lang w:bidi="en-US"/>
        </w:rPr>
        <w:t xml:space="preserve"> subject line and in the message body</w:t>
      </w:r>
    </w:p>
    <w:p w14:paraId="2E7F4E07" w14:textId="77777777" w:rsidR="006C47A7" w:rsidRDefault="006C47A7" w:rsidP="00136B9F">
      <w:pPr>
        <w:pStyle w:val="Heading4"/>
        <w:jc w:val="both"/>
        <w:rPr>
          <w:rFonts w:asciiTheme="minorHAnsi" w:hAnsiTheme="minorHAnsi" w:cstheme="minorHAnsi"/>
          <w:sz w:val="24"/>
          <w:szCs w:val="24"/>
          <w:lang w:bidi="en-US"/>
        </w:rPr>
      </w:pPr>
    </w:p>
    <w:p w14:paraId="0E1F69DC" w14:textId="17C2FD62" w:rsidR="000910D6" w:rsidRPr="00542A5F" w:rsidRDefault="000910D6" w:rsidP="00136B9F">
      <w:pPr>
        <w:pStyle w:val="Heading4"/>
        <w:jc w:val="both"/>
        <w:rPr>
          <w:rFonts w:asciiTheme="minorHAnsi" w:hAnsiTheme="minorHAnsi" w:cstheme="minorHAnsi"/>
          <w:i w:val="0"/>
          <w:iCs w:val="0"/>
          <w:color w:val="1C6183"/>
          <w:sz w:val="24"/>
          <w:szCs w:val="24"/>
          <w:lang w:bidi="en-US"/>
        </w:rPr>
      </w:pPr>
      <w:bookmarkStart w:id="178" w:name="_Toc122435590"/>
      <w:r w:rsidRPr="00542A5F">
        <w:rPr>
          <w:rFonts w:asciiTheme="minorHAnsi" w:hAnsiTheme="minorHAnsi" w:cstheme="minorHAnsi"/>
          <w:i w:val="0"/>
          <w:iCs w:val="0"/>
          <w:color w:val="1C6183"/>
          <w:sz w:val="24"/>
          <w:szCs w:val="24"/>
          <w:lang w:bidi="en-US"/>
        </w:rPr>
        <w:t>Piping in Longitudinal Projects</w:t>
      </w:r>
      <w:bookmarkEnd w:id="178"/>
    </w:p>
    <w:p w14:paraId="793C4228" w14:textId="2BD74EE7" w:rsidR="006C47A7" w:rsidRPr="00A24319" w:rsidRDefault="000910D6" w:rsidP="00136B9F">
      <w:pPr>
        <w:jc w:val="both"/>
        <w:rPr>
          <w:rFonts w:cstheme="minorHAnsi"/>
          <w:lang w:bidi="en-US"/>
        </w:rPr>
      </w:pPr>
      <w:r w:rsidRPr="00A4103F">
        <w:rPr>
          <w:rFonts w:cstheme="minorHAnsi"/>
          <w:lang w:bidi="en-US"/>
        </w:rPr>
        <w:t xml:space="preserve">If your project is longitudinal and you want to pipe in data from an event </w:t>
      </w:r>
      <w:r w:rsidRPr="00A4103F">
        <w:rPr>
          <w:rFonts w:cstheme="minorHAnsi"/>
          <w:i/>
          <w:lang w:bidi="en-US"/>
        </w:rPr>
        <w:t>that is not the current event</w:t>
      </w:r>
      <w:r w:rsidRPr="00A4103F">
        <w:rPr>
          <w:rFonts w:cstheme="minorHAnsi"/>
          <w:lang w:bidi="en-US"/>
        </w:rPr>
        <w:t>, you need to pre-pend to the variable the appropriate unique event name also enclosed within square brackets, e.g. [unique_event_name][variable_name]. Unique event names can be found by going to Project Setup/Define My Events. You will see an events table, and the last column shows you the Unique event name, which is automatically generated by REDCap.</w:t>
      </w:r>
    </w:p>
    <w:p w14:paraId="4FEB655E" w14:textId="5383901B" w:rsidR="007E0BAB" w:rsidRPr="00542A5F" w:rsidRDefault="007E0BAB" w:rsidP="00136B9F">
      <w:pPr>
        <w:jc w:val="both"/>
        <w:rPr>
          <w:rFonts w:cstheme="minorHAnsi"/>
          <w:color w:val="1C6183"/>
          <w:sz w:val="24"/>
          <w:szCs w:val="24"/>
        </w:rPr>
      </w:pPr>
      <w:r w:rsidRPr="00542A5F">
        <w:rPr>
          <w:rFonts w:cstheme="minorHAnsi"/>
          <w:color w:val="1C6183"/>
          <w:sz w:val="24"/>
          <w:szCs w:val="24"/>
        </w:rPr>
        <w:t xml:space="preserve">Piping tutorial </w:t>
      </w:r>
    </w:p>
    <w:p w14:paraId="6582F56D" w14:textId="6D7E7D9C" w:rsidR="006858A4" w:rsidRPr="00BB5693" w:rsidRDefault="006858A4" w:rsidP="00136B9F">
      <w:pPr>
        <w:pStyle w:val="Heading3"/>
        <w:jc w:val="both"/>
        <w:rPr>
          <w:rFonts w:asciiTheme="minorHAnsi" w:hAnsiTheme="minorHAnsi" w:cstheme="minorHAnsi"/>
          <w:color w:val="5B9BD5" w:themeColor="accent1"/>
          <w:sz w:val="22"/>
          <w:szCs w:val="22"/>
          <w:shd w:val="clear" w:color="auto" w:fill="FFFFFF"/>
        </w:rPr>
      </w:pPr>
      <w:r w:rsidRPr="00BB5693">
        <w:rPr>
          <w:rFonts w:asciiTheme="minorHAnsi" w:hAnsiTheme="minorHAnsi" w:cstheme="minorHAnsi"/>
          <w:color w:val="333333"/>
          <w:sz w:val="22"/>
          <w:szCs w:val="22"/>
          <w:shd w:val="clear" w:color="auto" w:fill="FFFFFF"/>
        </w:rPr>
        <w:t> </w:t>
      </w:r>
      <w:bookmarkStart w:id="179" w:name="_Toc122435591"/>
      <w:bookmarkStart w:id="180" w:name="_Toc123249935"/>
      <w:r w:rsidRPr="00BB5693">
        <w:rPr>
          <w:rFonts w:asciiTheme="minorHAnsi" w:hAnsiTheme="minorHAnsi" w:cstheme="minorHAnsi"/>
          <w:color w:val="333333"/>
          <w:sz w:val="22"/>
          <w:szCs w:val="22"/>
          <w:shd w:val="clear" w:color="auto" w:fill="FFFFFF"/>
        </w:rPr>
        <w:t>To see Piping in action, you may </w:t>
      </w:r>
      <w:hyperlink r:id="rId103" w:tgtFrame="_blank" w:history="1">
        <w:r w:rsidRPr="00BB5693">
          <w:rPr>
            <w:rStyle w:val="Hyperlink"/>
            <w:rFonts w:asciiTheme="minorHAnsi" w:hAnsiTheme="minorHAnsi" w:cstheme="minorHAnsi"/>
            <w:color w:val="5B9BD5" w:themeColor="accent1"/>
            <w:sz w:val="22"/>
            <w:szCs w:val="22"/>
            <w:shd w:val="clear" w:color="auto" w:fill="FFFFFF"/>
          </w:rPr>
          <w:t>view a live demo of Piping on a survey</w:t>
        </w:r>
      </w:hyperlink>
      <w:r w:rsidRPr="00BB5693">
        <w:rPr>
          <w:rFonts w:asciiTheme="minorHAnsi" w:hAnsiTheme="minorHAnsi" w:cstheme="minorHAnsi"/>
          <w:color w:val="5B9BD5" w:themeColor="accent1"/>
          <w:sz w:val="22"/>
          <w:szCs w:val="22"/>
          <w:shd w:val="clear" w:color="auto" w:fill="FFFFFF"/>
        </w:rPr>
        <w:t>.</w:t>
      </w:r>
      <w:bookmarkEnd w:id="179"/>
      <w:bookmarkEnd w:id="180"/>
    </w:p>
    <w:p w14:paraId="28A5B280" w14:textId="77777777" w:rsidR="006858A4" w:rsidRPr="00BB5693" w:rsidRDefault="006858A4" w:rsidP="00136B9F">
      <w:pPr>
        <w:jc w:val="both"/>
        <w:rPr>
          <w:rFonts w:cstheme="minorHAnsi"/>
        </w:rPr>
      </w:pPr>
    </w:p>
    <w:p w14:paraId="2D04660D" w14:textId="358BC14A" w:rsidR="000910D6" w:rsidRPr="00542A5F" w:rsidRDefault="000910D6" w:rsidP="00136B9F">
      <w:pPr>
        <w:pStyle w:val="Heading3"/>
        <w:jc w:val="both"/>
        <w:rPr>
          <w:rFonts w:asciiTheme="minorHAnsi" w:hAnsiTheme="minorHAnsi" w:cstheme="minorHAnsi"/>
          <w:color w:val="1C6183"/>
          <w:sz w:val="28"/>
          <w:szCs w:val="28"/>
          <w:lang w:bidi="en-US"/>
        </w:rPr>
      </w:pPr>
      <w:bookmarkStart w:id="181" w:name="_Toc122435592"/>
      <w:bookmarkStart w:id="182" w:name="_Toc123249936"/>
      <w:r w:rsidRPr="00542A5F">
        <w:rPr>
          <w:rFonts w:asciiTheme="minorHAnsi" w:hAnsiTheme="minorHAnsi" w:cstheme="minorHAnsi"/>
          <w:color w:val="1C6183"/>
          <w:sz w:val="28"/>
          <w:szCs w:val="28"/>
          <w:lang w:bidi="en-US"/>
        </w:rPr>
        <w:lastRenderedPageBreak/>
        <w:t>Add Styling with HTML and CSS</w:t>
      </w:r>
      <w:bookmarkEnd w:id="181"/>
      <w:bookmarkEnd w:id="182"/>
    </w:p>
    <w:p w14:paraId="4FCF630D" w14:textId="77777777" w:rsidR="000910D6" w:rsidRPr="00BB5693" w:rsidRDefault="000910D6" w:rsidP="00136B9F">
      <w:pPr>
        <w:jc w:val="both"/>
        <w:rPr>
          <w:rFonts w:cstheme="minorHAnsi"/>
          <w:lang w:bidi="en-US"/>
        </w:rPr>
      </w:pPr>
      <w:r w:rsidRPr="00BB5693">
        <w:rPr>
          <w:rFonts w:cstheme="minorHAnsi"/>
          <w:lang w:bidi="en-US"/>
        </w:rPr>
        <w:t>Additional styling can be added to certain elements in your project using HTML tags with CSS styles. Examples include:</w:t>
      </w:r>
    </w:p>
    <w:p w14:paraId="6217BA58" w14:textId="77777777" w:rsidR="000910D6" w:rsidRPr="00BB5693" w:rsidRDefault="000910D6" w:rsidP="00136B9F">
      <w:pPr>
        <w:pStyle w:val="ListParagraph"/>
        <w:numPr>
          <w:ilvl w:val="0"/>
          <w:numId w:val="2"/>
        </w:numPr>
        <w:jc w:val="both"/>
        <w:rPr>
          <w:rFonts w:cstheme="minorHAnsi"/>
          <w:lang w:bidi="en-US"/>
        </w:rPr>
      </w:pPr>
      <w:r w:rsidRPr="00BB5693">
        <w:rPr>
          <w:rFonts w:cstheme="minorHAnsi"/>
          <w:lang w:bidi="en-US"/>
        </w:rPr>
        <w:t>Field labels</w:t>
      </w:r>
    </w:p>
    <w:p w14:paraId="4354ACE4" w14:textId="77777777" w:rsidR="000910D6" w:rsidRPr="00BB5693" w:rsidRDefault="000910D6" w:rsidP="00136B9F">
      <w:pPr>
        <w:pStyle w:val="ListParagraph"/>
        <w:numPr>
          <w:ilvl w:val="0"/>
          <w:numId w:val="2"/>
        </w:numPr>
        <w:jc w:val="both"/>
        <w:rPr>
          <w:rFonts w:cstheme="minorHAnsi"/>
          <w:lang w:bidi="en-US"/>
        </w:rPr>
      </w:pPr>
      <w:r w:rsidRPr="00BB5693">
        <w:rPr>
          <w:rFonts w:cstheme="minorHAnsi"/>
          <w:lang w:bidi="en-US"/>
        </w:rPr>
        <w:t>Section headings and descriptive text fields</w:t>
      </w:r>
    </w:p>
    <w:p w14:paraId="22798863" w14:textId="77777777" w:rsidR="000910D6" w:rsidRPr="00BB5693" w:rsidRDefault="000910D6" w:rsidP="00136B9F">
      <w:pPr>
        <w:pStyle w:val="ListParagraph"/>
        <w:numPr>
          <w:ilvl w:val="0"/>
          <w:numId w:val="2"/>
        </w:numPr>
        <w:jc w:val="both"/>
        <w:rPr>
          <w:rFonts w:cstheme="minorHAnsi"/>
          <w:lang w:bidi="en-US"/>
        </w:rPr>
      </w:pPr>
      <w:r w:rsidRPr="00BB5693">
        <w:rPr>
          <w:rFonts w:cstheme="minorHAnsi"/>
          <w:lang w:bidi="en-US"/>
        </w:rPr>
        <w:t>Survey welcome and thank you messages</w:t>
      </w:r>
    </w:p>
    <w:p w14:paraId="2B720479" w14:textId="77777777" w:rsidR="000910D6" w:rsidRPr="00BB5693" w:rsidRDefault="000910D6" w:rsidP="00136B9F">
      <w:pPr>
        <w:pStyle w:val="ListParagraph"/>
        <w:numPr>
          <w:ilvl w:val="0"/>
          <w:numId w:val="2"/>
        </w:numPr>
        <w:jc w:val="both"/>
        <w:rPr>
          <w:rFonts w:cstheme="minorHAnsi"/>
          <w:lang w:bidi="en-US"/>
        </w:rPr>
      </w:pPr>
      <w:r w:rsidRPr="00BB5693">
        <w:rPr>
          <w:rFonts w:cstheme="minorHAnsi"/>
          <w:lang w:bidi="en-US"/>
        </w:rPr>
        <w:t>Survey invitation emails</w:t>
      </w:r>
    </w:p>
    <w:p w14:paraId="50226CE0" w14:textId="77777777" w:rsidR="000910D6" w:rsidRPr="00BB5693" w:rsidRDefault="000910D6" w:rsidP="00136B9F">
      <w:pPr>
        <w:jc w:val="both"/>
        <w:rPr>
          <w:rFonts w:cstheme="minorHAnsi"/>
          <w:lang w:bidi="en-US"/>
        </w:rPr>
      </w:pPr>
      <w:r w:rsidRPr="00BB5693">
        <w:rPr>
          <w:rFonts w:cstheme="minorHAnsi"/>
          <w:lang w:bidi="en-US"/>
        </w:rPr>
        <w:t>For more information</w:t>
      </w:r>
      <w:r w:rsidR="0044051B" w:rsidRPr="00BB5693">
        <w:rPr>
          <w:rFonts w:cstheme="minorHAnsi"/>
          <w:lang w:bidi="en-US"/>
        </w:rPr>
        <w:t xml:space="preserve"> for HTML and CSS, visit w3school.com.</w:t>
      </w:r>
    </w:p>
    <w:p w14:paraId="646BD8DA" w14:textId="3E5C3FBC" w:rsidR="0044051B" w:rsidRPr="00BB5693" w:rsidRDefault="0044051B" w:rsidP="00136B9F">
      <w:pPr>
        <w:jc w:val="both"/>
        <w:rPr>
          <w:rFonts w:cstheme="minorHAnsi"/>
          <w:lang w:bidi="en-US"/>
        </w:rPr>
      </w:pPr>
      <w:r w:rsidRPr="00BB5693">
        <w:rPr>
          <w:rFonts w:cstheme="minorHAnsi"/>
          <w:lang w:bidi="en-US"/>
        </w:rPr>
        <w:t xml:space="preserve">To learn more about HTML formats, </w:t>
      </w:r>
      <w:hyperlink r:id="rId104">
        <w:r w:rsidRPr="00BB5693">
          <w:rPr>
            <w:rStyle w:val="Hyperlink"/>
            <w:rFonts w:cstheme="minorHAnsi"/>
            <w:lang w:bidi="en-US"/>
          </w:rPr>
          <w:t xml:space="preserve">see this link. </w:t>
        </w:r>
      </w:hyperlink>
      <w:r w:rsidRPr="00BB5693">
        <w:rPr>
          <w:rFonts w:cstheme="minorHAnsi"/>
          <w:lang w:bidi="en-US"/>
        </w:rPr>
        <w:t>It is an interactive online survey that provides information using HTML in REDCap.</w:t>
      </w:r>
    </w:p>
    <w:p w14:paraId="7405D7C0" w14:textId="77777777" w:rsidR="006858A4" w:rsidRPr="00BB5693" w:rsidRDefault="006858A4" w:rsidP="00136B9F">
      <w:pPr>
        <w:jc w:val="both"/>
        <w:rPr>
          <w:rFonts w:cstheme="minorHAnsi"/>
          <w:lang w:bidi="en-US"/>
        </w:rPr>
      </w:pPr>
    </w:p>
    <w:p w14:paraId="186B1385" w14:textId="6C0F796A" w:rsidR="0044051B" w:rsidRPr="00542A5F" w:rsidRDefault="0044051B" w:rsidP="00136B9F">
      <w:pPr>
        <w:pStyle w:val="Heading3"/>
        <w:jc w:val="both"/>
        <w:rPr>
          <w:rFonts w:asciiTheme="minorHAnsi" w:hAnsiTheme="minorHAnsi" w:cstheme="minorHAnsi"/>
          <w:color w:val="1C6183"/>
          <w:sz w:val="28"/>
          <w:szCs w:val="28"/>
          <w:lang w:bidi="en-US"/>
        </w:rPr>
      </w:pPr>
      <w:bookmarkStart w:id="183" w:name="_Toc122435593"/>
      <w:bookmarkStart w:id="184" w:name="_Toc123249937"/>
      <w:r w:rsidRPr="00542A5F">
        <w:rPr>
          <w:rFonts w:asciiTheme="minorHAnsi" w:hAnsiTheme="minorHAnsi" w:cstheme="minorHAnsi"/>
          <w:color w:val="1C6183"/>
          <w:sz w:val="28"/>
          <w:szCs w:val="28"/>
          <w:lang w:bidi="en-US"/>
        </w:rPr>
        <w:t>Shared Library</w:t>
      </w:r>
      <w:bookmarkEnd w:id="183"/>
      <w:bookmarkEnd w:id="184"/>
    </w:p>
    <w:p w14:paraId="5ED88425" w14:textId="77777777" w:rsidR="0044051B" w:rsidRPr="00BB5693" w:rsidRDefault="0044051B" w:rsidP="00136B9F">
      <w:pPr>
        <w:jc w:val="both"/>
        <w:rPr>
          <w:rFonts w:cstheme="minorHAnsi"/>
          <w:lang w:bidi="en-US"/>
        </w:rPr>
      </w:pPr>
      <w:r w:rsidRPr="00BB5693">
        <w:rPr>
          <w:rFonts w:cstheme="minorHAnsi"/>
          <w:lang w:bidi="en-US"/>
        </w:rPr>
        <w:t>The REDCap Shared Library is a repository of validated data collection instruments that can be downloaded and used in your REDCap projects.</w:t>
      </w:r>
    </w:p>
    <w:p w14:paraId="33526D70" w14:textId="77777777" w:rsidR="0044051B" w:rsidRPr="00BB5693" w:rsidRDefault="0044051B" w:rsidP="00136B9F">
      <w:pPr>
        <w:jc w:val="both"/>
        <w:rPr>
          <w:rFonts w:cstheme="minorHAnsi"/>
          <w:lang w:bidi="en-US"/>
        </w:rPr>
      </w:pPr>
      <w:r w:rsidRPr="00BB5693">
        <w:rPr>
          <w:rFonts w:cstheme="minorHAnsi"/>
          <w:lang w:bidi="en-US"/>
        </w:rPr>
        <w:t>To access the REDCap Shared Library your project must be in Development (not Production) mode. You can access the library via two locations:</w:t>
      </w:r>
    </w:p>
    <w:p w14:paraId="7C3D2E09" w14:textId="77777777" w:rsidR="0044051B" w:rsidRPr="00BB5693" w:rsidRDefault="0044051B" w:rsidP="001A4F4B">
      <w:pPr>
        <w:numPr>
          <w:ilvl w:val="0"/>
          <w:numId w:val="10"/>
        </w:numPr>
        <w:jc w:val="both"/>
        <w:rPr>
          <w:rFonts w:cstheme="minorHAnsi"/>
          <w:lang w:bidi="en-US"/>
        </w:rPr>
      </w:pPr>
      <w:r w:rsidRPr="00BB5693">
        <w:rPr>
          <w:rFonts w:cstheme="minorHAnsi"/>
          <w:lang w:bidi="en-US"/>
        </w:rPr>
        <w:t>The Project Setup tab – see the Design your data collections instruments section</w:t>
      </w:r>
    </w:p>
    <w:p w14:paraId="521C12FE" w14:textId="77777777" w:rsidR="0044051B" w:rsidRPr="00BB5693" w:rsidRDefault="0044051B" w:rsidP="001A4F4B">
      <w:pPr>
        <w:numPr>
          <w:ilvl w:val="0"/>
          <w:numId w:val="10"/>
        </w:numPr>
        <w:jc w:val="both"/>
        <w:rPr>
          <w:rFonts w:cstheme="minorHAnsi"/>
          <w:lang w:bidi="en-US"/>
        </w:rPr>
      </w:pPr>
      <w:r w:rsidRPr="00BB5693">
        <w:rPr>
          <w:rFonts w:cstheme="minorHAnsi"/>
          <w:lang w:bidi="en-US"/>
        </w:rPr>
        <w:t>The Online Designer page – there is a button to import button</w:t>
      </w:r>
    </w:p>
    <w:p w14:paraId="1A1180B4" w14:textId="77777777" w:rsidR="0044051B" w:rsidRPr="00BB5693" w:rsidRDefault="0044051B" w:rsidP="00136B9F">
      <w:pPr>
        <w:jc w:val="both"/>
        <w:rPr>
          <w:rFonts w:cstheme="minorHAnsi"/>
          <w:lang w:bidi="en-US"/>
        </w:rPr>
      </w:pPr>
      <w:r w:rsidRPr="00BB5693">
        <w:rPr>
          <w:rFonts w:cstheme="minorHAnsi"/>
          <w:lang w:bidi="en-US"/>
        </w:rPr>
        <w:t>You can download any instrument from the library into your REDCap project.</w:t>
      </w:r>
    </w:p>
    <w:p w14:paraId="2C83387B" w14:textId="77777777" w:rsidR="0044051B" w:rsidRPr="00BB5693" w:rsidRDefault="0044051B" w:rsidP="00136B9F">
      <w:pPr>
        <w:jc w:val="both"/>
        <w:rPr>
          <w:rFonts w:cstheme="minorHAnsi"/>
          <w:lang w:bidi="en-US"/>
        </w:rPr>
      </w:pPr>
      <w:r w:rsidRPr="00BB5693">
        <w:rPr>
          <w:rFonts w:cstheme="minorHAnsi"/>
          <w:lang w:bidi="en-US"/>
        </w:rPr>
        <w:t>If your project is in production status, you can also upload data collection instruments that you have created to the Shared Library. They will then be available for download by other REDCap users around the world.</w:t>
      </w:r>
    </w:p>
    <w:p w14:paraId="411A9E46" w14:textId="77777777" w:rsidR="0044051B" w:rsidRPr="00BB5693" w:rsidRDefault="0044051B" w:rsidP="00136B9F">
      <w:pPr>
        <w:jc w:val="both"/>
        <w:rPr>
          <w:rFonts w:cstheme="minorHAnsi"/>
          <w:lang w:bidi="en-US"/>
        </w:rPr>
      </w:pPr>
      <w:r w:rsidRPr="00BB5693">
        <w:rPr>
          <w:rFonts w:cstheme="minorHAnsi"/>
          <w:b/>
          <w:u w:val="single"/>
          <w:lang w:bidi="en-US"/>
        </w:rPr>
        <w:t>Note:</w:t>
      </w:r>
      <w:r w:rsidRPr="00BB5693">
        <w:rPr>
          <w:rFonts w:cstheme="minorHAnsi"/>
          <w:lang w:bidi="en-US"/>
        </w:rPr>
        <w:t xml:space="preserve"> Do not share copyrighted material unless you are the owner.</w:t>
      </w:r>
    </w:p>
    <w:p w14:paraId="3536CA3B" w14:textId="77777777" w:rsidR="0044051B" w:rsidRPr="000E1A91" w:rsidRDefault="0044051B" w:rsidP="00136B9F">
      <w:pPr>
        <w:jc w:val="both"/>
        <w:rPr>
          <w:rFonts w:cstheme="minorHAnsi"/>
          <w:color w:val="5B9BD5" w:themeColor="accent1"/>
          <w:lang w:bidi="en-US"/>
        </w:rPr>
      </w:pPr>
    </w:p>
    <w:p w14:paraId="11F91B5E" w14:textId="7C8E5FFA" w:rsidR="0044051B" w:rsidRPr="00542A5F" w:rsidRDefault="0044051B" w:rsidP="00136B9F">
      <w:pPr>
        <w:pStyle w:val="Heading3"/>
        <w:jc w:val="both"/>
        <w:rPr>
          <w:rFonts w:asciiTheme="minorHAnsi" w:hAnsiTheme="minorHAnsi" w:cstheme="minorHAnsi"/>
          <w:color w:val="1C6183"/>
          <w:sz w:val="28"/>
          <w:szCs w:val="28"/>
          <w:lang w:bidi="en-US"/>
        </w:rPr>
      </w:pPr>
      <w:bookmarkStart w:id="185" w:name="_Toc122435594"/>
      <w:bookmarkStart w:id="186" w:name="_Toc123249938"/>
      <w:r w:rsidRPr="00542A5F">
        <w:rPr>
          <w:rFonts w:asciiTheme="minorHAnsi" w:hAnsiTheme="minorHAnsi" w:cstheme="minorHAnsi"/>
          <w:color w:val="1C6183"/>
          <w:sz w:val="28"/>
          <w:szCs w:val="28"/>
          <w:lang w:bidi="en-US"/>
        </w:rPr>
        <w:t>Smart Variables</w:t>
      </w:r>
      <w:bookmarkEnd w:id="185"/>
      <w:bookmarkEnd w:id="186"/>
    </w:p>
    <w:p w14:paraId="1C9BA823" w14:textId="77777777" w:rsidR="0044051B" w:rsidRPr="00BB5693" w:rsidRDefault="0044051B" w:rsidP="00136B9F">
      <w:pPr>
        <w:jc w:val="both"/>
        <w:rPr>
          <w:rFonts w:cstheme="minorHAnsi"/>
          <w:lang w:bidi="en-US"/>
        </w:rPr>
      </w:pPr>
      <w:r w:rsidRPr="00BB5693">
        <w:rPr>
          <w:rFonts w:cstheme="minorHAnsi"/>
          <w:lang w:bidi="en-US"/>
        </w:rPr>
        <w:t>In REDCap Field Notation, variable names always point to data fields in the project. However, another type of entity exists called 'Smart Variables' that allow you to reference information other than data fields. Smart Variables are context-aware and thus adapt to many different situations in which they can know who the current user is, what event is currently being viewed, whether or not an instrument is being viewed as a survey or data entry form, etc. In this way, Smart Variables are dynamic (and thus 'smart') because they adapt to the current context in which they are used. Smart Variables are easily distinguishable from field variable names because Smart Variables will have dashes and colons whereas field variable names cannot.</w:t>
      </w:r>
    </w:p>
    <w:p w14:paraId="55FD21DD" w14:textId="1F32D365" w:rsidR="0044051B" w:rsidRPr="00BB5693" w:rsidRDefault="0044051B" w:rsidP="00136B9F">
      <w:pPr>
        <w:jc w:val="both"/>
        <w:rPr>
          <w:rFonts w:cstheme="minorHAnsi"/>
          <w:lang w:bidi="en-US"/>
        </w:rPr>
      </w:pPr>
      <w:r w:rsidRPr="00BB5693">
        <w:rPr>
          <w:rFonts w:cstheme="minorHAnsi"/>
          <w:lang w:bidi="en-US"/>
        </w:rPr>
        <w:t>Smart Variables can be used...</w:t>
      </w:r>
    </w:p>
    <w:p w14:paraId="6B0910B2" w14:textId="77777777" w:rsidR="0044051B" w:rsidRPr="00BB5693" w:rsidRDefault="0044051B" w:rsidP="001A4F4B">
      <w:pPr>
        <w:pStyle w:val="ListParagraph"/>
        <w:numPr>
          <w:ilvl w:val="0"/>
          <w:numId w:val="11"/>
        </w:numPr>
        <w:jc w:val="both"/>
        <w:rPr>
          <w:rFonts w:cstheme="minorHAnsi"/>
          <w:i/>
          <w:lang w:bidi="en-US"/>
        </w:rPr>
      </w:pPr>
      <w:r w:rsidRPr="00BB5693">
        <w:rPr>
          <w:rFonts w:cstheme="minorHAnsi"/>
          <w:lang w:bidi="en-US"/>
        </w:rPr>
        <w:t xml:space="preserve">On their own - e.g., </w:t>
      </w:r>
      <w:r w:rsidRPr="00BB5693">
        <w:rPr>
          <w:rFonts w:cstheme="minorHAnsi"/>
          <w:i/>
          <w:lang w:bidi="en-US"/>
        </w:rPr>
        <w:t>[record-dag-name]</w:t>
      </w:r>
    </w:p>
    <w:p w14:paraId="55D26EB4" w14:textId="77777777" w:rsidR="0044051B" w:rsidRPr="00BB5693" w:rsidRDefault="0044051B" w:rsidP="001A4F4B">
      <w:pPr>
        <w:pStyle w:val="ListParagraph"/>
        <w:numPr>
          <w:ilvl w:val="0"/>
          <w:numId w:val="11"/>
        </w:numPr>
        <w:jc w:val="both"/>
        <w:rPr>
          <w:rFonts w:cstheme="minorHAnsi"/>
          <w:i/>
          <w:lang w:bidi="en-US"/>
        </w:rPr>
      </w:pPr>
      <w:r w:rsidRPr="00BB5693">
        <w:rPr>
          <w:rFonts w:cstheme="minorHAnsi"/>
          <w:lang w:bidi="en-US"/>
        </w:rPr>
        <w:t xml:space="preserve">In conjunction with field variables - e.g., </w:t>
      </w:r>
      <w:r w:rsidRPr="00BB5693">
        <w:rPr>
          <w:rFonts w:cstheme="minorHAnsi"/>
          <w:i/>
          <w:lang w:bidi="en-US"/>
        </w:rPr>
        <w:t>[previous-event-name][weight_measurement]</w:t>
      </w:r>
    </w:p>
    <w:p w14:paraId="33F40F96" w14:textId="6F0E8A55" w:rsidR="0044051B" w:rsidRPr="00BB5693" w:rsidRDefault="0044051B" w:rsidP="001A4F4B">
      <w:pPr>
        <w:pStyle w:val="ListParagraph"/>
        <w:numPr>
          <w:ilvl w:val="0"/>
          <w:numId w:val="11"/>
        </w:numPr>
        <w:jc w:val="both"/>
        <w:rPr>
          <w:rFonts w:cstheme="minorHAnsi"/>
          <w:i/>
          <w:lang w:bidi="en-US"/>
        </w:rPr>
      </w:pPr>
      <w:r w:rsidRPr="00BB5693">
        <w:rPr>
          <w:rFonts w:cstheme="minorHAnsi"/>
          <w:lang w:bidi="en-US"/>
        </w:rPr>
        <w:t xml:space="preserve">In conjunction with other Smart Variables - e.g., </w:t>
      </w:r>
      <w:r w:rsidRPr="00BB5693">
        <w:rPr>
          <w:rFonts w:cstheme="minorHAnsi"/>
          <w:i/>
          <w:lang w:bidi="en-US"/>
        </w:rPr>
        <w:t>[previous-event-name][survey- url:prescreening_survey]</w:t>
      </w:r>
    </w:p>
    <w:p w14:paraId="28E98435" w14:textId="77777777" w:rsidR="006858A4" w:rsidRPr="00BB5693" w:rsidRDefault="006858A4" w:rsidP="00136B9F">
      <w:pPr>
        <w:pStyle w:val="Heading3"/>
        <w:jc w:val="both"/>
        <w:rPr>
          <w:rFonts w:asciiTheme="minorHAnsi" w:hAnsiTheme="minorHAnsi" w:cstheme="minorHAnsi"/>
          <w:sz w:val="22"/>
          <w:szCs w:val="22"/>
          <w:lang w:bidi="en-US"/>
        </w:rPr>
      </w:pPr>
    </w:p>
    <w:p w14:paraId="3506B965" w14:textId="2EAC8E0A" w:rsidR="00DE5E11" w:rsidRPr="00A4103F" w:rsidRDefault="006858A4" w:rsidP="00136B9F">
      <w:pPr>
        <w:pStyle w:val="Heading3"/>
        <w:jc w:val="both"/>
        <w:rPr>
          <w:rFonts w:asciiTheme="minorHAnsi" w:hAnsiTheme="minorHAnsi" w:cstheme="minorHAnsi"/>
          <w:sz w:val="28"/>
          <w:szCs w:val="28"/>
          <w:lang w:bidi="en-US"/>
        </w:rPr>
      </w:pPr>
      <w:bookmarkStart w:id="187" w:name="_Toc122435595"/>
      <w:bookmarkStart w:id="188" w:name="_Toc123249939"/>
      <w:r w:rsidRPr="00A4103F">
        <w:rPr>
          <w:rFonts w:asciiTheme="minorHAnsi" w:hAnsiTheme="minorHAnsi" w:cstheme="minorHAnsi"/>
          <w:sz w:val="28"/>
          <w:szCs w:val="28"/>
        </w:rPr>
        <w:t xml:space="preserve">Enabling </w:t>
      </w:r>
      <w:r w:rsidR="00DE5E11" w:rsidRPr="00A4103F">
        <w:rPr>
          <w:rFonts w:asciiTheme="minorHAnsi" w:hAnsiTheme="minorHAnsi" w:cstheme="minorHAnsi"/>
          <w:sz w:val="28"/>
          <w:szCs w:val="28"/>
          <w:lang w:bidi="en-US"/>
        </w:rPr>
        <w:t>Repeatable Instruments</w:t>
      </w:r>
      <w:bookmarkEnd w:id="187"/>
      <w:bookmarkEnd w:id="188"/>
    </w:p>
    <w:p w14:paraId="180628A2" w14:textId="5F13905B" w:rsidR="006858A4" w:rsidRPr="00A4103F" w:rsidRDefault="006858A4" w:rsidP="00136B9F">
      <w:pPr>
        <w:jc w:val="both"/>
        <w:rPr>
          <w:rFonts w:cstheme="minorHAnsi"/>
        </w:rPr>
      </w:pPr>
      <w:r w:rsidRPr="00A4103F">
        <w:rPr>
          <w:rFonts w:cstheme="minorHAnsi"/>
        </w:rPr>
        <w:t>Navigate to Project Setup, Optional Modules. Click Enable for Repeatable instruments.</w:t>
      </w:r>
    </w:p>
    <w:p w14:paraId="0C95DFB5" w14:textId="465F2682" w:rsidR="006858A4" w:rsidRPr="00A4103F" w:rsidRDefault="006858A4" w:rsidP="00136B9F">
      <w:pPr>
        <w:jc w:val="both"/>
        <w:rPr>
          <w:rFonts w:cstheme="minorHAnsi"/>
          <w:lang w:bidi="en-US"/>
        </w:rPr>
      </w:pPr>
      <w:r w:rsidRPr="00A4103F">
        <w:rPr>
          <w:rFonts w:cstheme="minorHAnsi"/>
          <w:noProof/>
        </w:rPr>
        <w:drawing>
          <wp:inline distT="0" distB="0" distL="0" distR="0" wp14:anchorId="12539A90" wp14:editId="60E04DF3">
            <wp:extent cx="4930972" cy="2274474"/>
            <wp:effectExtent l="0" t="0" r="0" b="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4985555" cy="2299651"/>
                    </a:xfrm>
                    <a:prstGeom prst="rect">
                      <a:avLst/>
                    </a:prstGeom>
                  </pic:spPr>
                </pic:pic>
              </a:graphicData>
            </a:graphic>
          </wp:inline>
        </w:drawing>
      </w:r>
    </w:p>
    <w:p w14:paraId="4B55198D" w14:textId="0D142B5D" w:rsidR="006858A4" w:rsidRPr="00A4103F" w:rsidRDefault="006858A4" w:rsidP="00136B9F">
      <w:pPr>
        <w:jc w:val="both"/>
        <w:rPr>
          <w:rFonts w:cstheme="minorHAnsi"/>
        </w:rPr>
      </w:pPr>
      <w:r w:rsidRPr="00A4103F">
        <w:rPr>
          <w:rFonts w:cstheme="minorHAnsi"/>
        </w:rPr>
        <w:t>Use the checkbox to indicate which data collection instrument may be repeated.</w:t>
      </w:r>
    </w:p>
    <w:p w14:paraId="59D044A8" w14:textId="2861DDF9" w:rsidR="006858A4" w:rsidRPr="00A4103F" w:rsidRDefault="006858A4" w:rsidP="00136B9F">
      <w:pPr>
        <w:jc w:val="both"/>
        <w:rPr>
          <w:rFonts w:cstheme="minorHAnsi"/>
          <w:lang w:bidi="en-US"/>
        </w:rPr>
      </w:pPr>
      <w:r w:rsidRPr="00A4103F">
        <w:rPr>
          <w:rFonts w:cstheme="minorHAnsi"/>
          <w:noProof/>
        </w:rPr>
        <w:drawing>
          <wp:inline distT="0" distB="0" distL="0" distR="0" wp14:anchorId="4D8D746B" wp14:editId="181B5D6A">
            <wp:extent cx="4198665" cy="1411605"/>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4211775" cy="1416013"/>
                    </a:xfrm>
                    <a:prstGeom prst="rect">
                      <a:avLst/>
                    </a:prstGeom>
                  </pic:spPr>
                </pic:pic>
              </a:graphicData>
            </a:graphic>
          </wp:inline>
        </w:drawing>
      </w:r>
    </w:p>
    <w:p w14:paraId="5E03319B" w14:textId="77777777" w:rsidR="00DE5E11" w:rsidRPr="00A4103F" w:rsidRDefault="00DE5E11" w:rsidP="00136B9F">
      <w:pPr>
        <w:jc w:val="both"/>
        <w:rPr>
          <w:rFonts w:cstheme="minorHAnsi"/>
          <w:lang w:bidi="en-US"/>
        </w:rPr>
      </w:pPr>
    </w:p>
    <w:p w14:paraId="3B92DFF3" w14:textId="77777777" w:rsidR="00DE5E11" w:rsidRPr="006D5980" w:rsidRDefault="00DE5E11" w:rsidP="00136B9F">
      <w:pPr>
        <w:pStyle w:val="Heading4"/>
        <w:jc w:val="both"/>
        <w:rPr>
          <w:rFonts w:asciiTheme="minorHAnsi" w:hAnsiTheme="minorHAnsi" w:cstheme="minorHAnsi"/>
          <w:i w:val="0"/>
          <w:iCs w:val="0"/>
          <w:color w:val="1C6183"/>
          <w:sz w:val="24"/>
          <w:szCs w:val="24"/>
        </w:rPr>
      </w:pPr>
      <w:bookmarkStart w:id="189" w:name="_Toc122435596"/>
      <w:r w:rsidRPr="006D5980">
        <w:rPr>
          <w:rFonts w:asciiTheme="minorHAnsi" w:hAnsiTheme="minorHAnsi" w:cstheme="minorHAnsi"/>
          <w:i w:val="0"/>
          <w:iCs w:val="0"/>
          <w:color w:val="1C6183"/>
          <w:sz w:val="24"/>
          <w:szCs w:val="24"/>
        </w:rPr>
        <w:t>Data Entry for Repeating Instruments</w:t>
      </w:r>
      <w:bookmarkEnd w:id="189"/>
    </w:p>
    <w:p w14:paraId="0CA6428D" w14:textId="2C9B611D" w:rsidR="00DE5E11" w:rsidRPr="00BB5693" w:rsidRDefault="00DE5E11" w:rsidP="00136B9F">
      <w:pPr>
        <w:jc w:val="both"/>
        <w:rPr>
          <w:rFonts w:cstheme="minorHAnsi"/>
        </w:rPr>
      </w:pPr>
      <w:r w:rsidRPr="00BB5693">
        <w:rPr>
          <w:rFonts w:cstheme="minorHAnsi"/>
        </w:rPr>
        <w:t>During data entry, click “Save and Add new instance” to immediately create another instance of the instrument.</w:t>
      </w:r>
    </w:p>
    <w:p w14:paraId="5FE95320" w14:textId="7FAA9751" w:rsidR="006858A4" w:rsidRPr="00BB5693" w:rsidRDefault="006858A4" w:rsidP="00136B9F">
      <w:pPr>
        <w:jc w:val="both"/>
        <w:rPr>
          <w:rFonts w:cstheme="minorHAnsi"/>
        </w:rPr>
      </w:pPr>
      <w:r w:rsidRPr="00BB5693">
        <w:rPr>
          <w:rFonts w:cstheme="minorHAnsi"/>
          <w:noProof/>
        </w:rPr>
        <w:drawing>
          <wp:inline distT="0" distB="0" distL="0" distR="0" wp14:anchorId="4E7C05E5" wp14:editId="6CDB61D4">
            <wp:extent cx="3901080" cy="2461260"/>
            <wp:effectExtent l="0" t="0" r="4445"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909381" cy="2466497"/>
                    </a:xfrm>
                    <a:prstGeom prst="rect">
                      <a:avLst/>
                    </a:prstGeom>
                  </pic:spPr>
                </pic:pic>
              </a:graphicData>
            </a:graphic>
          </wp:inline>
        </w:drawing>
      </w:r>
    </w:p>
    <w:p w14:paraId="6153C375" w14:textId="36DE3892" w:rsidR="00DE5E11" w:rsidRPr="00BB5693" w:rsidRDefault="00DE5E11" w:rsidP="00136B9F">
      <w:pPr>
        <w:spacing w:after="0"/>
        <w:jc w:val="both"/>
        <w:rPr>
          <w:rFonts w:cstheme="minorHAnsi"/>
        </w:rPr>
      </w:pPr>
      <w:r w:rsidRPr="00BB5693">
        <w:rPr>
          <w:rFonts w:cstheme="minorHAnsi"/>
        </w:rPr>
        <w:lastRenderedPageBreak/>
        <w:t xml:space="preserve">To add a new instance of the instrument </w:t>
      </w:r>
      <w:r w:rsidRPr="00BB5693">
        <w:rPr>
          <w:rFonts w:cstheme="minorHAnsi"/>
          <w:i/>
        </w:rPr>
        <w:t>after data entry</w:t>
      </w:r>
      <w:r w:rsidRPr="00BB5693">
        <w:rPr>
          <w:rFonts w:cstheme="minorHAnsi"/>
        </w:rPr>
        <w:t xml:space="preserve">, click the </w:t>
      </w:r>
      <w:r w:rsidRPr="00BB5693">
        <w:rPr>
          <w:rFonts w:cstheme="minorHAnsi"/>
          <w:b/>
          <w:i/>
        </w:rPr>
        <w:t xml:space="preserve">+ sign </w:t>
      </w:r>
      <w:r w:rsidRPr="00BB5693">
        <w:rPr>
          <w:rFonts w:cstheme="minorHAnsi"/>
        </w:rPr>
        <w:t>from Data Collection or on the Record Home Page beside the form you want to repeat. Only Repeating instruments display the + sign.</w:t>
      </w:r>
    </w:p>
    <w:p w14:paraId="062D14AE" w14:textId="0A7F104F" w:rsidR="006858A4" w:rsidRPr="00BB5693" w:rsidRDefault="006858A4" w:rsidP="00136B9F">
      <w:pPr>
        <w:spacing w:after="0"/>
        <w:jc w:val="both"/>
        <w:rPr>
          <w:rFonts w:cstheme="minorHAnsi"/>
        </w:rPr>
      </w:pPr>
    </w:p>
    <w:p w14:paraId="47A169E9" w14:textId="6D1287B9" w:rsidR="006858A4" w:rsidRPr="00BB5693" w:rsidRDefault="006858A4" w:rsidP="00136B9F">
      <w:pPr>
        <w:spacing w:after="0"/>
        <w:jc w:val="both"/>
        <w:rPr>
          <w:rFonts w:cstheme="minorHAnsi"/>
        </w:rPr>
      </w:pPr>
      <w:r w:rsidRPr="00BB5693">
        <w:rPr>
          <w:rFonts w:cstheme="minorHAnsi"/>
          <w:noProof/>
        </w:rPr>
        <w:drawing>
          <wp:inline distT="0" distB="0" distL="0" distR="0" wp14:anchorId="7AEDAE61" wp14:editId="3744F64E">
            <wp:extent cx="5494084" cy="2696845"/>
            <wp:effectExtent l="0" t="0" r="0"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534237" cy="2716555"/>
                    </a:xfrm>
                    <a:prstGeom prst="rect">
                      <a:avLst/>
                    </a:prstGeom>
                  </pic:spPr>
                </pic:pic>
              </a:graphicData>
            </a:graphic>
          </wp:inline>
        </w:drawing>
      </w:r>
    </w:p>
    <w:p w14:paraId="657E4E19" w14:textId="77777777" w:rsidR="00DE5E11" w:rsidRPr="00BB5693" w:rsidRDefault="00DE5E11" w:rsidP="00136B9F">
      <w:pPr>
        <w:spacing w:after="0"/>
        <w:jc w:val="both"/>
        <w:rPr>
          <w:rFonts w:cstheme="minorHAnsi"/>
        </w:rPr>
      </w:pPr>
    </w:p>
    <w:p w14:paraId="3986F2D1" w14:textId="77777777" w:rsidR="00DE5E11" w:rsidRPr="000E1A91" w:rsidRDefault="00DE5E11" w:rsidP="00136B9F">
      <w:pPr>
        <w:spacing w:after="0"/>
        <w:jc w:val="both"/>
        <w:rPr>
          <w:rFonts w:cstheme="minorHAnsi"/>
          <w:color w:val="5B9BD5" w:themeColor="accent1"/>
          <w:sz w:val="24"/>
          <w:szCs w:val="24"/>
        </w:rPr>
      </w:pPr>
    </w:p>
    <w:p w14:paraId="091E1EAF" w14:textId="77777777" w:rsidR="0044051B" w:rsidRPr="00A24319" w:rsidRDefault="00DE5E11" w:rsidP="00136B9F">
      <w:pPr>
        <w:pStyle w:val="Heading4"/>
        <w:jc w:val="both"/>
        <w:rPr>
          <w:rFonts w:asciiTheme="minorHAnsi" w:hAnsiTheme="minorHAnsi" w:cstheme="minorHAnsi"/>
          <w:i w:val="0"/>
          <w:iCs w:val="0"/>
          <w:color w:val="1C5A7D"/>
          <w:sz w:val="24"/>
          <w:szCs w:val="24"/>
          <w:lang w:bidi="en-US"/>
        </w:rPr>
      </w:pPr>
      <w:bookmarkStart w:id="190" w:name="_Toc122435597"/>
      <w:r w:rsidRPr="00A24319">
        <w:rPr>
          <w:rFonts w:asciiTheme="minorHAnsi" w:hAnsiTheme="minorHAnsi" w:cstheme="minorHAnsi"/>
          <w:i w:val="0"/>
          <w:iCs w:val="0"/>
          <w:color w:val="1C5A7D"/>
          <w:sz w:val="24"/>
          <w:szCs w:val="24"/>
          <w:lang w:bidi="en-US"/>
        </w:rPr>
        <w:t>Viewing Repeating Instrument Status Icons</w:t>
      </w:r>
      <w:bookmarkEnd w:id="190"/>
    </w:p>
    <w:p w14:paraId="638BE27C" w14:textId="2EAE0E3E" w:rsidR="00DE5E11" w:rsidRPr="00BB5693" w:rsidRDefault="00DE5E11" w:rsidP="00136B9F">
      <w:pPr>
        <w:jc w:val="both"/>
        <w:rPr>
          <w:rFonts w:cstheme="minorHAnsi"/>
          <w:lang w:bidi="en-US"/>
        </w:rPr>
      </w:pPr>
      <w:r w:rsidRPr="00BB5693">
        <w:rPr>
          <w:rFonts w:cstheme="minorHAnsi"/>
          <w:lang w:bidi="en-US"/>
        </w:rPr>
        <w:t>The Record Status Dashboard includes a legend specifying both individual instrument status icons, as well as icons for the repeating instances of an instrument. A single dot indicates a single instrument containing data. The “stacked” icons indicate multiple instances of the instrument.</w:t>
      </w:r>
    </w:p>
    <w:p w14:paraId="509F186C" w14:textId="6863D7DA" w:rsidR="006142F8" w:rsidRPr="00A24319" w:rsidRDefault="001D42CB" w:rsidP="00A24319">
      <w:pPr>
        <w:jc w:val="both"/>
        <w:rPr>
          <w:rFonts w:cstheme="minorHAnsi"/>
          <w:lang w:bidi="en-US"/>
        </w:rPr>
      </w:pPr>
      <w:r w:rsidRPr="00BB5693">
        <w:rPr>
          <w:rFonts w:cstheme="minorHAnsi"/>
          <w:noProof/>
        </w:rPr>
        <w:drawing>
          <wp:inline distT="0" distB="0" distL="0" distR="0" wp14:anchorId="7A5165C1" wp14:editId="6BA9E493">
            <wp:extent cx="5262554" cy="2766252"/>
            <wp:effectExtent l="0" t="0" r="0" b="0"/>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307604" cy="2789933"/>
                    </a:xfrm>
                    <a:prstGeom prst="rect">
                      <a:avLst/>
                    </a:prstGeom>
                  </pic:spPr>
                </pic:pic>
              </a:graphicData>
            </a:graphic>
          </wp:inline>
        </w:drawing>
      </w:r>
      <w:bookmarkStart w:id="191" w:name="_Surveys"/>
      <w:bookmarkEnd w:id="191"/>
    </w:p>
    <w:p w14:paraId="1CF32554" w14:textId="7C3F6D80" w:rsidR="00E2654F" w:rsidRPr="00A24319" w:rsidRDefault="00E2654F" w:rsidP="00136B9F">
      <w:pPr>
        <w:pStyle w:val="Heading1"/>
        <w:jc w:val="both"/>
        <w:rPr>
          <w:rFonts w:asciiTheme="minorHAnsi" w:hAnsiTheme="minorHAnsi" w:cstheme="minorHAnsi"/>
          <w:b/>
          <w:bCs/>
          <w:color w:val="1C5A7D"/>
        </w:rPr>
      </w:pPr>
      <w:bookmarkStart w:id="192" w:name="_Toc122435598"/>
      <w:bookmarkStart w:id="193" w:name="_Toc123249940"/>
      <w:r w:rsidRPr="00A24319">
        <w:rPr>
          <w:rFonts w:asciiTheme="minorHAnsi" w:hAnsiTheme="minorHAnsi" w:cstheme="minorHAnsi"/>
          <w:b/>
          <w:bCs/>
          <w:color w:val="1C5A7D"/>
        </w:rPr>
        <w:t>Surveys</w:t>
      </w:r>
      <w:bookmarkEnd w:id="192"/>
      <w:bookmarkEnd w:id="193"/>
    </w:p>
    <w:p w14:paraId="0C68D456" w14:textId="77777777" w:rsidR="00251E59" w:rsidRPr="00BB5693" w:rsidRDefault="00251E59" w:rsidP="00136B9F">
      <w:pPr>
        <w:jc w:val="both"/>
        <w:rPr>
          <w:rFonts w:cstheme="minorHAnsi"/>
        </w:rPr>
      </w:pPr>
      <w:r w:rsidRPr="00BB5693">
        <w:rPr>
          <w:rFonts w:cstheme="minorHAnsi"/>
        </w:rPr>
        <w:t>There are three options in REDCap how you can work to design and manage surveys:</w:t>
      </w:r>
    </w:p>
    <w:p w14:paraId="2CA6A6A2" w14:textId="77777777" w:rsidR="00251E59" w:rsidRPr="00BB5693" w:rsidRDefault="00251E59" w:rsidP="001A4F4B">
      <w:pPr>
        <w:pStyle w:val="ListParagraph"/>
        <w:numPr>
          <w:ilvl w:val="0"/>
          <w:numId w:val="13"/>
        </w:numPr>
        <w:jc w:val="both"/>
        <w:rPr>
          <w:rFonts w:cstheme="minorHAnsi"/>
        </w:rPr>
      </w:pPr>
      <w:r w:rsidRPr="00BB5693">
        <w:rPr>
          <w:rFonts w:cstheme="minorHAnsi"/>
        </w:rPr>
        <w:t>Online Designer</w:t>
      </w:r>
    </w:p>
    <w:p w14:paraId="105361F5" w14:textId="77777777" w:rsidR="00251E59" w:rsidRPr="00BB5693" w:rsidRDefault="00251E59" w:rsidP="001A4F4B">
      <w:pPr>
        <w:pStyle w:val="ListParagraph"/>
        <w:numPr>
          <w:ilvl w:val="1"/>
          <w:numId w:val="13"/>
        </w:numPr>
        <w:jc w:val="both"/>
        <w:rPr>
          <w:rFonts w:cstheme="minorHAnsi"/>
        </w:rPr>
      </w:pPr>
      <w:r w:rsidRPr="00BB5693">
        <w:rPr>
          <w:rFonts w:cstheme="minorHAnsi"/>
        </w:rPr>
        <w:t>Enter questions in an instrument</w:t>
      </w:r>
    </w:p>
    <w:p w14:paraId="69E1A3F5" w14:textId="77777777" w:rsidR="00251E59" w:rsidRPr="00BB5693" w:rsidRDefault="00251E59" w:rsidP="001A4F4B">
      <w:pPr>
        <w:pStyle w:val="ListParagraph"/>
        <w:numPr>
          <w:ilvl w:val="1"/>
          <w:numId w:val="13"/>
        </w:numPr>
        <w:jc w:val="both"/>
        <w:rPr>
          <w:rFonts w:cstheme="minorHAnsi"/>
        </w:rPr>
      </w:pPr>
      <w:r w:rsidRPr="00BB5693">
        <w:rPr>
          <w:rFonts w:cstheme="minorHAnsi"/>
        </w:rPr>
        <w:lastRenderedPageBreak/>
        <w:t>Enable instrument as a survey</w:t>
      </w:r>
    </w:p>
    <w:p w14:paraId="105BD170" w14:textId="77777777" w:rsidR="00251E59" w:rsidRPr="00BB5693" w:rsidRDefault="00251E59" w:rsidP="001A4F4B">
      <w:pPr>
        <w:pStyle w:val="ListParagraph"/>
        <w:numPr>
          <w:ilvl w:val="1"/>
          <w:numId w:val="13"/>
        </w:numPr>
        <w:jc w:val="both"/>
        <w:rPr>
          <w:rFonts w:cstheme="minorHAnsi"/>
        </w:rPr>
      </w:pPr>
      <w:r w:rsidRPr="00BB5693">
        <w:rPr>
          <w:rFonts w:cstheme="minorHAnsi"/>
        </w:rPr>
        <w:t>Edit survey settings</w:t>
      </w:r>
    </w:p>
    <w:p w14:paraId="2D7E6A97" w14:textId="77777777" w:rsidR="00251E59" w:rsidRPr="00BB5693" w:rsidRDefault="00251E59" w:rsidP="001A4F4B">
      <w:pPr>
        <w:pStyle w:val="ListParagraph"/>
        <w:numPr>
          <w:ilvl w:val="1"/>
          <w:numId w:val="13"/>
        </w:numPr>
        <w:jc w:val="both"/>
        <w:rPr>
          <w:rFonts w:cstheme="minorHAnsi"/>
        </w:rPr>
      </w:pPr>
      <w:r w:rsidRPr="00BB5693">
        <w:rPr>
          <w:rFonts w:cstheme="minorHAnsi"/>
        </w:rPr>
        <w:t>Set survey notifications and survey login</w:t>
      </w:r>
    </w:p>
    <w:p w14:paraId="65CBDF78" w14:textId="77777777" w:rsidR="00251E59" w:rsidRPr="00BB5693" w:rsidRDefault="00251E59" w:rsidP="001A4F4B">
      <w:pPr>
        <w:pStyle w:val="ListParagraph"/>
        <w:numPr>
          <w:ilvl w:val="0"/>
          <w:numId w:val="13"/>
        </w:numPr>
        <w:jc w:val="both"/>
        <w:rPr>
          <w:rFonts w:cstheme="minorHAnsi"/>
        </w:rPr>
      </w:pPr>
      <w:r w:rsidRPr="00BB5693">
        <w:rPr>
          <w:rFonts w:cstheme="minorHAnsi"/>
        </w:rPr>
        <w:t>Project Setup</w:t>
      </w:r>
    </w:p>
    <w:p w14:paraId="5948FCC6" w14:textId="77777777" w:rsidR="00251E59" w:rsidRPr="00BB5693" w:rsidRDefault="00251E59" w:rsidP="001A4F4B">
      <w:pPr>
        <w:pStyle w:val="ListParagraph"/>
        <w:numPr>
          <w:ilvl w:val="1"/>
          <w:numId w:val="13"/>
        </w:numPr>
        <w:jc w:val="both"/>
        <w:rPr>
          <w:rFonts w:cstheme="minorHAnsi"/>
        </w:rPr>
      </w:pPr>
      <w:r w:rsidRPr="00BB5693">
        <w:rPr>
          <w:rFonts w:cstheme="minorHAnsi"/>
        </w:rPr>
        <w:t>Enable surveys for project</w:t>
      </w:r>
    </w:p>
    <w:p w14:paraId="60160D45" w14:textId="77777777" w:rsidR="00251E59" w:rsidRPr="00BB5693" w:rsidRDefault="00251E59" w:rsidP="001A4F4B">
      <w:pPr>
        <w:pStyle w:val="ListParagraph"/>
        <w:numPr>
          <w:ilvl w:val="1"/>
          <w:numId w:val="13"/>
        </w:numPr>
        <w:jc w:val="both"/>
        <w:rPr>
          <w:rFonts w:cstheme="minorHAnsi"/>
        </w:rPr>
      </w:pPr>
      <w:r w:rsidRPr="00BB5693">
        <w:rPr>
          <w:rFonts w:cstheme="minorHAnsi"/>
        </w:rPr>
        <w:t>Enable “designate an email field” (if applicable)</w:t>
      </w:r>
    </w:p>
    <w:p w14:paraId="49080BFF" w14:textId="77777777" w:rsidR="00251E59" w:rsidRPr="00BB5693" w:rsidRDefault="00251E59" w:rsidP="001A4F4B">
      <w:pPr>
        <w:pStyle w:val="ListParagraph"/>
        <w:numPr>
          <w:ilvl w:val="0"/>
          <w:numId w:val="13"/>
        </w:numPr>
        <w:jc w:val="both"/>
        <w:rPr>
          <w:rFonts w:cstheme="minorHAnsi"/>
        </w:rPr>
      </w:pPr>
      <w:r w:rsidRPr="00BB5693">
        <w:rPr>
          <w:rFonts w:cstheme="minorHAnsi"/>
        </w:rPr>
        <w:t>Survey Distribution Tools</w:t>
      </w:r>
    </w:p>
    <w:p w14:paraId="54C1201C" w14:textId="77777777" w:rsidR="00251E59" w:rsidRPr="00BB5693" w:rsidRDefault="00251E59" w:rsidP="001A4F4B">
      <w:pPr>
        <w:pStyle w:val="ListParagraph"/>
        <w:numPr>
          <w:ilvl w:val="1"/>
          <w:numId w:val="13"/>
        </w:numPr>
        <w:jc w:val="both"/>
        <w:rPr>
          <w:rFonts w:cstheme="minorHAnsi"/>
        </w:rPr>
      </w:pPr>
      <w:r w:rsidRPr="00BB5693">
        <w:rPr>
          <w:rFonts w:cstheme="minorHAnsi"/>
        </w:rPr>
        <w:t>Access survey link</w:t>
      </w:r>
    </w:p>
    <w:p w14:paraId="0FF9B049" w14:textId="77777777" w:rsidR="00251E59" w:rsidRPr="00BB5693" w:rsidRDefault="00251E59" w:rsidP="001A4F4B">
      <w:pPr>
        <w:pStyle w:val="ListParagraph"/>
        <w:numPr>
          <w:ilvl w:val="1"/>
          <w:numId w:val="13"/>
        </w:numPr>
        <w:jc w:val="both"/>
        <w:rPr>
          <w:rFonts w:cstheme="minorHAnsi"/>
        </w:rPr>
      </w:pPr>
      <w:r w:rsidRPr="00BB5693">
        <w:rPr>
          <w:rFonts w:cstheme="minorHAnsi"/>
        </w:rPr>
        <w:t>Communicate with survey participants</w:t>
      </w:r>
    </w:p>
    <w:p w14:paraId="78EC9963" w14:textId="77777777" w:rsidR="00251E59" w:rsidRPr="00BB5693" w:rsidRDefault="00251E59" w:rsidP="001A4F4B">
      <w:pPr>
        <w:pStyle w:val="ListParagraph"/>
        <w:numPr>
          <w:ilvl w:val="1"/>
          <w:numId w:val="13"/>
        </w:numPr>
        <w:jc w:val="both"/>
        <w:rPr>
          <w:rFonts w:cstheme="minorHAnsi"/>
        </w:rPr>
      </w:pPr>
      <w:r w:rsidRPr="00BB5693">
        <w:rPr>
          <w:rFonts w:cstheme="minorHAnsi"/>
        </w:rPr>
        <w:t>Track survey responses/invitations</w:t>
      </w:r>
    </w:p>
    <w:p w14:paraId="27C56600" w14:textId="77777777" w:rsidR="00251E59" w:rsidRPr="006D5980" w:rsidRDefault="00251E59" w:rsidP="00136B9F">
      <w:pPr>
        <w:jc w:val="both"/>
        <w:rPr>
          <w:rFonts w:cstheme="minorHAnsi"/>
          <w:color w:val="1C6183"/>
        </w:rPr>
      </w:pPr>
    </w:p>
    <w:p w14:paraId="5AE6CB5D" w14:textId="31E434DC" w:rsidR="00251E59" w:rsidRPr="00A24319" w:rsidRDefault="00251E59" w:rsidP="00136B9F">
      <w:pPr>
        <w:pStyle w:val="Heading2"/>
        <w:jc w:val="both"/>
        <w:rPr>
          <w:rFonts w:asciiTheme="minorHAnsi" w:hAnsiTheme="minorHAnsi" w:cstheme="minorHAnsi"/>
          <w:color w:val="1C6183"/>
          <w:sz w:val="28"/>
          <w:szCs w:val="28"/>
        </w:rPr>
      </w:pPr>
      <w:bookmarkStart w:id="194" w:name="_Toc122435599"/>
      <w:bookmarkStart w:id="195" w:name="_Toc123249941"/>
      <w:r w:rsidRPr="00A24319">
        <w:rPr>
          <w:rFonts w:asciiTheme="minorHAnsi" w:hAnsiTheme="minorHAnsi" w:cstheme="minorHAnsi"/>
          <w:color w:val="1C6183"/>
          <w:sz w:val="28"/>
          <w:szCs w:val="28"/>
        </w:rPr>
        <w:t>Quick Guide to Survey Setup</w:t>
      </w:r>
      <w:bookmarkEnd w:id="194"/>
      <w:bookmarkEnd w:id="195"/>
    </w:p>
    <w:p w14:paraId="6314A5EB" w14:textId="77777777" w:rsidR="00251E59" w:rsidRPr="00BB5693" w:rsidRDefault="00251E59" w:rsidP="00136B9F">
      <w:pPr>
        <w:jc w:val="both"/>
        <w:rPr>
          <w:rFonts w:cstheme="minorHAnsi"/>
        </w:rPr>
      </w:pPr>
    </w:p>
    <w:p w14:paraId="2A2E213B" w14:textId="77777777" w:rsidR="00251E59" w:rsidRPr="00BB5693" w:rsidRDefault="00251E59" w:rsidP="00136B9F">
      <w:pPr>
        <w:jc w:val="both"/>
        <w:rPr>
          <w:rFonts w:cstheme="minorHAnsi"/>
        </w:rPr>
      </w:pPr>
      <w:r w:rsidRPr="00BB5693">
        <w:rPr>
          <w:rFonts w:cstheme="minorHAnsi"/>
        </w:rPr>
        <w:t>You can enable a survey in three easy steps:</w:t>
      </w:r>
    </w:p>
    <w:p w14:paraId="46BDADBF" w14:textId="77777777" w:rsidR="00251E59" w:rsidRPr="00BB5693" w:rsidRDefault="00251E59" w:rsidP="001A4F4B">
      <w:pPr>
        <w:pStyle w:val="ListParagraph"/>
        <w:numPr>
          <w:ilvl w:val="0"/>
          <w:numId w:val="14"/>
        </w:numPr>
        <w:jc w:val="both"/>
        <w:rPr>
          <w:rFonts w:cstheme="minorHAnsi"/>
        </w:rPr>
      </w:pPr>
      <w:r w:rsidRPr="00BB5693">
        <w:rPr>
          <w:rFonts w:cstheme="minorHAnsi"/>
        </w:rPr>
        <w:t xml:space="preserve">Enable “use surveys in this project” on the </w:t>
      </w:r>
      <w:r w:rsidRPr="00BB5693">
        <w:rPr>
          <w:rFonts w:cstheme="minorHAnsi"/>
          <w:b/>
        </w:rPr>
        <w:t>Project Setup</w:t>
      </w:r>
      <w:r w:rsidRPr="00BB5693">
        <w:rPr>
          <w:rFonts w:cstheme="minorHAnsi"/>
        </w:rPr>
        <w:t xml:space="preserve"> tab</w:t>
      </w:r>
    </w:p>
    <w:p w14:paraId="75BF6601" w14:textId="77777777" w:rsidR="00251E59" w:rsidRPr="00BB5693" w:rsidRDefault="00251E59" w:rsidP="001A4F4B">
      <w:pPr>
        <w:pStyle w:val="ListParagraph"/>
        <w:numPr>
          <w:ilvl w:val="0"/>
          <w:numId w:val="14"/>
        </w:numPr>
        <w:jc w:val="both"/>
        <w:rPr>
          <w:rFonts w:cstheme="minorHAnsi"/>
        </w:rPr>
      </w:pPr>
      <w:r w:rsidRPr="00BB5693">
        <w:rPr>
          <w:rFonts w:cstheme="minorHAnsi"/>
        </w:rPr>
        <w:t xml:space="preserve">Enable instrument as a survey in </w:t>
      </w:r>
      <w:r w:rsidRPr="00BB5693">
        <w:rPr>
          <w:rFonts w:cstheme="minorHAnsi"/>
          <w:b/>
        </w:rPr>
        <w:t>Online Designer</w:t>
      </w:r>
    </w:p>
    <w:p w14:paraId="4AB92A9A" w14:textId="77777777" w:rsidR="00251E59" w:rsidRPr="00BB5693" w:rsidRDefault="00251E59" w:rsidP="001A4F4B">
      <w:pPr>
        <w:pStyle w:val="ListParagraph"/>
        <w:numPr>
          <w:ilvl w:val="0"/>
          <w:numId w:val="14"/>
        </w:numPr>
        <w:jc w:val="both"/>
        <w:rPr>
          <w:rFonts w:cstheme="minorHAnsi"/>
        </w:rPr>
      </w:pPr>
      <w:r w:rsidRPr="00BB5693">
        <w:rPr>
          <w:rFonts w:cstheme="minorHAnsi"/>
        </w:rPr>
        <w:t xml:space="preserve">Save </w:t>
      </w:r>
      <w:r w:rsidRPr="00BB5693">
        <w:rPr>
          <w:rFonts w:cstheme="minorHAnsi"/>
          <w:b/>
        </w:rPr>
        <w:t>Survey Settings</w:t>
      </w:r>
    </w:p>
    <w:p w14:paraId="3CA421B3" w14:textId="77777777" w:rsidR="00251E59" w:rsidRPr="00BB5693" w:rsidRDefault="00251E59" w:rsidP="00136B9F">
      <w:pPr>
        <w:jc w:val="both"/>
        <w:rPr>
          <w:rFonts w:cstheme="minorHAnsi"/>
        </w:rPr>
      </w:pPr>
    </w:p>
    <w:p w14:paraId="7FAD9C00" w14:textId="5D381AC5" w:rsidR="00251E59" w:rsidRPr="00A24319" w:rsidRDefault="00251E59" w:rsidP="00136B9F">
      <w:pPr>
        <w:pStyle w:val="Heading2"/>
        <w:jc w:val="both"/>
        <w:rPr>
          <w:rFonts w:asciiTheme="minorHAnsi" w:hAnsiTheme="minorHAnsi" w:cstheme="minorHAnsi"/>
          <w:color w:val="1C6183"/>
          <w:sz w:val="28"/>
          <w:szCs w:val="28"/>
        </w:rPr>
      </w:pPr>
      <w:bookmarkStart w:id="196" w:name="_Toc122435600"/>
      <w:bookmarkStart w:id="197" w:name="_Toc123249942"/>
      <w:r w:rsidRPr="00A24319">
        <w:rPr>
          <w:rFonts w:asciiTheme="minorHAnsi" w:hAnsiTheme="minorHAnsi" w:cstheme="minorHAnsi"/>
          <w:color w:val="1C6183"/>
          <w:sz w:val="28"/>
          <w:szCs w:val="28"/>
        </w:rPr>
        <w:t>Enable Surveys within the Project</w:t>
      </w:r>
      <w:bookmarkEnd w:id="196"/>
      <w:bookmarkEnd w:id="197"/>
    </w:p>
    <w:p w14:paraId="4246B33F" w14:textId="77777777" w:rsidR="00251E59" w:rsidRPr="00BB5693" w:rsidRDefault="00251E59" w:rsidP="00136B9F">
      <w:pPr>
        <w:jc w:val="both"/>
        <w:rPr>
          <w:rFonts w:cstheme="minorHAnsi"/>
        </w:rPr>
      </w:pPr>
    </w:p>
    <w:p w14:paraId="2D574C7B" w14:textId="77777777" w:rsidR="00251E59" w:rsidRPr="00BB5693" w:rsidRDefault="00251E59" w:rsidP="00136B9F">
      <w:pPr>
        <w:jc w:val="both"/>
        <w:rPr>
          <w:rFonts w:cstheme="minorHAnsi"/>
          <w:lang w:bidi="en-US"/>
        </w:rPr>
      </w:pPr>
      <w:r w:rsidRPr="00BB5693">
        <w:rPr>
          <w:rFonts w:cstheme="minorHAnsi"/>
          <w:lang w:bidi="en-US"/>
        </w:rPr>
        <w:t>If you plan to use surveys in your project, you must go to the Project Setup page and click the first option under Main project settings:</w:t>
      </w:r>
    </w:p>
    <w:p w14:paraId="5B3F1591" w14:textId="77777777" w:rsidR="00251E59" w:rsidRPr="00BB5693" w:rsidRDefault="00251E59" w:rsidP="00136B9F">
      <w:pPr>
        <w:jc w:val="both"/>
        <w:rPr>
          <w:rFonts w:cstheme="minorHAnsi"/>
          <w:lang w:bidi="en-US"/>
        </w:rPr>
      </w:pPr>
      <w:r w:rsidRPr="00BB5693">
        <w:rPr>
          <w:rFonts w:cstheme="minorHAnsi"/>
          <w:b/>
          <w:lang w:bidi="en-US"/>
        </w:rPr>
        <w:t>If your project is in Production mode</w:t>
      </w:r>
      <w:r w:rsidRPr="00BB5693">
        <w:rPr>
          <w:rFonts w:cstheme="minorHAnsi"/>
          <w:lang w:bidi="en-US"/>
        </w:rPr>
        <w:t>, the Enable button will be greyed out:</w:t>
      </w:r>
    </w:p>
    <w:p w14:paraId="11B6989A" w14:textId="3B83ECA8" w:rsidR="00251E59" w:rsidRPr="00BB5693" w:rsidRDefault="00251E59" w:rsidP="00136B9F">
      <w:pPr>
        <w:jc w:val="both"/>
        <w:rPr>
          <w:rFonts w:cstheme="minorHAnsi"/>
          <w:lang w:bidi="en-US"/>
        </w:rPr>
      </w:pPr>
      <w:r w:rsidRPr="00BB5693">
        <w:rPr>
          <w:rFonts w:cstheme="minorHAnsi"/>
          <w:lang w:bidi="en-US"/>
        </w:rPr>
        <w:t>You will need to click on the ‘Contact REDCap administrator button’ from within your project and request that the project be enabled for surveys.</w:t>
      </w:r>
    </w:p>
    <w:p w14:paraId="6530246C" w14:textId="3DF87F15" w:rsidR="00770CEF" w:rsidRPr="00A24319" w:rsidRDefault="00A24319" w:rsidP="00136B9F">
      <w:pPr>
        <w:pStyle w:val="Heading2"/>
        <w:jc w:val="both"/>
        <w:rPr>
          <w:rFonts w:asciiTheme="minorHAnsi" w:hAnsiTheme="minorHAnsi" w:cstheme="minorHAnsi"/>
          <w:color w:val="5B9BD5" w:themeColor="accent1"/>
          <w:sz w:val="28"/>
          <w:szCs w:val="28"/>
          <w:lang w:bidi="en-US"/>
        </w:rPr>
      </w:pPr>
      <w:bookmarkStart w:id="198" w:name="_Toc122435601"/>
      <w:bookmarkStart w:id="199" w:name="_Toc123249943"/>
      <w:r>
        <w:rPr>
          <w:rFonts w:asciiTheme="minorHAnsi" w:hAnsiTheme="minorHAnsi" w:cstheme="minorHAnsi"/>
          <w:color w:val="1C5A7D"/>
          <w:sz w:val="28"/>
          <w:szCs w:val="28"/>
          <w:lang w:bidi="en-US"/>
        </w:rPr>
        <w:br/>
      </w:r>
      <w:r w:rsidR="00770CEF" w:rsidRPr="00A24319">
        <w:rPr>
          <w:rFonts w:asciiTheme="minorHAnsi" w:hAnsiTheme="minorHAnsi" w:cstheme="minorHAnsi"/>
          <w:color w:val="1C5A7D"/>
          <w:sz w:val="28"/>
          <w:szCs w:val="28"/>
          <w:lang w:bidi="en-US"/>
        </w:rPr>
        <w:t>Enable your Instrument as a Survey</w:t>
      </w:r>
      <w:bookmarkEnd w:id="198"/>
      <w:bookmarkEnd w:id="199"/>
    </w:p>
    <w:p w14:paraId="3EB1BE02" w14:textId="2809520B" w:rsidR="00770CEF" w:rsidRDefault="00770CEF" w:rsidP="00136B9F">
      <w:pPr>
        <w:jc w:val="both"/>
        <w:rPr>
          <w:rFonts w:cstheme="minorHAnsi"/>
          <w:lang w:bidi="en-US"/>
        </w:rPr>
      </w:pPr>
      <w:r w:rsidRPr="00BB5693">
        <w:rPr>
          <w:rFonts w:cstheme="minorHAnsi"/>
          <w:lang w:bidi="en-US"/>
        </w:rPr>
        <w:t>Once you have enabled the “Use surveys in this project” setting under Project Setup, you will want to indicate which data collection instruments are going to be used as surveys.</w:t>
      </w:r>
    </w:p>
    <w:p w14:paraId="089D3037" w14:textId="77777777" w:rsidR="00926895" w:rsidRPr="00BB5693" w:rsidRDefault="00926895" w:rsidP="00136B9F">
      <w:pPr>
        <w:jc w:val="both"/>
        <w:rPr>
          <w:rFonts w:cstheme="minorHAnsi"/>
          <w:lang w:bidi="en-US"/>
        </w:rPr>
      </w:pPr>
    </w:p>
    <w:p w14:paraId="78B3C35B" w14:textId="4572151D" w:rsidR="00926895" w:rsidRDefault="00D52B56" w:rsidP="00136B9F">
      <w:pPr>
        <w:jc w:val="both"/>
        <w:rPr>
          <w:rFonts w:cstheme="minorHAnsi"/>
          <w:lang w:bidi="en-US"/>
        </w:rPr>
      </w:pPr>
      <w:r w:rsidRPr="00BB5693">
        <w:rPr>
          <w:rFonts w:cstheme="minorHAnsi"/>
          <w:noProof/>
        </w:rPr>
        <w:lastRenderedPageBreak/>
        <w:drawing>
          <wp:inline distT="0" distB="0" distL="0" distR="0" wp14:anchorId="72234823" wp14:editId="6FB2DE39">
            <wp:extent cx="5354246" cy="2404734"/>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5410594" cy="2430042"/>
                    </a:xfrm>
                    <a:prstGeom prst="rect">
                      <a:avLst/>
                    </a:prstGeom>
                  </pic:spPr>
                </pic:pic>
              </a:graphicData>
            </a:graphic>
          </wp:inline>
        </w:drawing>
      </w:r>
    </w:p>
    <w:p w14:paraId="61EBA442" w14:textId="77777777" w:rsidR="00926895" w:rsidRDefault="00926895" w:rsidP="00136B9F">
      <w:pPr>
        <w:jc w:val="both"/>
        <w:rPr>
          <w:rFonts w:cstheme="minorHAnsi"/>
          <w:lang w:bidi="en-US"/>
        </w:rPr>
      </w:pPr>
    </w:p>
    <w:p w14:paraId="43D31E7B" w14:textId="235A7FF5" w:rsidR="00770CEF" w:rsidRPr="00BB5693" w:rsidRDefault="00770CEF" w:rsidP="00136B9F">
      <w:pPr>
        <w:jc w:val="both"/>
        <w:rPr>
          <w:rFonts w:cstheme="minorHAnsi"/>
          <w:lang w:bidi="en-US"/>
        </w:rPr>
      </w:pPr>
      <w:r w:rsidRPr="00BB5693">
        <w:rPr>
          <w:rFonts w:cstheme="minorHAnsi"/>
          <w:lang w:bidi="en-US"/>
        </w:rPr>
        <w:t xml:space="preserve">Under Online Designer, click </w:t>
      </w:r>
      <w:r w:rsidR="00D52B56" w:rsidRPr="00BB5693">
        <w:rPr>
          <w:rFonts w:cstheme="minorHAnsi"/>
          <w:lang w:bidi="en-US"/>
        </w:rPr>
        <w:t>“</w:t>
      </w:r>
      <w:r w:rsidRPr="00BB5693">
        <w:rPr>
          <w:rFonts w:cstheme="minorHAnsi"/>
          <w:lang w:bidi="en-US"/>
        </w:rPr>
        <w:t>Enable</w:t>
      </w:r>
      <w:r w:rsidR="00D52B56" w:rsidRPr="00BB5693">
        <w:rPr>
          <w:rFonts w:cstheme="minorHAnsi"/>
          <w:lang w:bidi="en-US"/>
        </w:rPr>
        <w:t>”</w:t>
      </w:r>
      <w:r w:rsidRPr="00BB5693">
        <w:rPr>
          <w:rFonts w:cstheme="minorHAnsi"/>
          <w:lang w:bidi="en-US"/>
        </w:rPr>
        <w:t xml:space="preserve"> next to the data collection instrument you want to use as a survey.</w:t>
      </w:r>
    </w:p>
    <w:p w14:paraId="154520AA" w14:textId="4569C38A" w:rsidR="00770CEF" w:rsidRPr="00BB5693" w:rsidRDefault="00D52B56" w:rsidP="00136B9F">
      <w:pPr>
        <w:jc w:val="both"/>
        <w:rPr>
          <w:rFonts w:cstheme="minorHAnsi"/>
          <w:lang w:bidi="en-US"/>
        </w:rPr>
      </w:pPr>
      <w:r w:rsidRPr="00BB5693">
        <w:rPr>
          <w:rFonts w:cstheme="minorHAnsi"/>
          <w:noProof/>
        </w:rPr>
        <w:drawing>
          <wp:inline distT="0" distB="0" distL="0" distR="0" wp14:anchorId="057F50BD" wp14:editId="3C04369B">
            <wp:extent cx="5447980" cy="1820545"/>
            <wp:effectExtent l="0" t="0" r="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5507259" cy="1840354"/>
                    </a:xfrm>
                    <a:prstGeom prst="rect">
                      <a:avLst/>
                    </a:prstGeom>
                  </pic:spPr>
                </pic:pic>
              </a:graphicData>
            </a:graphic>
          </wp:inline>
        </w:drawing>
      </w:r>
    </w:p>
    <w:p w14:paraId="2D0B90D5" w14:textId="77777777" w:rsidR="00770CEF" w:rsidRPr="00BB5693" w:rsidRDefault="00770CEF" w:rsidP="00136B9F">
      <w:pPr>
        <w:jc w:val="both"/>
        <w:rPr>
          <w:rFonts w:cstheme="minorHAnsi"/>
          <w:lang w:bidi="en-US"/>
        </w:rPr>
      </w:pPr>
    </w:p>
    <w:p w14:paraId="6CA4619F" w14:textId="7E83DED8" w:rsidR="00770CEF" w:rsidRPr="00BB5693" w:rsidRDefault="00770CEF" w:rsidP="00136B9F">
      <w:pPr>
        <w:jc w:val="both"/>
        <w:rPr>
          <w:rFonts w:cstheme="minorHAnsi"/>
          <w:lang w:bidi="en-US"/>
        </w:rPr>
      </w:pPr>
      <w:r w:rsidRPr="00BB5693">
        <w:rPr>
          <w:rFonts w:cstheme="minorHAnsi"/>
          <w:lang w:bidi="en-US"/>
        </w:rPr>
        <w:t>You will then automatically be brought to the page where you can setup Survey Settings. You can leave the default settings or make adjustments. But you must click the ‘save changes’ button in order for the instrument to convert to a survey. If you navigate away from the page and do not save changes, your instrument will remain a data entry form.</w:t>
      </w:r>
    </w:p>
    <w:p w14:paraId="450AAF3D" w14:textId="77777777" w:rsidR="006142F8" w:rsidRDefault="006142F8" w:rsidP="00136B9F">
      <w:pPr>
        <w:pStyle w:val="Heading2"/>
        <w:jc w:val="both"/>
        <w:rPr>
          <w:rFonts w:asciiTheme="minorHAnsi" w:hAnsiTheme="minorHAnsi" w:cstheme="minorHAnsi"/>
          <w:sz w:val="22"/>
          <w:szCs w:val="22"/>
          <w:lang w:bidi="en-US"/>
        </w:rPr>
      </w:pPr>
      <w:bookmarkStart w:id="200" w:name="_Stop_Action"/>
      <w:bookmarkEnd w:id="200"/>
    </w:p>
    <w:p w14:paraId="7942062C" w14:textId="3F2D39AE" w:rsidR="00770CEF" w:rsidRPr="00D430C3" w:rsidRDefault="00770CEF" w:rsidP="00136B9F">
      <w:pPr>
        <w:pStyle w:val="Heading2"/>
        <w:jc w:val="both"/>
        <w:rPr>
          <w:rFonts w:asciiTheme="minorHAnsi" w:hAnsiTheme="minorHAnsi" w:cstheme="minorHAnsi"/>
          <w:color w:val="1C6183"/>
          <w:sz w:val="28"/>
          <w:szCs w:val="28"/>
          <w:lang w:bidi="en-US"/>
        </w:rPr>
      </w:pPr>
      <w:bookmarkStart w:id="201" w:name="_Toc122435602"/>
      <w:bookmarkStart w:id="202" w:name="_Toc123249944"/>
      <w:r w:rsidRPr="00D430C3">
        <w:rPr>
          <w:rFonts w:asciiTheme="minorHAnsi" w:hAnsiTheme="minorHAnsi" w:cstheme="minorHAnsi"/>
          <w:color w:val="1C6183"/>
          <w:sz w:val="28"/>
          <w:szCs w:val="28"/>
          <w:lang w:bidi="en-US"/>
        </w:rPr>
        <w:t>Stop Action</w:t>
      </w:r>
      <w:bookmarkEnd w:id="201"/>
      <w:bookmarkEnd w:id="202"/>
    </w:p>
    <w:p w14:paraId="44EA897F" w14:textId="77777777" w:rsidR="00770CEF" w:rsidRPr="00BB5693" w:rsidRDefault="00770CEF" w:rsidP="00136B9F">
      <w:pPr>
        <w:jc w:val="both"/>
        <w:rPr>
          <w:rFonts w:cstheme="minorHAnsi"/>
          <w:lang w:bidi="en-US"/>
        </w:rPr>
      </w:pPr>
      <w:r w:rsidRPr="00BB5693">
        <w:rPr>
          <w:rFonts w:cstheme="minorHAnsi"/>
          <w:lang w:bidi="en-US"/>
        </w:rPr>
        <w:t>The Stop Survey action will prompt the survey participant to end the survey when a specific answer is given. The stop survey action is available on Drop-down List, Radio Buttons, Multiple Answers, Yes/No and True/False field types.</w:t>
      </w:r>
    </w:p>
    <w:p w14:paraId="74A9B50F" w14:textId="32DBDE14" w:rsidR="00770CEF" w:rsidRPr="00BB5693" w:rsidRDefault="00770CEF" w:rsidP="00136B9F">
      <w:pPr>
        <w:jc w:val="both"/>
        <w:rPr>
          <w:rFonts w:cstheme="minorHAnsi"/>
          <w:lang w:bidi="en-US"/>
        </w:rPr>
      </w:pPr>
      <w:r w:rsidRPr="00BB5693">
        <w:rPr>
          <w:rFonts w:cstheme="minorHAnsi"/>
          <w:lang w:bidi="en-US"/>
        </w:rPr>
        <w:t>Once you have created one of the field types listed above and you have your data collection instrument set up as a survey, you will see a stop sign icon.</w:t>
      </w:r>
    </w:p>
    <w:p w14:paraId="6C0F7458" w14:textId="5DD4F2D8" w:rsidR="00770CEF" w:rsidRPr="00BB5693" w:rsidRDefault="00D52B56" w:rsidP="00136B9F">
      <w:pPr>
        <w:jc w:val="both"/>
        <w:rPr>
          <w:rFonts w:cstheme="minorHAnsi"/>
          <w:lang w:bidi="en-US"/>
        </w:rPr>
      </w:pPr>
      <w:r w:rsidRPr="00BB5693">
        <w:rPr>
          <w:rFonts w:cstheme="minorHAnsi"/>
          <w:noProof/>
        </w:rPr>
        <w:drawing>
          <wp:inline distT="0" distB="0" distL="0" distR="0" wp14:anchorId="633347BD" wp14:editId="08AFA291">
            <wp:extent cx="3998471" cy="594995"/>
            <wp:effectExtent l="0" t="0" r="2540" b="0"/>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4041261" cy="601362"/>
                    </a:xfrm>
                    <a:prstGeom prst="rect">
                      <a:avLst/>
                    </a:prstGeom>
                  </pic:spPr>
                </pic:pic>
              </a:graphicData>
            </a:graphic>
          </wp:inline>
        </w:drawing>
      </w:r>
    </w:p>
    <w:p w14:paraId="27EF33F4" w14:textId="77777777" w:rsidR="00770CEF" w:rsidRPr="00BB5693" w:rsidRDefault="00770CEF" w:rsidP="00136B9F">
      <w:pPr>
        <w:jc w:val="both"/>
        <w:rPr>
          <w:rFonts w:cstheme="minorHAnsi"/>
          <w:lang w:bidi="en-US"/>
        </w:rPr>
      </w:pPr>
      <w:r w:rsidRPr="00BB5693">
        <w:rPr>
          <w:rFonts w:cstheme="minorHAnsi"/>
          <w:lang w:bidi="en-US"/>
        </w:rPr>
        <w:lastRenderedPageBreak/>
        <w:t>To add the Stop Survey logic, click on the stop sign icon. The Stop Survey logic box will appear. Select the answer choice that should prompt the survey participant to end the survey and click Save.</w:t>
      </w:r>
    </w:p>
    <w:p w14:paraId="1EA8E558" w14:textId="27C88346" w:rsidR="00770CEF" w:rsidRDefault="00770CEF" w:rsidP="00136B9F">
      <w:pPr>
        <w:jc w:val="both"/>
        <w:rPr>
          <w:rFonts w:cstheme="minorHAnsi"/>
          <w:lang w:bidi="en-US"/>
        </w:rPr>
      </w:pPr>
      <w:r w:rsidRPr="00BB5693">
        <w:rPr>
          <w:rFonts w:cstheme="minorHAnsi"/>
          <w:lang w:bidi="en-US"/>
        </w:rPr>
        <w:t>In this example, I want the survey participant to be prompted when they click No.</w:t>
      </w:r>
    </w:p>
    <w:p w14:paraId="5260DF0F" w14:textId="77777777" w:rsidR="000E1A91" w:rsidRPr="00BB5693" w:rsidRDefault="000E1A91" w:rsidP="00136B9F">
      <w:pPr>
        <w:jc w:val="both"/>
        <w:rPr>
          <w:rFonts w:cstheme="minorHAnsi"/>
          <w:lang w:bidi="en-US"/>
        </w:rPr>
      </w:pPr>
    </w:p>
    <w:p w14:paraId="227B3952" w14:textId="373A6C58" w:rsidR="000775F2" w:rsidRPr="00BB5693" w:rsidRDefault="000775F2" w:rsidP="00136B9F">
      <w:pPr>
        <w:jc w:val="both"/>
        <w:rPr>
          <w:rFonts w:cstheme="minorHAnsi"/>
          <w:lang w:bidi="en-US"/>
        </w:rPr>
      </w:pPr>
      <w:r w:rsidRPr="00BB5693">
        <w:rPr>
          <w:rFonts w:cstheme="minorHAnsi"/>
          <w:noProof/>
        </w:rPr>
        <w:drawing>
          <wp:inline distT="0" distB="0" distL="0" distR="0" wp14:anchorId="575B30FA" wp14:editId="54FC4860">
            <wp:extent cx="4502844" cy="1782445"/>
            <wp:effectExtent l="0" t="0" r="0" b="0"/>
            <wp:docPr id="215" name="Picture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4546141" cy="1799584"/>
                    </a:xfrm>
                    <a:prstGeom prst="rect">
                      <a:avLst/>
                    </a:prstGeom>
                  </pic:spPr>
                </pic:pic>
              </a:graphicData>
            </a:graphic>
          </wp:inline>
        </w:drawing>
      </w:r>
    </w:p>
    <w:p w14:paraId="407D9A3F" w14:textId="77777777" w:rsidR="000E1A91" w:rsidRDefault="000E1A91" w:rsidP="00136B9F">
      <w:pPr>
        <w:jc w:val="both"/>
        <w:rPr>
          <w:rFonts w:cstheme="minorHAnsi"/>
          <w:lang w:bidi="en-US"/>
        </w:rPr>
      </w:pPr>
    </w:p>
    <w:p w14:paraId="777E245B" w14:textId="695A18FD" w:rsidR="00770CEF" w:rsidRPr="00BB5693" w:rsidRDefault="00770CEF" w:rsidP="00136B9F">
      <w:pPr>
        <w:jc w:val="both"/>
        <w:rPr>
          <w:rFonts w:cstheme="minorHAnsi"/>
          <w:lang w:bidi="en-US"/>
        </w:rPr>
      </w:pPr>
      <w:r w:rsidRPr="00BB5693">
        <w:rPr>
          <w:rFonts w:cstheme="minorHAnsi"/>
          <w:lang w:bidi="en-US"/>
        </w:rPr>
        <w:t>Notice that once the Stop Survey logic is setup, text appears next to the answer choice that will end the survey.</w:t>
      </w:r>
    </w:p>
    <w:p w14:paraId="3D45AE45" w14:textId="6126F80A" w:rsidR="00770CEF" w:rsidRDefault="000775F2" w:rsidP="00136B9F">
      <w:pPr>
        <w:jc w:val="both"/>
        <w:rPr>
          <w:rFonts w:cstheme="minorHAnsi"/>
          <w:lang w:bidi="en-US"/>
        </w:rPr>
      </w:pPr>
      <w:r w:rsidRPr="00BB5693">
        <w:rPr>
          <w:rFonts w:cstheme="minorHAnsi"/>
          <w:noProof/>
        </w:rPr>
        <w:drawing>
          <wp:inline distT="0" distB="0" distL="0" distR="0" wp14:anchorId="0BDBDDE4" wp14:editId="6D717173">
            <wp:extent cx="3614315" cy="502920"/>
            <wp:effectExtent l="0" t="0" r="5715" b="0"/>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3651641" cy="508114"/>
                    </a:xfrm>
                    <a:prstGeom prst="rect">
                      <a:avLst/>
                    </a:prstGeom>
                  </pic:spPr>
                </pic:pic>
              </a:graphicData>
            </a:graphic>
          </wp:inline>
        </w:drawing>
      </w:r>
    </w:p>
    <w:p w14:paraId="2F06827B" w14:textId="77777777" w:rsidR="000E1A91" w:rsidRPr="00BB5693" w:rsidRDefault="000E1A91" w:rsidP="00136B9F">
      <w:pPr>
        <w:jc w:val="both"/>
        <w:rPr>
          <w:rFonts w:cstheme="minorHAnsi"/>
          <w:lang w:bidi="en-US"/>
        </w:rPr>
      </w:pPr>
    </w:p>
    <w:p w14:paraId="126FF978" w14:textId="77777777" w:rsidR="00770CEF" w:rsidRPr="00BB5693" w:rsidRDefault="00770CEF" w:rsidP="00136B9F">
      <w:pPr>
        <w:jc w:val="both"/>
        <w:rPr>
          <w:rFonts w:cstheme="minorHAnsi"/>
          <w:lang w:bidi="en-US"/>
        </w:rPr>
      </w:pPr>
      <w:r w:rsidRPr="00BB5693">
        <w:rPr>
          <w:rFonts w:cstheme="minorHAnsi"/>
          <w:lang w:bidi="en-US"/>
        </w:rPr>
        <w:t>When the participant takes the survey and they answer No, they will receive the following message. The message is hard coded and cannot be changed. The participant can either choose to “End the survey now” which would take them to the Survey Acknowledgment text or they can choose “Continue survey and undo last response”.</w:t>
      </w:r>
    </w:p>
    <w:p w14:paraId="7D038E3B" w14:textId="0B2231EC" w:rsidR="00770CEF" w:rsidRPr="00BB5693" w:rsidRDefault="00770CEF" w:rsidP="00136B9F">
      <w:pPr>
        <w:jc w:val="both"/>
        <w:rPr>
          <w:rFonts w:cstheme="minorHAnsi"/>
          <w:lang w:bidi="en-US"/>
        </w:rPr>
      </w:pPr>
    </w:p>
    <w:p w14:paraId="34FD824B" w14:textId="1F74121B" w:rsidR="000775F2" w:rsidRPr="00BB5693" w:rsidRDefault="00E537B9" w:rsidP="00136B9F">
      <w:pPr>
        <w:jc w:val="both"/>
        <w:rPr>
          <w:rFonts w:cstheme="minorHAnsi"/>
          <w:lang w:bidi="en-US"/>
        </w:rPr>
      </w:pPr>
      <w:r w:rsidRPr="00BB5693">
        <w:rPr>
          <w:rFonts w:cstheme="minorHAnsi"/>
          <w:noProof/>
        </w:rPr>
        <w:drawing>
          <wp:inline distT="0" distB="0" distL="0" distR="0" wp14:anchorId="42E74F21" wp14:editId="341A3C2B">
            <wp:extent cx="4241587" cy="1615440"/>
            <wp:effectExtent l="0" t="0" r="0" b="0"/>
            <wp:docPr id="217" name="Pictur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4283822" cy="1631526"/>
                    </a:xfrm>
                    <a:prstGeom prst="rect">
                      <a:avLst/>
                    </a:prstGeom>
                  </pic:spPr>
                </pic:pic>
              </a:graphicData>
            </a:graphic>
          </wp:inline>
        </w:drawing>
      </w:r>
    </w:p>
    <w:p w14:paraId="02E9D021" w14:textId="77777777" w:rsidR="000E1A91" w:rsidRPr="000E1A91" w:rsidRDefault="000E1A91" w:rsidP="00136B9F">
      <w:pPr>
        <w:pStyle w:val="Heading2"/>
        <w:jc w:val="both"/>
        <w:rPr>
          <w:rFonts w:asciiTheme="minorHAnsi" w:hAnsiTheme="minorHAnsi" w:cstheme="minorHAnsi"/>
          <w:i/>
          <w:iCs/>
          <w:color w:val="5B9BD5" w:themeColor="accent1"/>
          <w:sz w:val="24"/>
          <w:szCs w:val="24"/>
          <w:lang w:bidi="en-US"/>
        </w:rPr>
      </w:pPr>
    </w:p>
    <w:p w14:paraId="0C74743C" w14:textId="2D9331CA" w:rsidR="00770CEF" w:rsidRPr="00D430C3" w:rsidRDefault="00770CEF" w:rsidP="00136B9F">
      <w:pPr>
        <w:pStyle w:val="Heading2"/>
        <w:jc w:val="both"/>
        <w:rPr>
          <w:rFonts w:asciiTheme="minorHAnsi" w:hAnsiTheme="minorHAnsi" w:cstheme="minorHAnsi"/>
          <w:color w:val="1C5A7D"/>
          <w:sz w:val="28"/>
          <w:szCs w:val="28"/>
          <w:lang w:bidi="en-US"/>
        </w:rPr>
      </w:pPr>
      <w:bookmarkStart w:id="203" w:name="_Toc122435603"/>
      <w:bookmarkStart w:id="204" w:name="_Toc123249945"/>
      <w:r w:rsidRPr="00D430C3">
        <w:rPr>
          <w:rFonts w:asciiTheme="minorHAnsi" w:hAnsiTheme="minorHAnsi" w:cstheme="minorHAnsi"/>
          <w:color w:val="1C5A7D"/>
          <w:sz w:val="28"/>
          <w:szCs w:val="28"/>
          <w:lang w:bidi="en-US"/>
        </w:rPr>
        <w:t>Enable Repeating Instruments for a Survey</w:t>
      </w:r>
      <w:bookmarkEnd w:id="203"/>
      <w:bookmarkEnd w:id="204"/>
    </w:p>
    <w:p w14:paraId="6A9BCC94" w14:textId="77777777" w:rsidR="00770CEF" w:rsidRPr="00BB5693" w:rsidRDefault="00770CEF" w:rsidP="00136B9F">
      <w:pPr>
        <w:jc w:val="both"/>
        <w:rPr>
          <w:rFonts w:cstheme="minorHAnsi"/>
          <w:lang w:bidi="en-US"/>
        </w:rPr>
      </w:pPr>
    </w:p>
    <w:p w14:paraId="1BF5B385" w14:textId="573C9C7E" w:rsidR="00770CEF" w:rsidRPr="00BB5693" w:rsidRDefault="00770CEF" w:rsidP="00136B9F">
      <w:pPr>
        <w:jc w:val="both"/>
        <w:rPr>
          <w:rFonts w:cstheme="minorHAnsi"/>
          <w:lang w:bidi="en-US"/>
        </w:rPr>
      </w:pPr>
      <w:r w:rsidRPr="00BB5693">
        <w:rPr>
          <w:rFonts w:cstheme="minorHAnsi"/>
          <w:lang w:bidi="en-US"/>
        </w:rPr>
        <w:t>A Survey can be set up as a repeating instrument. You need to complete the steps largely in order, however.</w:t>
      </w:r>
    </w:p>
    <w:p w14:paraId="3BF4BE86" w14:textId="77777777" w:rsidR="00770CEF" w:rsidRPr="00BB5693" w:rsidRDefault="00770CEF" w:rsidP="001A4F4B">
      <w:pPr>
        <w:pStyle w:val="ListParagraph"/>
        <w:numPr>
          <w:ilvl w:val="0"/>
          <w:numId w:val="16"/>
        </w:numPr>
        <w:jc w:val="both"/>
        <w:rPr>
          <w:rFonts w:cstheme="minorHAnsi"/>
          <w:lang w:bidi="en-US"/>
        </w:rPr>
      </w:pPr>
      <w:r w:rsidRPr="00BB5693">
        <w:rPr>
          <w:rFonts w:cstheme="minorHAnsi"/>
          <w:b/>
          <w:lang w:bidi="en-US"/>
        </w:rPr>
        <w:t xml:space="preserve">Enable </w:t>
      </w:r>
      <w:r w:rsidRPr="00BB5693">
        <w:rPr>
          <w:rFonts w:cstheme="minorHAnsi"/>
          <w:lang w:bidi="en-US"/>
        </w:rPr>
        <w:t>Surveys for the Project</w:t>
      </w:r>
    </w:p>
    <w:p w14:paraId="373DDFEA" w14:textId="77777777" w:rsidR="00770CEF" w:rsidRPr="00BB5693" w:rsidRDefault="00770CEF" w:rsidP="001A4F4B">
      <w:pPr>
        <w:pStyle w:val="ListParagraph"/>
        <w:numPr>
          <w:ilvl w:val="0"/>
          <w:numId w:val="16"/>
        </w:numPr>
        <w:jc w:val="both"/>
        <w:rPr>
          <w:rFonts w:cstheme="minorHAnsi"/>
          <w:lang w:bidi="en-US"/>
        </w:rPr>
      </w:pPr>
      <w:r w:rsidRPr="00BB5693">
        <w:rPr>
          <w:rFonts w:cstheme="minorHAnsi"/>
          <w:b/>
          <w:lang w:bidi="en-US"/>
        </w:rPr>
        <w:lastRenderedPageBreak/>
        <w:t xml:space="preserve">Build </w:t>
      </w:r>
      <w:r w:rsidRPr="00BB5693">
        <w:rPr>
          <w:rFonts w:cstheme="minorHAnsi"/>
          <w:lang w:bidi="en-US"/>
        </w:rPr>
        <w:t>the Instrument (at the very least, name it)</w:t>
      </w:r>
    </w:p>
    <w:p w14:paraId="5BC3E78D" w14:textId="77777777" w:rsidR="00770CEF" w:rsidRPr="00BB5693" w:rsidRDefault="00770CEF" w:rsidP="001A4F4B">
      <w:pPr>
        <w:pStyle w:val="ListParagraph"/>
        <w:numPr>
          <w:ilvl w:val="0"/>
          <w:numId w:val="16"/>
        </w:numPr>
        <w:spacing w:before="160"/>
        <w:jc w:val="both"/>
        <w:rPr>
          <w:rFonts w:cstheme="minorHAnsi"/>
          <w:lang w:bidi="en-US"/>
        </w:rPr>
      </w:pPr>
      <w:r w:rsidRPr="00BB5693">
        <w:rPr>
          <w:rFonts w:cstheme="minorHAnsi"/>
          <w:lang w:bidi="en-US"/>
        </w:rPr>
        <w:t xml:space="preserve">From Project Setup, </w:t>
      </w:r>
      <w:r w:rsidRPr="00BB5693">
        <w:rPr>
          <w:rFonts w:cstheme="minorHAnsi"/>
          <w:b/>
          <w:lang w:bidi="en-US"/>
        </w:rPr>
        <w:t xml:space="preserve">Enable </w:t>
      </w:r>
      <w:r w:rsidRPr="00BB5693">
        <w:rPr>
          <w:rFonts w:cstheme="minorHAnsi"/>
          <w:lang w:bidi="en-US"/>
        </w:rPr>
        <w:t xml:space="preserve">Repeatable Instruments. Click </w:t>
      </w:r>
      <w:r w:rsidRPr="00BB5693">
        <w:rPr>
          <w:rFonts w:cstheme="minorHAnsi"/>
          <w:b/>
          <w:lang w:bidi="en-US"/>
        </w:rPr>
        <w:t xml:space="preserve">Modify </w:t>
      </w:r>
      <w:r w:rsidRPr="00BB5693">
        <w:rPr>
          <w:rFonts w:cstheme="minorHAnsi"/>
          <w:lang w:bidi="en-US"/>
        </w:rPr>
        <w:t>to select the Survey(s) to be repeated</w:t>
      </w:r>
    </w:p>
    <w:p w14:paraId="0596FA5F" w14:textId="77777777" w:rsidR="00770CEF" w:rsidRPr="00BB5693" w:rsidRDefault="00770CEF" w:rsidP="001A4F4B">
      <w:pPr>
        <w:pStyle w:val="ListParagraph"/>
        <w:numPr>
          <w:ilvl w:val="0"/>
          <w:numId w:val="16"/>
        </w:numPr>
        <w:jc w:val="both"/>
        <w:rPr>
          <w:rFonts w:cstheme="minorHAnsi"/>
          <w:lang w:bidi="en-US"/>
        </w:rPr>
      </w:pPr>
      <w:r w:rsidRPr="00BB5693">
        <w:rPr>
          <w:rFonts w:cstheme="minorHAnsi"/>
          <w:lang w:bidi="en-US"/>
        </w:rPr>
        <w:t xml:space="preserve">From Online Designer, </w:t>
      </w:r>
      <w:r w:rsidRPr="00BB5693">
        <w:rPr>
          <w:rFonts w:cstheme="minorHAnsi"/>
          <w:b/>
          <w:lang w:bidi="en-US"/>
        </w:rPr>
        <w:t xml:space="preserve">Enable </w:t>
      </w:r>
      <w:r w:rsidRPr="00BB5693">
        <w:rPr>
          <w:rFonts w:cstheme="minorHAnsi"/>
          <w:lang w:bidi="en-US"/>
        </w:rPr>
        <w:t>the Instrument as a Survey, opening the Survey Settings page</w:t>
      </w:r>
    </w:p>
    <w:p w14:paraId="0C0FC271" w14:textId="77777777" w:rsidR="00770CEF" w:rsidRPr="00BB5693" w:rsidRDefault="00770CEF" w:rsidP="001A4F4B">
      <w:pPr>
        <w:pStyle w:val="ListParagraph"/>
        <w:numPr>
          <w:ilvl w:val="0"/>
          <w:numId w:val="16"/>
        </w:numPr>
        <w:jc w:val="both"/>
        <w:rPr>
          <w:rFonts w:cstheme="minorHAnsi"/>
          <w:lang w:bidi="en-US"/>
        </w:rPr>
      </w:pPr>
      <w:r w:rsidRPr="00BB5693">
        <w:rPr>
          <w:rFonts w:cstheme="minorHAnsi"/>
          <w:lang w:bidi="en-US"/>
        </w:rPr>
        <w:t>From Survey Settings, Survey Termination Options:</w:t>
      </w:r>
    </w:p>
    <w:p w14:paraId="53A317CE" w14:textId="77777777" w:rsidR="00770CEF" w:rsidRPr="00BB5693" w:rsidRDefault="00770CEF" w:rsidP="001A4F4B">
      <w:pPr>
        <w:numPr>
          <w:ilvl w:val="2"/>
          <w:numId w:val="15"/>
        </w:numPr>
        <w:ind w:left="1440"/>
        <w:jc w:val="both"/>
        <w:rPr>
          <w:rFonts w:cstheme="minorHAnsi"/>
          <w:lang w:bidi="en-US"/>
        </w:rPr>
      </w:pPr>
      <w:r w:rsidRPr="00BB5693">
        <w:rPr>
          <w:rFonts w:cstheme="minorHAnsi"/>
          <w:b/>
          <w:lang w:bidi="en-US"/>
        </w:rPr>
        <w:t xml:space="preserve">Check the Checkbox </w:t>
      </w:r>
      <w:r w:rsidRPr="00BB5693">
        <w:rPr>
          <w:rFonts w:cstheme="minorHAnsi"/>
          <w:lang w:bidi="en-US"/>
        </w:rPr>
        <w:t>to Enable the Survey to be Repeated</w:t>
      </w:r>
    </w:p>
    <w:p w14:paraId="32D520DD" w14:textId="77777777" w:rsidR="00770CEF" w:rsidRPr="00BB5693" w:rsidRDefault="00770CEF" w:rsidP="001A4F4B">
      <w:pPr>
        <w:numPr>
          <w:ilvl w:val="2"/>
          <w:numId w:val="15"/>
        </w:numPr>
        <w:ind w:left="1440"/>
        <w:jc w:val="both"/>
        <w:rPr>
          <w:rFonts w:cstheme="minorHAnsi"/>
          <w:lang w:bidi="en-US"/>
        </w:rPr>
      </w:pPr>
      <w:r w:rsidRPr="00BB5693">
        <w:rPr>
          <w:rFonts w:cstheme="minorHAnsi"/>
          <w:lang w:bidi="en-US"/>
        </w:rPr>
        <w:t>Add optional custom text to the button</w:t>
      </w:r>
    </w:p>
    <w:p w14:paraId="355A8EC2" w14:textId="77777777" w:rsidR="00770CEF" w:rsidRPr="00BB5693" w:rsidRDefault="00770CEF" w:rsidP="001A4F4B">
      <w:pPr>
        <w:numPr>
          <w:ilvl w:val="2"/>
          <w:numId w:val="15"/>
        </w:numPr>
        <w:ind w:left="1440"/>
        <w:jc w:val="both"/>
        <w:rPr>
          <w:rFonts w:cstheme="minorHAnsi"/>
          <w:lang w:bidi="en-US"/>
        </w:rPr>
      </w:pPr>
      <w:r w:rsidRPr="00BB5693">
        <w:rPr>
          <w:rFonts w:cstheme="minorHAnsi"/>
          <w:lang w:bidi="en-US"/>
        </w:rPr>
        <w:t>Select the location for the Repeat button to appear</w:t>
      </w:r>
    </w:p>
    <w:p w14:paraId="6E238576" w14:textId="2FAE3625" w:rsidR="00770CEF" w:rsidRPr="00BB5693" w:rsidRDefault="00770CEF" w:rsidP="001A4F4B">
      <w:pPr>
        <w:pStyle w:val="ListParagraph"/>
        <w:numPr>
          <w:ilvl w:val="2"/>
          <w:numId w:val="15"/>
        </w:numPr>
        <w:ind w:left="1440"/>
        <w:jc w:val="both"/>
        <w:rPr>
          <w:rFonts w:cstheme="minorHAnsi"/>
          <w:lang w:bidi="en-US"/>
        </w:rPr>
      </w:pPr>
      <w:r w:rsidRPr="00BB5693">
        <w:rPr>
          <w:rFonts w:cstheme="minorHAnsi"/>
          <w:lang w:bidi="en-US"/>
        </w:rPr>
        <w:t xml:space="preserve">Click </w:t>
      </w:r>
      <w:r w:rsidRPr="00BB5693">
        <w:rPr>
          <w:rFonts w:cstheme="minorHAnsi"/>
          <w:b/>
          <w:lang w:bidi="en-US"/>
        </w:rPr>
        <w:t>Save</w:t>
      </w:r>
    </w:p>
    <w:p w14:paraId="4960084D" w14:textId="23646805" w:rsidR="000775F2" w:rsidRPr="00BB5693" w:rsidRDefault="000775F2" w:rsidP="00136B9F">
      <w:pPr>
        <w:ind w:left="1080"/>
        <w:jc w:val="both"/>
        <w:rPr>
          <w:rFonts w:cstheme="minorHAnsi"/>
          <w:lang w:bidi="en-US"/>
        </w:rPr>
      </w:pPr>
      <w:r w:rsidRPr="00BB5693">
        <w:rPr>
          <w:rFonts w:cstheme="minorHAnsi"/>
          <w:noProof/>
        </w:rPr>
        <w:drawing>
          <wp:inline distT="0" distB="0" distL="0" distR="0" wp14:anchorId="5DF74CD3" wp14:editId="6D830CF8">
            <wp:extent cx="4596765" cy="2220686"/>
            <wp:effectExtent l="0" t="0" r="0" b="0"/>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4640861" cy="2241989"/>
                    </a:xfrm>
                    <a:prstGeom prst="rect">
                      <a:avLst/>
                    </a:prstGeom>
                  </pic:spPr>
                </pic:pic>
              </a:graphicData>
            </a:graphic>
          </wp:inline>
        </w:drawing>
      </w:r>
    </w:p>
    <w:p w14:paraId="63C3E9AA" w14:textId="77777777" w:rsidR="00770CEF" w:rsidRPr="00BB5693" w:rsidRDefault="00770CEF" w:rsidP="00136B9F">
      <w:pPr>
        <w:jc w:val="both"/>
        <w:rPr>
          <w:rFonts w:cstheme="minorHAnsi"/>
          <w:lang w:bidi="en-US"/>
        </w:rPr>
      </w:pPr>
    </w:p>
    <w:p w14:paraId="228050F3" w14:textId="4AA24857" w:rsidR="000775F2" w:rsidRPr="00BB5693" w:rsidRDefault="002855B9" w:rsidP="00136B9F">
      <w:pPr>
        <w:jc w:val="both"/>
        <w:rPr>
          <w:rFonts w:cstheme="minorHAnsi"/>
          <w:lang w:bidi="en-US"/>
        </w:rPr>
      </w:pPr>
      <w:r>
        <w:rPr>
          <w:noProof/>
        </w:rPr>
        <w:pict w14:anchorId="3359A771">
          <v:shape id="Text Box 56" o:spid="_x0000_s1032" type="#_x0000_t202" style="position:absolute;left:0;text-align:left;margin-left:27.65pt;margin-top:29.9pt;width:455.8pt;height:232.8pt;z-index:2516582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" fillcolor="white [3201]" strokeweight=".5pt">
            <v:path arrowok="t"/>
            <v:textbox>
              <w:txbxContent>
                <w:p w14:paraId="7A92ECE5" w14:textId="77777777" w:rsidR="00264179" w:rsidRPr="00264179" w:rsidRDefault="00264179" w:rsidP="00264179">
                  <w:pPr>
                    <w:rPr>
                      <w:lang w:bidi="en-US"/>
                    </w:rPr>
                  </w:pPr>
                  <w:r>
                    <w:rPr>
                      <w:b/>
                    </w:rPr>
                    <w:t>Survey Design Tip</w:t>
                  </w:r>
                  <w:r w:rsidRPr="00264179">
                    <w:t xml:space="preserve">: </w:t>
                  </w:r>
                  <w:r w:rsidRPr="00264179">
                    <w:rPr>
                      <w:lang w:bidi="en-US"/>
                    </w:rPr>
                    <w:t>Descriptive Text fields can be useful for displaying an error message of a cross-field validation check. For example:</w:t>
                  </w:r>
                </w:p>
                <w:p w14:paraId="71970F57" w14:textId="77777777" w:rsidR="00264179" w:rsidRPr="00264179" w:rsidRDefault="00264179" w:rsidP="00264179">
                  <w:pPr>
                    <w:rPr>
                      <w:lang w:bidi="en-US"/>
                    </w:rPr>
                  </w:pPr>
                  <w:r w:rsidRPr="00264179">
                    <w:rPr>
                      <w:lang w:bidi="en-US"/>
                    </w:rPr>
                    <w:t>&lt;div class="red" style="font-weight:bold;"&gt;Diastolic bp should be less than systolic bp&lt;/div&gt;</w:t>
                  </w:r>
                </w:p>
                <w:p w14:paraId="4B346A13" w14:textId="77777777" w:rsidR="00264179" w:rsidRPr="00264179" w:rsidRDefault="00264179" w:rsidP="00264179">
                  <w:pPr>
                    <w:rPr>
                      <w:lang w:bidi="en-US"/>
                    </w:rPr>
                  </w:pPr>
                  <w:r w:rsidRPr="00264179">
                    <w:rPr>
                      <w:lang w:bidi="en-US"/>
                    </w:rPr>
                    <w:t>Used with a branching logic expression along these lines:</w:t>
                  </w:r>
                </w:p>
                <w:p w14:paraId="34D64347" w14:textId="77777777" w:rsidR="00264179" w:rsidRPr="00264179" w:rsidRDefault="00264179" w:rsidP="00264179">
                  <w:pPr>
                    <w:rPr>
                      <w:lang w:bidi="en-US"/>
                    </w:rPr>
                  </w:pPr>
                  <w:r w:rsidRPr="00264179">
                    <w:rPr>
                      <w:lang w:bidi="en-US"/>
                    </w:rPr>
                    <w:t>[systolic_bp]&lt;&gt;'' and [diastolic_bp]&lt;&gt;'' and [diastolic_bp]&gt;=[systolic_bp]</w:t>
                  </w:r>
                </w:p>
                <w:p w14:paraId="1ADFD59C" w14:textId="77777777" w:rsidR="00264179" w:rsidRPr="00264179" w:rsidRDefault="00264179" w:rsidP="00264179">
                  <w:pPr>
                    <w:rPr>
                      <w:lang w:bidi="en-US"/>
                    </w:rPr>
                  </w:pPr>
                  <w:r w:rsidRPr="00264179">
                    <w:rPr>
                      <w:lang w:bidi="en-US"/>
                    </w:rPr>
                    <w:t>Produces an outcome like this:</w:t>
                  </w:r>
                  <w:r w:rsidRPr="00264179">
                    <w:t xml:space="preserve"> </w:t>
                  </w:r>
                  <w:r w:rsidRPr="00264179">
                    <w:rPr>
                      <w:noProof/>
                    </w:rPr>
                    <w:drawing>
                      <wp:inline distT="0" distB="0" distL="0" distR="0" wp14:anchorId="7860B5E1" wp14:editId="312E792B">
                        <wp:extent cx="5676900" cy="943610"/>
                        <wp:effectExtent l="0" t="0" r="0" b="889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676900" cy="943610"/>
                                </a:xfrm>
                                <a:prstGeom prst="rect">
                                  <a:avLst/>
                                </a:prstGeom>
                                <a:noFill/>
                                <a:ln>
                                  <a:noFill/>
                                </a:ln>
                              </pic:spPr>
                            </pic:pic>
                          </a:graphicData>
                        </a:graphic>
                      </wp:inline>
                    </w:drawing>
                  </w:r>
                </w:p>
                <w:p w14:paraId="18127AD8" w14:textId="77777777" w:rsidR="00264179" w:rsidRPr="00264179" w:rsidRDefault="00264179"/>
              </w:txbxContent>
            </v:textbox>
          </v:shape>
        </w:pict>
      </w:r>
      <w:r w:rsidR="00770CEF" w:rsidRPr="00BB5693">
        <w:rPr>
          <w:rFonts w:cstheme="minorHAnsi"/>
          <w:lang w:bidi="en-US"/>
        </w:rPr>
        <w:t xml:space="preserve">For more information about repeating instruments, visit </w:t>
      </w:r>
      <w:hyperlink w:anchor="_Repeatable_Instruments" w:history="1">
        <w:r w:rsidR="00770CEF" w:rsidRPr="00BB5693">
          <w:rPr>
            <w:rStyle w:val="Hyperlink"/>
            <w:rFonts w:cstheme="minorHAnsi"/>
            <w:lang w:bidi="en-US"/>
          </w:rPr>
          <w:t>this section</w:t>
        </w:r>
      </w:hyperlink>
      <w:r w:rsidR="00770CEF" w:rsidRPr="00BB5693">
        <w:rPr>
          <w:rFonts w:cstheme="minorHAnsi"/>
          <w:lang w:bidi="en-US"/>
        </w:rPr>
        <w:t xml:space="preserve"> of the user guide</w:t>
      </w:r>
      <w:r w:rsidR="00264179" w:rsidRPr="00BB5693">
        <w:rPr>
          <w:rFonts w:cstheme="minorHAnsi"/>
          <w:lang w:bidi="en-US"/>
        </w:rPr>
        <w:t>.</w:t>
      </w:r>
      <w:r w:rsidR="00E537B9">
        <w:rPr>
          <w:rFonts w:cstheme="minorHAnsi"/>
          <w:lang w:bidi="en-US"/>
        </w:rPr>
        <w:tab/>
        <w:t xml:space="preserve">     </w:t>
      </w:r>
      <w:r w:rsidR="00E537B9">
        <w:rPr>
          <w:rFonts w:cstheme="minorHAnsi"/>
          <w:lang w:bidi="en-US"/>
        </w:rPr>
        <w:tab/>
      </w:r>
      <w:r w:rsidR="00E537B9">
        <w:rPr>
          <w:rFonts w:cstheme="minorHAnsi"/>
          <w:lang w:bidi="en-US"/>
        </w:rPr>
        <w:tab/>
      </w:r>
      <w:r w:rsidR="00E537B9">
        <w:rPr>
          <w:rFonts w:cstheme="minorHAnsi"/>
          <w:lang w:bidi="en-US"/>
        </w:rPr>
        <w:tab/>
      </w:r>
      <w:r w:rsidR="00E537B9">
        <w:rPr>
          <w:rFonts w:cstheme="minorHAnsi"/>
          <w:lang w:bidi="en-US"/>
        </w:rPr>
        <w:tab/>
      </w:r>
    </w:p>
    <w:p w14:paraId="03D4C0F1" w14:textId="4D261FE4" w:rsidR="0058688A" w:rsidRDefault="0058688A" w:rsidP="0058688A">
      <w:pPr>
        <w:jc w:val="both"/>
        <w:rPr>
          <w:rFonts w:cstheme="minorHAnsi"/>
          <w:lang w:bidi="en-US"/>
        </w:rPr>
      </w:pPr>
      <w:bookmarkStart w:id="205" w:name="_Toc122435604"/>
      <w:bookmarkStart w:id="206" w:name="_Toc123249946"/>
    </w:p>
    <w:p w14:paraId="5728C6E1" w14:textId="77777777" w:rsidR="00450CED" w:rsidRDefault="00450CED" w:rsidP="0058688A">
      <w:pPr>
        <w:jc w:val="both"/>
        <w:rPr>
          <w:rFonts w:cstheme="minorHAnsi"/>
          <w:color w:val="1C6183"/>
          <w:sz w:val="28"/>
          <w:szCs w:val="28"/>
          <w:lang w:bidi="en-US"/>
        </w:rPr>
      </w:pPr>
    </w:p>
    <w:p w14:paraId="272CC94B" w14:textId="77777777" w:rsidR="00450CED" w:rsidRDefault="00450CED" w:rsidP="0058688A">
      <w:pPr>
        <w:jc w:val="both"/>
        <w:rPr>
          <w:rFonts w:cstheme="minorHAnsi"/>
          <w:color w:val="1C6183"/>
          <w:sz w:val="28"/>
          <w:szCs w:val="28"/>
          <w:lang w:bidi="en-US"/>
        </w:rPr>
      </w:pPr>
    </w:p>
    <w:p w14:paraId="4DF4BEBE" w14:textId="77777777" w:rsidR="00450CED" w:rsidRDefault="00450CED" w:rsidP="0058688A">
      <w:pPr>
        <w:jc w:val="both"/>
        <w:rPr>
          <w:rFonts w:cstheme="minorHAnsi"/>
          <w:color w:val="1C6183"/>
          <w:sz w:val="28"/>
          <w:szCs w:val="28"/>
          <w:lang w:bidi="en-US"/>
        </w:rPr>
      </w:pPr>
    </w:p>
    <w:p w14:paraId="45ABC6D9" w14:textId="77777777" w:rsidR="00450CED" w:rsidRDefault="00450CED" w:rsidP="0058688A">
      <w:pPr>
        <w:jc w:val="both"/>
        <w:rPr>
          <w:rFonts w:cstheme="minorHAnsi"/>
          <w:color w:val="1C6183"/>
          <w:sz w:val="28"/>
          <w:szCs w:val="28"/>
          <w:lang w:bidi="en-US"/>
        </w:rPr>
      </w:pPr>
    </w:p>
    <w:p w14:paraId="7870D3D2" w14:textId="77777777" w:rsidR="00450CED" w:rsidRDefault="00450CED" w:rsidP="0058688A">
      <w:pPr>
        <w:jc w:val="both"/>
        <w:rPr>
          <w:rFonts w:cstheme="minorHAnsi"/>
          <w:color w:val="1C6183"/>
          <w:sz w:val="28"/>
          <w:szCs w:val="28"/>
          <w:lang w:bidi="en-US"/>
        </w:rPr>
      </w:pPr>
    </w:p>
    <w:p w14:paraId="6E36CA26" w14:textId="77777777" w:rsidR="00450CED" w:rsidRDefault="00450CED" w:rsidP="0058688A">
      <w:pPr>
        <w:jc w:val="both"/>
        <w:rPr>
          <w:rFonts w:cstheme="minorHAnsi"/>
          <w:color w:val="1C6183"/>
          <w:sz w:val="28"/>
          <w:szCs w:val="28"/>
          <w:lang w:bidi="en-US"/>
        </w:rPr>
      </w:pPr>
    </w:p>
    <w:p w14:paraId="682E30B2" w14:textId="77777777" w:rsidR="00450CED" w:rsidRDefault="00450CED" w:rsidP="0058688A">
      <w:pPr>
        <w:jc w:val="both"/>
        <w:rPr>
          <w:rFonts w:cstheme="minorHAnsi"/>
          <w:color w:val="1C6183"/>
          <w:sz w:val="28"/>
          <w:szCs w:val="28"/>
          <w:lang w:bidi="en-US"/>
        </w:rPr>
      </w:pPr>
    </w:p>
    <w:p w14:paraId="11BF233B" w14:textId="77777777" w:rsidR="00450CED" w:rsidRDefault="00450CED" w:rsidP="0058688A">
      <w:pPr>
        <w:jc w:val="both"/>
        <w:rPr>
          <w:rFonts w:cstheme="minorHAnsi"/>
          <w:color w:val="1C6183"/>
          <w:sz w:val="28"/>
          <w:szCs w:val="28"/>
          <w:lang w:bidi="en-US"/>
        </w:rPr>
      </w:pPr>
    </w:p>
    <w:p w14:paraId="4BEA0A84" w14:textId="77777777" w:rsidR="00450CED" w:rsidRDefault="00450CED" w:rsidP="0058688A">
      <w:pPr>
        <w:jc w:val="both"/>
        <w:rPr>
          <w:rFonts w:cstheme="minorHAnsi"/>
          <w:color w:val="1C6183"/>
          <w:sz w:val="28"/>
          <w:szCs w:val="28"/>
          <w:lang w:bidi="en-US"/>
        </w:rPr>
      </w:pPr>
    </w:p>
    <w:p w14:paraId="431B5ABE" w14:textId="6CB737F1" w:rsidR="00264179" w:rsidRPr="0058688A" w:rsidRDefault="00264179" w:rsidP="0058688A">
      <w:pPr>
        <w:jc w:val="both"/>
        <w:rPr>
          <w:rFonts w:cstheme="minorHAnsi"/>
          <w:lang w:bidi="en-US"/>
        </w:rPr>
      </w:pPr>
      <w:r w:rsidRPr="00D430C3">
        <w:rPr>
          <w:rFonts w:cstheme="minorHAnsi"/>
          <w:color w:val="1C6183"/>
          <w:sz w:val="28"/>
          <w:szCs w:val="28"/>
          <w:lang w:bidi="en-US"/>
        </w:rPr>
        <w:lastRenderedPageBreak/>
        <w:t>Survey Login</w:t>
      </w:r>
      <w:bookmarkEnd w:id="205"/>
      <w:bookmarkEnd w:id="206"/>
    </w:p>
    <w:p w14:paraId="2500302C" w14:textId="4FB35103" w:rsidR="00264179" w:rsidRPr="00BB5693" w:rsidRDefault="00264179" w:rsidP="00136B9F">
      <w:pPr>
        <w:jc w:val="both"/>
        <w:rPr>
          <w:rFonts w:cstheme="minorHAnsi"/>
          <w:lang w:bidi="en-US"/>
        </w:rPr>
      </w:pPr>
      <w:r w:rsidRPr="00BB5693">
        <w:rPr>
          <w:rFonts w:cstheme="minorHAnsi"/>
          <w:lang w:bidi="en-US"/>
        </w:rPr>
        <w:t>You can provide improved security for your surveys with a survey login form, in which respondents will be required to enter some login credentials – their date of birth, for example – in order to begin a survey or (if the "Save &amp; Return Later" feature is enabled) to return to a previously entered survey response.</w:t>
      </w:r>
    </w:p>
    <w:p w14:paraId="1344D0AB" w14:textId="0F794D3E" w:rsidR="00264179" w:rsidRPr="00BB5693" w:rsidRDefault="00264179" w:rsidP="00136B9F">
      <w:pPr>
        <w:jc w:val="both"/>
        <w:rPr>
          <w:rFonts w:cstheme="minorHAnsi"/>
          <w:b/>
          <w:lang w:bidi="en-US"/>
        </w:rPr>
      </w:pPr>
      <w:r w:rsidRPr="00BB5693">
        <w:rPr>
          <w:rFonts w:cstheme="minorHAnsi"/>
          <w:lang w:bidi="en-US"/>
        </w:rPr>
        <w:t xml:space="preserve">To enable the Survey Login feature, go to Online Designer and click the </w:t>
      </w:r>
      <w:r w:rsidRPr="00BB5693">
        <w:rPr>
          <w:rFonts w:cstheme="minorHAnsi"/>
          <w:b/>
          <w:lang w:bidi="en-US"/>
        </w:rPr>
        <w:t xml:space="preserve">Survey Login </w:t>
      </w:r>
      <w:r w:rsidRPr="00BB5693">
        <w:rPr>
          <w:rFonts w:cstheme="minorHAnsi"/>
          <w:lang w:bidi="en-US"/>
        </w:rPr>
        <w:t>button at the top of the instrument list</w:t>
      </w:r>
      <w:r w:rsidRPr="00BB5693">
        <w:rPr>
          <w:rFonts w:cstheme="minorHAnsi"/>
          <w:b/>
          <w:lang w:bidi="en-US"/>
        </w:rPr>
        <w:t>.</w:t>
      </w:r>
    </w:p>
    <w:p w14:paraId="5205EAF0" w14:textId="63139108" w:rsidR="00264179" w:rsidRPr="00BB5693" w:rsidRDefault="0058688A" w:rsidP="00136B9F">
      <w:pPr>
        <w:jc w:val="both"/>
        <w:rPr>
          <w:rFonts w:cstheme="minorHAnsi"/>
          <w:lang w:bidi="en-US"/>
        </w:rPr>
      </w:pPr>
      <w:r w:rsidRPr="00BB5693">
        <w:rPr>
          <w:rFonts w:cstheme="minorHAnsi"/>
          <w:noProof/>
        </w:rPr>
        <w:drawing>
          <wp:anchor distT="0" distB="0" distL="114300" distR="114300" simplePos="0" relativeHeight="251669504" behindDoc="1" locked="0" layoutInCell="1" allowOverlap="1" wp14:anchorId="3CCA8EB6" wp14:editId="5D3AAAA2">
            <wp:simplePos x="0" y="0"/>
            <wp:positionH relativeFrom="margin">
              <wp:posOffset>1485265</wp:posOffset>
            </wp:positionH>
            <wp:positionV relativeFrom="page">
              <wp:posOffset>2661103</wp:posOffset>
            </wp:positionV>
            <wp:extent cx="3489325" cy="2555240"/>
            <wp:effectExtent l="0" t="0" r="0" b="0"/>
            <wp:wrapTight wrapText="bothSides">
              <wp:wrapPolygon edited="0">
                <wp:start x="0" y="0"/>
                <wp:lineTo x="0" y="21417"/>
                <wp:lineTo x="21462" y="21417"/>
                <wp:lineTo x="21462" y="0"/>
                <wp:lineTo x="0" y="0"/>
              </wp:wrapPolygon>
            </wp:wrapTight>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extLst>
                        <a:ext uri="{28A0092B-C50C-407E-A947-70E740481C1C}">
                          <a14:useLocalDpi xmlns:a14="http://schemas.microsoft.com/office/drawing/2010/main" val="0"/>
                        </a:ext>
                      </a:extLst>
                    </a:blip>
                    <a:stretch>
                      <a:fillRect/>
                    </a:stretch>
                  </pic:blipFill>
                  <pic:spPr>
                    <a:xfrm>
                      <a:off x="0" y="0"/>
                      <a:ext cx="3489325" cy="2555240"/>
                    </a:xfrm>
                    <a:prstGeom prst="rect">
                      <a:avLst/>
                    </a:prstGeom>
                  </pic:spPr>
                </pic:pic>
              </a:graphicData>
            </a:graphic>
            <wp14:sizeRelH relativeFrom="margin">
              <wp14:pctWidth>0</wp14:pctWidth>
            </wp14:sizeRelH>
            <wp14:sizeRelV relativeFrom="margin">
              <wp14:pctHeight>0</wp14:pctHeight>
            </wp14:sizeRelV>
          </wp:anchor>
        </w:drawing>
      </w:r>
    </w:p>
    <w:p w14:paraId="35F13C6C" w14:textId="29AB3B3F" w:rsidR="0058688A" w:rsidRDefault="0058688A" w:rsidP="00136B9F">
      <w:pPr>
        <w:jc w:val="both"/>
        <w:rPr>
          <w:rFonts w:cstheme="minorHAnsi"/>
          <w:lang w:bidi="en-US"/>
        </w:rPr>
      </w:pPr>
    </w:p>
    <w:p w14:paraId="7C2D257E" w14:textId="78947C59" w:rsidR="0058688A" w:rsidRDefault="0058688A" w:rsidP="00136B9F">
      <w:pPr>
        <w:jc w:val="both"/>
        <w:rPr>
          <w:rFonts w:cstheme="minorHAnsi"/>
          <w:lang w:bidi="en-US"/>
        </w:rPr>
      </w:pPr>
    </w:p>
    <w:p w14:paraId="1F970D95" w14:textId="77777777" w:rsidR="0058688A" w:rsidRDefault="0058688A" w:rsidP="00136B9F">
      <w:pPr>
        <w:jc w:val="both"/>
        <w:rPr>
          <w:rFonts w:cstheme="minorHAnsi"/>
          <w:lang w:bidi="en-US"/>
        </w:rPr>
      </w:pPr>
    </w:p>
    <w:p w14:paraId="30A0BA65" w14:textId="5D416B17" w:rsidR="0058688A" w:rsidRDefault="0058688A" w:rsidP="00136B9F">
      <w:pPr>
        <w:jc w:val="both"/>
        <w:rPr>
          <w:rFonts w:cstheme="minorHAnsi"/>
          <w:lang w:bidi="en-US"/>
        </w:rPr>
      </w:pPr>
    </w:p>
    <w:p w14:paraId="35A5BDB5" w14:textId="43D3BDA1" w:rsidR="0058688A" w:rsidRDefault="0058688A" w:rsidP="00136B9F">
      <w:pPr>
        <w:jc w:val="both"/>
        <w:rPr>
          <w:rFonts w:cstheme="minorHAnsi"/>
          <w:lang w:bidi="en-US"/>
        </w:rPr>
      </w:pPr>
    </w:p>
    <w:p w14:paraId="63962207" w14:textId="3CBC5B52" w:rsidR="0058688A" w:rsidRDefault="0058688A" w:rsidP="00136B9F">
      <w:pPr>
        <w:jc w:val="both"/>
        <w:rPr>
          <w:rFonts w:cstheme="minorHAnsi"/>
          <w:lang w:bidi="en-US"/>
        </w:rPr>
      </w:pPr>
    </w:p>
    <w:p w14:paraId="6A8804BF" w14:textId="77777777" w:rsidR="0058688A" w:rsidRDefault="0058688A" w:rsidP="00136B9F">
      <w:pPr>
        <w:jc w:val="both"/>
        <w:rPr>
          <w:rFonts w:cstheme="minorHAnsi"/>
          <w:lang w:bidi="en-US"/>
        </w:rPr>
      </w:pPr>
    </w:p>
    <w:p w14:paraId="30F7AC69" w14:textId="224D3239" w:rsidR="0058688A" w:rsidRDefault="0058688A" w:rsidP="00136B9F">
      <w:pPr>
        <w:jc w:val="both"/>
        <w:rPr>
          <w:rFonts w:cstheme="minorHAnsi"/>
          <w:lang w:bidi="en-US"/>
        </w:rPr>
      </w:pPr>
    </w:p>
    <w:p w14:paraId="106BE976" w14:textId="00AFCB0F" w:rsidR="00264179" w:rsidRPr="00BB5693" w:rsidRDefault="0058688A" w:rsidP="00136B9F">
      <w:pPr>
        <w:jc w:val="both"/>
        <w:rPr>
          <w:rFonts w:cstheme="minorHAnsi"/>
          <w:lang w:bidi="en-US"/>
        </w:rPr>
      </w:pPr>
      <w:r>
        <w:rPr>
          <w:rFonts w:cstheme="minorHAnsi"/>
          <w:lang w:bidi="en-US"/>
        </w:rPr>
        <w:br/>
      </w:r>
      <w:r w:rsidR="00264179" w:rsidRPr="00BB5693">
        <w:rPr>
          <w:rFonts w:cstheme="minorHAnsi"/>
          <w:lang w:bidi="en-US"/>
        </w:rPr>
        <w:t>That will open up the Survey Login settings popup:</w:t>
      </w:r>
    </w:p>
    <w:p w14:paraId="66E1C1BC" w14:textId="105811A1" w:rsidR="008C3165" w:rsidRPr="00BB5693" w:rsidRDefault="008C3165" w:rsidP="00136B9F">
      <w:pPr>
        <w:jc w:val="both"/>
        <w:rPr>
          <w:rFonts w:cstheme="minorHAnsi"/>
          <w:lang w:bidi="en-US"/>
        </w:rPr>
      </w:pPr>
    </w:p>
    <w:p w14:paraId="1B9AD224" w14:textId="1807846B" w:rsidR="00264179" w:rsidRPr="00BB5693" w:rsidRDefault="00D430C3" w:rsidP="00136B9F">
      <w:pPr>
        <w:jc w:val="both"/>
        <w:rPr>
          <w:rFonts w:cstheme="minorHAnsi"/>
          <w:lang w:bidi="en-US"/>
        </w:rPr>
      </w:pPr>
      <w:r>
        <w:rPr>
          <w:rFonts w:cstheme="minorHAnsi"/>
          <w:b/>
          <w:lang w:bidi="en-US"/>
        </w:rPr>
        <w:br/>
      </w:r>
      <w:r w:rsidR="0058688A" w:rsidRPr="00BB5693">
        <w:rPr>
          <w:rFonts w:cstheme="minorHAnsi"/>
          <w:noProof/>
        </w:rPr>
        <w:drawing>
          <wp:inline distT="0" distB="0" distL="0" distR="0" wp14:anchorId="077F9FFF" wp14:editId="4629A878">
            <wp:extent cx="4656524" cy="111379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4727719" cy="1130819"/>
                    </a:xfrm>
                    <a:prstGeom prst="rect">
                      <a:avLst/>
                    </a:prstGeom>
                  </pic:spPr>
                </pic:pic>
              </a:graphicData>
            </a:graphic>
          </wp:inline>
        </w:drawing>
      </w:r>
      <w:r>
        <w:rPr>
          <w:rFonts w:cstheme="minorHAnsi"/>
          <w:b/>
          <w:lang w:bidi="en-US"/>
        </w:rPr>
        <w:br/>
      </w:r>
      <w:r>
        <w:rPr>
          <w:rFonts w:cstheme="minorHAnsi"/>
          <w:b/>
          <w:lang w:bidi="en-US"/>
        </w:rPr>
        <w:br/>
      </w:r>
      <w:r>
        <w:rPr>
          <w:rFonts w:cstheme="minorHAnsi"/>
          <w:b/>
          <w:lang w:bidi="en-US"/>
        </w:rPr>
        <w:br/>
      </w:r>
      <w:r>
        <w:rPr>
          <w:rFonts w:cstheme="minorHAnsi"/>
          <w:b/>
          <w:lang w:bidi="en-US"/>
        </w:rPr>
        <w:br/>
      </w:r>
      <w:r w:rsidR="00264179" w:rsidRPr="00BB5693">
        <w:rPr>
          <w:rFonts w:cstheme="minorHAnsi"/>
          <w:b/>
          <w:lang w:bidi="en-US"/>
        </w:rPr>
        <w:t xml:space="preserve">Login Field # 1: </w:t>
      </w:r>
      <w:r w:rsidR="00264179" w:rsidRPr="00BB5693">
        <w:rPr>
          <w:rFonts w:cstheme="minorHAnsi"/>
          <w:lang w:bidi="en-US"/>
        </w:rPr>
        <w:t>Use the drop down and select a field from your project. If you would like to add another login field, click the Add another login field link.</w:t>
      </w:r>
    </w:p>
    <w:p w14:paraId="1D7C6E65" w14:textId="39CA41BF" w:rsidR="00264179" w:rsidRPr="00BB5693" w:rsidRDefault="00264179" w:rsidP="00136B9F">
      <w:pPr>
        <w:jc w:val="both"/>
        <w:rPr>
          <w:rFonts w:cstheme="minorHAnsi"/>
          <w:lang w:bidi="en-US"/>
        </w:rPr>
      </w:pPr>
      <w:r w:rsidRPr="00BB5693">
        <w:rPr>
          <w:rFonts w:cstheme="minorHAnsi"/>
          <w:b/>
          <w:lang w:bidi="en-US"/>
        </w:rPr>
        <w:t xml:space="preserve">Minimum number of fields above that are required for login: </w:t>
      </w:r>
      <w:r w:rsidRPr="00BB5693">
        <w:rPr>
          <w:rFonts w:cstheme="minorHAnsi"/>
          <w:lang w:bidi="en-US"/>
        </w:rPr>
        <w:t>If you have more than one field that you are using as the login, indicate how many of the fields are required. For an example, you might have three fields but only two of them are required to be answered in order to log in.</w:t>
      </w:r>
    </w:p>
    <w:p w14:paraId="2EA81F18" w14:textId="7D93A787" w:rsidR="00264179" w:rsidRPr="00BB5693" w:rsidRDefault="00264179" w:rsidP="00136B9F">
      <w:pPr>
        <w:jc w:val="both"/>
        <w:rPr>
          <w:rFonts w:cstheme="minorHAnsi"/>
          <w:lang w:bidi="en-US"/>
        </w:rPr>
      </w:pPr>
      <w:r w:rsidRPr="00BB5693">
        <w:rPr>
          <w:rFonts w:cstheme="minorHAnsi"/>
          <w:b/>
          <w:lang w:bidi="en-US"/>
        </w:rPr>
        <w:t xml:space="preserve">Apply the survey login to all surveys in this project: </w:t>
      </w:r>
      <w:r w:rsidRPr="00BB5693">
        <w:rPr>
          <w:rFonts w:cstheme="minorHAnsi"/>
          <w:lang w:bidi="en-US"/>
        </w:rPr>
        <w:t>Use the drop down and indicate if the survey login should be used for all surveys or if you would like to specify the surveys this will be used for. If you would like to specify which surveys this will be used for, you will need to navigate to survey settings.</w:t>
      </w:r>
    </w:p>
    <w:p w14:paraId="3E8CD2EE" w14:textId="2D27C542" w:rsidR="00264179" w:rsidRPr="00BB5693" w:rsidRDefault="00264179" w:rsidP="00136B9F">
      <w:pPr>
        <w:jc w:val="both"/>
        <w:rPr>
          <w:rFonts w:cstheme="minorHAnsi"/>
          <w:lang w:bidi="en-US"/>
        </w:rPr>
      </w:pPr>
      <w:r w:rsidRPr="00BB5693">
        <w:rPr>
          <w:rFonts w:cstheme="minorHAnsi"/>
          <w:b/>
          <w:lang w:bidi="en-US"/>
        </w:rPr>
        <w:lastRenderedPageBreak/>
        <w:t xml:space="preserve">Custom error message: </w:t>
      </w:r>
      <w:r w:rsidRPr="00BB5693">
        <w:rPr>
          <w:rFonts w:cstheme="minorHAnsi"/>
          <w:lang w:bidi="en-US"/>
        </w:rPr>
        <w:t>Enter a custom error message that will be displayed if the participant experiences difficulty logging in.</w:t>
      </w:r>
    </w:p>
    <w:p w14:paraId="6FA0B784" w14:textId="69C746F2" w:rsidR="00264179" w:rsidRPr="00BB5693" w:rsidRDefault="00264179" w:rsidP="00136B9F">
      <w:pPr>
        <w:jc w:val="both"/>
        <w:rPr>
          <w:rFonts w:cstheme="minorHAnsi"/>
          <w:lang w:bidi="en-US"/>
        </w:rPr>
      </w:pPr>
      <w:r w:rsidRPr="00BB5693">
        <w:rPr>
          <w:rFonts w:cstheme="minorHAnsi"/>
          <w:b/>
          <w:lang w:bidi="en-US"/>
        </w:rPr>
        <w:t xml:space="preserve">Number of failed login attempts: </w:t>
      </w:r>
      <w:r w:rsidRPr="00BB5693">
        <w:rPr>
          <w:rFonts w:cstheme="minorHAnsi"/>
          <w:lang w:bidi="en-US"/>
        </w:rPr>
        <w:t>Enter the amount of login attempts you would like to grant to the participant. If you would like them to have unlimited attempts, enter 0.</w:t>
      </w:r>
    </w:p>
    <w:p w14:paraId="03AD4735" w14:textId="77777777" w:rsidR="00264179" w:rsidRPr="00BB5693" w:rsidRDefault="00264179" w:rsidP="00136B9F">
      <w:pPr>
        <w:jc w:val="both"/>
        <w:rPr>
          <w:rFonts w:cstheme="minorHAnsi"/>
          <w:lang w:bidi="en-US"/>
        </w:rPr>
      </w:pPr>
      <w:r w:rsidRPr="00BB5693">
        <w:rPr>
          <w:rFonts w:cstheme="minorHAnsi"/>
          <w:b/>
          <w:lang w:bidi="en-US"/>
        </w:rPr>
        <w:t xml:space="preserve">Amount of time participant will be locked out: </w:t>
      </w:r>
      <w:r w:rsidRPr="00BB5693">
        <w:rPr>
          <w:rFonts w:cstheme="minorHAnsi"/>
          <w:lang w:bidi="en-US"/>
        </w:rPr>
        <w:t>Enter the amount of time (in minutes) you would like to have the participant locked out for. If you do not wish to lock them out, enter 0.</w:t>
      </w:r>
    </w:p>
    <w:p w14:paraId="2991604C" w14:textId="77777777" w:rsidR="00264179" w:rsidRPr="00BB5693" w:rsidRDefault="00264179" w:rsidP="00136B9F">
      <w:pPr>
        <w:jc w:val="both"/>
        <w:rPr>
          <w:rFonts w:cstheme="minorHAnsi"/>
          <w:lang w:bidi="en-US"/>
        </w:rPr>
      </w:pPr>
    </w:p>
    <w:p w14:paraId="4928053F" w14:textId="77777777" w:rsidR="00264179" w:rsidRPr="00BB5693" w:rsidRDefault="00264179" w:rsidP="00136B9F">
      <w:pPr>
        <w:jc w:val="both"/>
        <w:rPr>
          <w:rFonts w:cstheme="minorHAnsi"/>
          <w:lang w:bidi="en-US"/>
        </w:rPr>
      </w:pPr>
      <w:r w:rsidRPr="00BB5693">
        <w:rPr>
          <w:rFonts w:cstheme="minorHAnsi"/>
          <w:lang w:bidi="en-US"/>
        </w:rPr>
        <w:t>When the participant attempts to take the survey, this will receive this log in box:</w:t>
      </w:r>
    </w:p>
    <w:p w14:paraId="1B77755B" w14:textId="3E5745FE" w:rsidR="00264179" w:rsidRPr="00BB5693" w:rsidRDefault="008C3165" w:rsidP="00136B9F">
      <w:pPr>
        <w:jc w:val="both"/>
        <w:rPr>
          <w:rFonts w:cstheme="minorHAnsi"/>
          <w:lang w:bidi="en-US"/>
        </w:rPr>
      </w:pPr>
      <w:r w:rsidRPr="00BB5693">
        <w:rPr>
          <w:rFonts w:cstheme="minorHAnsi"/>
          <w:noProof/>
        </w:rPr>
        <w:drawing>
          <wp:inline distT="0" distB="0" distL="0" distR="0" wp14:anchorId="7ED2EAAD" wp14:editId="3D21FC28">
            <wp:extent cx="5179039" cy="1536700"/>
            <wp:effectExtent l="0" t="0" r="0" b="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232731" cy="1552631"/>
                    </a:xfrm>
                    <a:prstGeom prst="rect">
                      <a:avLst/>
                    </a:prstGeom>
                  </pic:spPr>
                </pic:pic>
              </a:graphicData>
            </a:graphic>
          </wp:inline>
        </w:drawing>
      </w:r>
    </w:p>
    <w:p w14:paraId="50DDE279" w14:textId="77777777" w:rsidR="00264179" w:rsidRPr="00BB5693" w:rsidRDefault="00264179" w:rsidP="00136B9F">
      <w:pPr>
        <w:jc w:val="both"/>
        <w:rPr>
          <w:rFonts w:cstheme="minorHAnsi"/>
          <w:lang w:bidi="en-US"/>
        </w:rPr>
      </w:pPr>
      <w:r w:rsidRPr="00BB5693">
        <w:rPr>
          <w:rFonts w:cstheme="minorHAnsi"/>
          <w:lang w:bidi="en-US"/>
        </w:rPr>
        <w:t>If the participant does not enter the correct Login Code, they will receive this message:</w:t>
      </w:r>
    </w:p>
    <w:p w14:paraId="6B46218F" w14:textId="637ECF53" w:rsidR="00264179" w:rsidRPr="00BB5693" w:rsidRDefault="008C3165" w:rsidP="00136B9F">
      <w:pPr>
        <w:jc w:val="both"/>
        <w:rPr>
          <w:rFonts w:cstheme="minorHAnsi"/>
          <w:lang w:bidi="en-US"/>
        </w:rPr>
      </w:pPr>
      <w:r w:rsidRPr="00BB5693">
        <w:rPr>
          <w:rFonts w:cstheme="minorHAnsi"/>
          <w:noProof/>
        </w:rPr>
        <w:drawing>
          <wp:inline distT="0" distB="0" distL="0" distR="0" wp14:anchorId="12E492CC" wp14:editId="5BD35ED3">
            <wp:extent cx="5094514" cy="2595245"/>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129682" cy="2613160"/>
                    </a:xfrm>
                    <a:prstGeom prst="rect">
                      <a:avLst/>
                    </a:prstGeom>
                  </pic:spPr>
                </pic:pic>
              </a:graphicData>
            </a:graphic>
          </wp:inline>
        </w:drawing>
      </w:r>
    </w:p>
    <w:p w14:paraId="7C825079" w14:textId="281047EC" w:rsidR="00264179" w:rsidRPr="00BB5693" w:rsidRDefault="00264179" w:rsidP="00136B9F">
      <w:pPr>
        <w:jc w:val="both"/>
        <w:rPr>
          <w:rFonts w:cstheme="minorHAnsi"/>
          <w:lang w:bidi="en-US"/>
        </w:rPr>
      </w:pPr>
      <w:r w:rsidRPr="00BB5693">
        <w:rPr>
          <w:rFonts w:cstheme="minorHAnsi"/>
          <w:lang w:bidi="en-US"/>
        </w:rPr>
        <w:t>If the participant reaches the maximum number of failed attempts you specified, they will receive this message:</w:t>
      </w:r>
    </w:p>
    <w:p w14:paraId="25BE8CF1" w14:textId="14657ECA" w:rsidR="00264179" w:rsidRPr="00BB5693" w:rsidRDefault="008C3165" w:rsidP="00136B9F">
      <w:pPr>
        <w:jc w:val="both"/>
        <w:rPr>
          <w:rFonts w:cstheme="minorHAnsi"/>
          <w:lang w:bidi="en-US"/>
        </w:rPr>
      </w:pPr>
      <w:r w:rsidRPr="00BB5693">
        <w:rPr>
          <w:rFonts w:cstheme="minorHAnsi"/>
          <w:noProof/>
        </w:rPr>
        <w:drawing>
          <wp:inline distT="0" distB="0" distL="0" distR="0" wp14:anchorId="6FE45F78" wp14:editId="56E9ABC1">
            <wp:extent cx="5063778" cy="1276350"/>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116599" cy="1289664"/>
                    </a:xfrm>
                    <a:prstGeom prst="rect">
                      <a:avLst/>
                    </a:prstGeom>
                  </pic:spPr>
                </pic:pic>
              </a:graphicData>
            </a:graphic>
          </wp:inline>
        </w:drawing>
      </w:r>
    </w:p>
    <w:p w14:paraId="3B6B805A" w14:textId="77777777" w:rsidR="00E537B9" w:rsidRDefault="00E537B9" w:rsidP="00136B9F">
      <w:pPr>
        <w:pStyle w:val="Heading2"/>
        <w:jc w:val="both"/>
        <w:rPr>
          <w:rFonts w:asciiTheme="minorHAnsi" w:hAnsiTheme="minorHAnsi" w:cstheme="minorHAnsi"/>
          <w:i/>
          <w:iCs/>
          <w:sz w:val="24"/>
          <w:szCs w:val="24"/>
          <w:lang w:bidi="en-US"/>
        </w:rPr>
      </w:pPr>
    </w:p>
    <w:p w14:paraId="1A31B545" w14:textId="0C3A80CA" w:rsidR="00264179" w:rsidRPr="00D430C3" w:rsidRDefault="00264179" w:rsidP="00D430C3">
      <w:pPr>
        <w:pStyle w:val="Heading2"/>
        <w:rPr>
          <w:rFonts w:asciiTheme="minorHAnsi" w:hAnsiTheme="minorHAnsi" w:cstheme="minorHAnsi"/>
          <w:color w:val="1C5A7D"/>
          <w:sz w:val="28"/>
          <w:szCs w:val="28"/>
          <w:lang w:bidi="en-US"/>
        </w:rPr>
      </w:pPr>
      <w:bookmarkStart w:id="207" w:name="_Toc122435605"/>
      <w:bookmarkStart w:id="208" w:name="_Toc123249947"/>
      <w:r w:rsidRPr="00D430C3">
        <w:rPr>
          <w:rFonts w:asciiTheme="minorHAnsi" w:hAnsiTheme="minorHAnsi" w:cstheme="minorHAnsi"/>
          <w:color w:val="1C5A7D"/>
          <w:sz w:val="28"/>
          <w:szCs w:val="28"/>
          <w:lang w:bidi="en-US"/>
        </w:rPr>
        <w:t>Survey Settings</w:t>
      </w:r>
      <w:bookmarkEnd w:id="207"/>
      <w:bookmarkEnd w:id="208"/>
    </w:p>
    <w:p w14:paraId="310E1258" w14:textId="77777777" w:rsidR="00264179" w:rsidRPr="00A4103F" w:rsidRDefault="00264179" w:rsidP="00D430C3">
      <w:pPr>
        <w:rPr>
          <w:rFonts w:cstheme="minorHAnsi"/>
          <w:lang w:bidi="en-US"/>
        </w:rPr>
      </w:pPr>
      <w:r w:rsidRPr="00A4103F">
        <w:rPr>
          <w:rFonts w:cstheme="minorHAnsi"/>
          <w:lang w:bidi="en-US"/>
        </w:rPr>
        <w:t>Once you enable your data collection instrument as a survey, the “Survey Settings” page will appear.</w:t>
      </w:r>
    </w:p>
    <w:p w14:paraId="24FCFAD4" w14:textId="3B493B58" w:rsidR="00264179" w:rsidRPr="00A4103F" w:rsidRDefault="00264179" w:rsidP="00D430C3">
      <w:pPr>
        <w:rPr>
          <w:rFonts w:cstheme="minorHAnsi"/>
          <w:lang w:bidi="en-US"/>
        </w:rPr>
      </w:pPr>
      <w:r w:rsidRPr="00A4103F">
        <w:rPr>
          <w:rFonts w:cstheme="minorHAnsi"/>
          <w:lang w:bidi="en-US"/>
        </w:rPr>
        <w:t>You can make changes to Survey Settings at any time. To get to the Survey Settings click on the Designer link on the left-hand navigation bar under Project Home and Design.</w:t>
      </w:r>
    </w:p>
    <w:p w14:paraId="182F6056" w14:textId="77777777" w:rsidR="00264179" w:rsidRPr="00A4103F" w:rsidRDefault="00264179" w:rsidP="00D430C3">
      <w:pPr>
        <w:pStyle w:val="Heading3"/>
        <w:rPr>
          <w:rFonts w:asciiTheme="minorHAnsi" w:hAnsiTheme="minorHAnsi" w:cstheme="minorHAnsi"/>
          <w:i/>
          <w:iCs/>
          <w:lang w:bidi="en-US"/>
        </w:rPr>
      </w:pPr>
      <w:bookmarkStart w:id="209" w:name="_Toc122435606"/>
      <w:bookmarkStart w:id="210" w:name="_Toc123249948"/>
      <w:r w:rsidRPr="00A4103F">
        <w:rPr>
          <w:rFonts w:asciiTheme="minorHAnsi" w:hAnsiTheme="minorHAnsi" w:cstheme="minorHAnsi"/>
          <w:i/>
          <w:iCs/>
          <w:lang w:bidi="en-US"/>
        </w:rPr>
        <w:t>Survey Status</w:t>
      </w:r>
      <w:bookmarkEnd w:id="209"/>
      <w:bookmarkEnd w:id="210"/>
    </w:p>
    <w:p w14:paraId="6C8F7FBF" w14:textId="77777777" w:rsidR="00264179" w:rsidRPr="00A4103F" w:rsidRDefault="00264179" w:rsidP="00D430C3">
      <w:pPr>
        <w:rPr>
          <w:rFonts w:cstheme="minorHAnsi"/>
          <w:lang w:bidi="en-US"/>
        </w:rPr>
      </w:pPr>
      <w:r w:rsidRPr="00A4103F">
        <w:rPr>
          <w:rFonts w:cstheme="minorHAnsi"/>
          <w:lang w:bidi="en-US"/>
        </w:rPr>
        <w:t>A survey can be Active (online) or Inactive (offline). The default setting is online.</w:t>
      </w:r>
    </w:p>
    <w:p w14:paraId="50D25D6F" w14:textId="3CD82A9A" w:rsidR="00264179" w:rsidRPr="00A4103F" w:rsidRDefault="00F7771A" w:rsidP="00D430C3">
      <w:pPr>
        <w:rPr>
          <w:rFonts w:cstheme="minorHAnsi"/>
          <w:lang w:bidi="en-US"/>
        </w:rPr>
      </w:pPr>
      <w:r w:rsidRPr="00A4103F">
        <w:rPr>
          <w:rFonts w:cstheme="minorHAnsi"/>
          <w:noProof/>
        </w:rPr>
        <w:drawing>
          <wp:inline distT="0" distB="0" distL="0" distR="0" wp14:anchorId="557290F9" wp14:editId="5D6EE28E">
            <wp:extent cx="5271135" cy="852927"/>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5354157" cy="866361"/>
                    </a:xfrm>
                    <a:prstGeom prst="rect">
                      <a:avLst/>
                    </a:prstGeom>
                  </pic:spPr>
                </pic:pic>
              </a:graphicData>
            </a:graphic>
          </wp:inline>
        </w:drawing>
      </w:r>
    </w:p>
    <w:p w14:paraId="7B80F3E0" w14:textId="2377A77D" w:rsidR="00264179" w:rsidRPr="00A4103F" w:rsidRDefault="00576832" w:rsidP="00D430C3">
      <w:pPr>
        <w:rPr>
          <w:rFonts w:cstheme="minorHAnsi"/>
          <w:u w:val="single"/>
          <w:lang w:bidi="en-US"/>
        </w:rPr>
      </w:pPr>
      <w:r w:rsidRPr="00A4103F">
        <w:rPr>
          <w:rFonts w:cstheme="minorHAnsi"/>
          <w:lang w:bidi="en-US"/>
        </w:rPr>
        <w:t>For</w:t>
      </w:r>
      <w:r w:rsidR="006264FE" w:rsidRPr="00A4103F">
        <w:rPr>
          <w:rFonts w:cstheme="minorHAnsi"/>
          <w:lang w:bidi="en-US"/>
        </w:rPr>
        <w:t xml:space="preserve"> a</w:t>
      </w:r>
      <w:r w:rsidR="00264179" w:rsidRPr="00A4103F">
        <w:rPr>
          <w:rFonts w:cstheme="minorHAnsi"/>
          <w:lang w:bidi="en-US"/>
        </w:rPr>
        <w:t xml:space="preserve"> comparison of how this differs from other survey expiration options</w:t>
      </w:r>
      <w:r w:rsidRPr="00A4103F">
        <w:rPr>
          <w:rFonts w:cstheme="minorHAnsi"/>
          <w:lang w:bidi="en-US"/>
        </w:rPr>
        <w:t xml:space="preserve"> see this section of the user guide</w:t>
      </w:r>
      <w:r w:rsidR="00D430C3">
        <w:rPr>
          <w:rFonts w:cstheme="minorHAnsi"/>
          <w:u w:val="single"/>
          <w:lang w:bidi="en-US"/>
        </w:rPr>
        <w:br/>
      </w:r>
    </w:p>
    <w:p w14:paraId="233DEA82" w14:textId="6BB18287" w:rsidR="006142F8" w:rsidRPr="00D430C3" w:rsidRDefault="00264179" w:rsidP="00D430C3">
      <w:pPr>
        <w:pStyle w:val="Heading3"/>
        <w:rPr>
          <w:rFonts w:asciiTheme="minorHAnsi" w:hAnsiTheme="minorHAnsi" w:cstheme="minorHAnsi"/>
          <w:color w:val="1C6183"/>
          <w:lang w:bidi="en-US"/>
        </w:rPr>
      </w:pPr>
      <w:bookmarkStart w:id="211" w:name="_Toc122435607"/>
      <w:bookmarkStart w:id="212" w:name="_Toc123249949"/>
      <w:r w:rsidRPr="00A90F44">
        <w:rPr>
          <w:rFonts w:asciiTheme="minorHAnsi" w:hAnsiTheme="minorHAnsi" w:cstheme="minorHAnsi"/>
          <w:color w:val="1C6183"/>
          <w:lang w:bidi="en-US"/>
        </w:rPr>
        <w:t>Basic Survey Options</w:t>
      </w:r>
      <w:bookmarkEnd w:id="211"/>
      <w:bookmarkEnd w:id="212"/>
      <w:r w:rsidR="00D430C3">
        <w:rPr>
          <w:rFonts w:asciiTheme="minorHAnsi" w:hAnsiTheme="minorHAnsi" w:cstheme="minorHAnsi"/>
          <w:color w:val="1C6183"/>
          <w:lang w:bidi="en-US"/>
        </w:rPr>
        <w:br/>
      </w:r>
    </w:p>
    <w:p w14:paraId="5CD1FC2B" w14:textId="485FEE18" w:rsidR="00264179" w:rsidRPr="00BB5693" w:rsidRDefault="00264179" w:rsidP="00D430C3">
      <w:pPr>
        <w:rPr>
          <w:rFonts w:cstheme="minorHAnsi"/>
          <w:lang w:bidi="en-US"/>
        </w:rPr>
      </w:pPr>
      <w:r w:rsidRPr="00BB5693">
        <w:rPr>
          <w:rFonts w:cstheme="minorHAnsi"/>
          <w:b/>
          <w:lang w:bidi="en-US"/>
        </w:rPr>
        <w:t xml:space="preserve">Survey Title: </w:t>
      </w:r>
      <w:r w:rsidRPr="00BB5693">
        <w:rPr>
          <w:rFonts w:cstheme="minorHAnsi"/>
          <w:lang w:bidi="en-US"/>
        </w:rPr>
        <w:t>Enter a survey title. It does not have to be the same name as your form.</w:t>
      </w:r>
    </w:p>
    <w:p w14:paraId="7EC3D8E1" w14:textId="77777777" w:rsidR="00264179" w:rsidRPr="00BB5693" w:rsidRDefault="00264179" w:rsidP="00D430C3">
      <w:pPr>
        <w:rPr>
          <w:rFonts w:cstheme="minorHAnsi"/>
          <w:lang w:bidi="en-US"/>
        </w:rPr>
      </w:pPr>
      <w:r w:rsidRPr="00BB5693">
        <w:rPr>
          <w:rFonts w:cstheme="minorHAnsi"/>
          <w:b/>
          <w:lang w:bidi="en-US"/>
        </w:rPr>
        <w:t xml:space="preserve">Survey Instructions: </w:t>
      </w:r>
      <w:r w:rsidRPr="00BB5693">
        <w:rPr>
          <w:rFonts w:cstheme="minorHAnsi"/>
          <w:lang w:bidi="en-US"/>
        </w:rPr>
        <w:t>Enter any instructions you wish to give to the participant. The default instructions are “Please complete the survey below. Thank You!” Oftentimes it is helpful to include a contact email address if the person has questions or the deadline by when you need them to complete the survey.</w:t>
      </w:r>
    </w:p>
    <w:p w14:paraId="7F24F338" w14:textId="16D6B359" w:rsidR="006142F8" w:rsidRDefault="004F6AEE" w:rsidP="00A90F44">
      <w:pPr>
        <w:jc w:val="both"/>
        <w:rPr>
          <w:rFonts w:cstheme="minorHAnsi"/>
          <w:lang w:bidi="en-US"/>
        </w:rPr>
      </w:pPr>
      <w:r w:rsidRPr="00BB5693">
        <w:rPr>
          <w:rFonts w:cstheme="minorHAnsi"/>
          <w:noProof/>
        </w:rPr>
        <w:drawing>
          <wp:inline distT="0" distB="0" distL="0" distR="0" wp14:anchorId="45CE2831" wp14:editId="01F63A74">
            <wp:extent cx="4949055" cy="2297526"/>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4993423" cy="2318123"/>
                    </a:xfrm>
                    <a:prstGeom prst="rect">
                      <a:avLst/>
                    </a:prstGeom>
                  </pic:spPr>
                </pic:pic>
              </a:graphicData>
            </a:graphic>
          </wp:inline>
        </w:drawing>
      </w:r>
    </w:p>
    <w:p w14:paraId="36F9794F" w14:textId="77777777" w:rsidR="006142F8" w:rsidRDefault="006142F8" w:rsidP="00136B9F">
      <w:pPr>
        <w:pStyle w:val="Heading3"/>
        <w:jc w:val="both"/>
        <w:rPr>
          <w:rFonts w:asciiTheme="minorHAnsi" w:hAnsiTheme="minorHAnsi" w:cstheme="minorHAnsi"/>
          <w:sz w:val="22"/>
          <w:szCs w:val="22"/>
          <w:lang w:bidi="en-US"/>
        </w:rPr>
      </w:pPr>
    </w:p>
    <w:p w14:paraId="55FC5CAC" w14:textId="195A4443" w:rsidR="00264179" w:rsidRPr="00A90F44" w:rsidRDefault="00264179" w:rsidP="00136B9F">
      <w:pPr>
        <w:pStyle w:val="Heading3"/>
        <w:jc w:val="both"/>
        <w:rPr>
          <w:rFonts w:asciiTheme="minorHAnsi" w:hAnsiTheme="minorHAnsi" w:cstheme="minorHAnsi"/>
          <w:color w:val="1C6183"/>
          <w:lang w:bidi="en-US"/>
        </w:rPr>
      </w:pPr>
      <w:bookmarkStart w:id="213" w:name="_Toc122435608"/>
      <w:bookmarkStart w:id="214" w:name="_Toc123249950"/>
      <w:r w:rsidRPr="00A90F44">
        <w:rPr>
          <w:rFonts w:asciiTheme="minorHAnsi" w:hAnsiTheme="minorHAnsi" w:cstheme="minorHAnsi"/>
          <w:color w:val="1C6183"/>
          <w:lang w:bidi="en-US"/>
        </w:rPr>
        <w:t>Survey Design Options</w:t>
      </w:r>
      <w:bookmarkEnd w:id="213"/>
      <w:bookmarkEnd w:id="214"/>
    </w:p>
    <w:p w14:paraId="3C26940A" w14:textId="77777777" w:rsidR="006142F8" w:rsidRDefault="006142F8" w:rsidP="00136B9F">
      <w:pPr>
        <w:jc w:val="both"/>
        <w:rPr>
          <w:rFonts w:cstheme="minorHAnsi"/>
          <w:b/>
          <w:lang w:bidi="en-US"/>
        </w:rPr>
      </w:pPr>
    </w:p>
    <w:p w14:paraId="4D7C0D12" w14:textId="1BAFA3AB" w:rsidR="00264179" w:rsidRPr="00BB5693" w:rsidRDefault="00264179" w:rsidP="00BF0EF3">
      <w:pPr>
        <w:rPr>
          <w:rFonts w:cstheme="minorHAnsi"/>
          <w:lang w:bidi="en-US"/>
        </w:rPr>
      </w:pPr>
      <w:r w:rsidRPr="00BB5693">
        <w:rPr>
          <w:rFonts w:cstheme="minorHAnsi"/>
          <w:b/>
          <w:lang w:bidi="en-US"/>
        </w:rPr>
        <w:t xml:space="preserve">Logo: </w:t>
      </w:r>
      <w:r w:rsidRPr="00BB5693">
        <w:rPr>
          <w:rFonts w:cstheme="minorHAnsi"/>
          <w:lang w:bidi="en-US"/>
        </w:rPr>
        <w:t>Click the Choose File icon and add a logo.</w:t>
      </w:r>
    </w:p>
    <w:p w14:paraId="2B0E5C88" w14:textId="77777777" w:rsidR="00264179" w:rsidRPr="00BB5693" w:rsidRDefault="00264179" w:rsidP="00BF0EF3">
      <w:pPr>
        <w:rPr>
          <w:rFonts w:cstheme="minorHAnsi"/>
          <w:lang w:bidi="en-US"/>
        </w:rPr>
      </w:pPr>
      <w:r w:rsidRPr="00BB5693">
        <w:rPr>
          <w:rFonts w:cstheme="minorHAnsi"/>
          <w:b/>
          <w:lang w:bidi="en-US"/>
        </w:rPr>
        <w:t xml:space="preserve">Size of survey text: </w:t>
      </w:r>
      <w:r w:rsidRPr="00BB5693">
        <w:rPr>
          <w:rFonts w:cstheme="minorHAnsi"/>
          <w:lang w:bidi="en-US"/>
        </w:rPr>
        <w:t>Use the drop down and select Normal, Large or Very Large.</w:t>
      </w:r>
    </w:p>
    <w:p w14:paraId="6100A3F2" w14:textId="77777777" w:rsidR="00264179" w:rsidRPr="00BB5693" w:rsidRDefault="00264179" w:rsidP="00BF0EF3">
      <w:pPr>
        <w:rPr>
          <w:rFonts w:cstheme="minorHAnsi"/>
          <w:lang w:bidi="en-US"/>
        </w:rPr>
      </w:pPr>
      <w:r w:rsidRPr="00BB5693">
        <w:rPr>
          <w:rFonts w:cstheme="minorHAnsi"/>
          <w:b/>
          <w:lang w:bidi="en-US"/>
        </w:rPr>
        <w:t xml:space="preserve">Font of survey text: </w:t>
      </w:r>
      <w:r w:rsidRPr="00BB5693">
        <w:rPr>
          <w:rFonts w:cstheme="minorHAnsi"/>
          <w:lang w:bidi="en-US"/>
        </w:rPr>
        <w:t>Use the drop down and select the font family you would like to use.</w:t>
      </w:r>
    </w:p>
    <w:p w14:paraId="709E733F" w14:textId="10E3C1A5" w:rsidR="00264179" w:rsidRPr="00BB5693" w:rsidRDefault="00264179" w:rsidP="00BF0EF3">
      <w:pPr>
        <w:rPr>
          <w:rFonts w:cstheme="minorHAnsi"/>
          <w:lang w:bidi="en-US"/>
        </w:rPr>
      </w:pPr>
      <w:r w:rsidRPr="00BB5693">
        <w:rPr>
          <w:rFonts w:cstheme="minorHAnsi"/>
          <w:b/>
          <w:lang w:bidi="en-US"/>
        </w:rPr>
        <w:lastRenderedPageBreak/>
        <w:t xml:space="preserve">Survey Theme: </w:t>
      </w:r>
      <w:r w:rsidRPr="00BB5693">
        <w:rPr>
          <w:rFonts w:cstheme="minorHAnsi"/>
          <w:lang w:bidi="en-US"/>
        </w:rPr>
        <w:t xml:space="preserve">Use the drop down to select a saved survey theme, including a CMH survey theme. </w:t>
      </w:r>
      <w:r w:rsidR="00BF0EF3" w:rsidRPr="00BB5693">
        <w:rPr>
          <w:rFonts w:cstheme="minorHAnsi"/>
          <w:lang w:bidi="en-US"/>
        </w:rPr>
        <w:t>Otherwise,</w:t>
      </w:r>
      <w:r w:rsidRPr="00BB5693">
        <w:rPr>
          <w:rFonts w:cstheme="minorHAnsi"/>
          <w:lang w:bidi="en-US"/>
        </w:rPr>
        <w:t xml:space="preserve"> you may click Customize and change the color of your backgrounds, fonts and buttons. If you would like to use the same color choices at a later date, click the Save custom theme icon.</w:t>
      </w:r>
    </w:p>
    <w:p w14:paraId="09B82D27" w14:textId="6F002EF8" w:rsidR="00264179" w:rsidRPr="00BB5693" w:rsidRDefault="004F6AEE" w:rsidP="00136B9F">
      <w:pPr>
        <w:jc w:val="both"/>
        <w:rPr>
          <w:rFonts w:cstheme="minorHAnsi"/>
          <w:lang w:bidi="en-US"/>
        </w:rPr>
      </w:pPr>
      <w:r w:rsidRPr="00BB5693">
        <w:rPr>
          <w:rFonts w:cstheme="minorHAnsi"/>
          <w:noProof/>
        </w:rPr>
        <w:drawing>
          <wp:inline distT="0" distB="0" distL="0" distR="0" wp14:anchorId="7516C59E" wp14:editId="57911845">
            <wp:extent cx="4972050" cy="3624866"/>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972050" cy="3624866"/>
                    </a:xfrm>
                    <a:prstGeom prst="rect">
                      <a:avLst/>
                    </a:prstGeom>
                  </pic:spPr>
                </pic:pic>
              </a:graphicData>
            </a:graphic>
          </wp:inline>
        </w:drawing>
      </w:r>
    </w:p>
    <w:p w14:paraId="5AE6DED9" w14:textId="14B28B83" w:rsidR="00264179" w:rsidRPr="00484A88" w:rsidRDefault="00484A88" w:rsidP="00136B9F">
      <w:pPr>
        <w:pStyle w:val="Heading3"/>
        <w:jc w:val="both"/>
        <w:rPr>
          <w:rFonts w:asciiTheme="minorHAnsi" w:hAnsiTheme="minorHAnsi" w:cstheme="minorHAnsi"/>
          <w:color w:val="5B9BD5" w:themeColor="accent1"/>
          <w:lang w:bidi="en-US"/>
        </w:rPr>
      </w:pPr>
      <w:bookmarkStart w:id="215" w:name="_Toc122435609"/>
      <w:bookmarkStart w:id="216" w:name="_Toc123249951"/>
      <w:r>
        <w:rPr>
          <w:rFonts w:asciiTheme="minorHAnsi" w:hAnsiTheme="minorHAnsi" w:cstheme="minorHAnsi"/>
          <w:i/>
          <w:iCs/>
          <w:color w:val="5B9BD5" w:themeColor="accent1"/>
          <w:lang w:bidi="en-US"/>
        </w:rPr>
        <w:br/>
      </w:r>
      <w:r w:rsidR="00264179" w:rsidRPr="00484A88">
        <w:rPr>
          <w:rFonts w:asciiTheme="minorHAnsi" w:hAnsiTheme="minorHAnsi" w:cstheme="minorHAnsi"/>
          <w:color w:val="1C6183"/>
          <w:lang w:bidi="en-US"/>
        </w:rPr>
        <w:t>Survey Customizations</w:t>
      </w:r>
      <w:bookmarkEnd w:id="215"/>
      <w:bookmarkEnd w:id="216"/>
    </w:p>
    <w:p w14:paraId="12EE0EAB" w14:textId="77777777" w:rsidR="001679EA" w:rsidRPr="00A4103F" w:rsidRDefault="001679EA" w:rsidP="001679EA">
      <w:pPr>
        <w:rPr>
          <w:lang w:bidi="en-US"/>
        </w:rPr>
      </w:pPr>
    </w:p>
    <w:p w14:paraId="660001AC" w14:textId="4F444690" w:rsidR="00264179" w:rsidRPr="00A4103F" w:rsidRDefault="00566247" w:rsidP="00136B9F">
      <w:pPr>
        <w:jc w:val="both"/>
        <w:rPr>
          <w:rFonts w:cstheme="minorHAnsi"/>
          <w:lang w:bidi="en-US"/>
        </w:rPr>
      </w:pPr>
      <w:r w:rsidRPr="00A4103F">
        <w:rPr>
          <w:rFonts w:cstheme="minorHAnsi"/>
          <w:noProof/>
        </w:rPr>
        <w:drawing>
          <wp:inline distT="0" distB="0" distL="0" distR="0" wp14:anchorId="0953CF91" wp14:editId="07C84DE2">
            <wp:extent cx="5678501" cy="293497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749264" cy="2971544"/>
                    </a:xfrm>
                    <a:prstGeom prst="rect">
                      <a:avLst/>
                    </a:prstGeom>
                  </pic:spPr>
                </pic:pic>
              </a:graphicData>
            </a:graphic>
          </wp:inline>
        </w:drawing>
      </w:r>
    </w:p>
    <w:p w14:paraId="255F0BA3" w14:textId="77777777" w:rsidR="001679EA" w:rsidRPr="00A4103F" w:rsidRDefault="001679EA" w:rsidP="00136B9F">
      <w:pPr>
        <w:pStyle w:val="Heading4"/>
        <w:jc w:val="both"/>
        <w:rPr>
          <w:rFonts w:asciiTheme="minorHAnsi" w:hAnsiTheme="minorHAnsi" w:cstheme="minorHAnsi"/>
          <w:lang w:bidi="en-US"/>
        </w:rPr>
      </w:pPr>
    </w:p>
    <w:p w14:paraId="57BC23FB" w14:textId="77CD9877" w:rsidR="00264179" w:rsidRPr="00484A88" w:rsidRDefault="00264179" w:rsidP="00136B9F">
      <w:pPr>
        <w:pStyle w:val="Heading4"/>
        <w:jc w:val="both"/>
        <w:rPr>
          <w:rFonts w:asciiTheme="minorHAnsi" w:hAnsiTheme="minorHAnsi" w:cstheme="minorHAnsi"/>
          <w:i w:val="0"/>
          <w:iCs w:val="0"/>
          <w:color w:val="1C6183"/>
          <w:sz w:val="24"/>
          <w:szCs w:val="24"/>
          <w:lang w:bidi="en-US"/>
        </w:rPr>
      </w:pPr>
      <w:bookmarkStart w:id="217" w:name="_Toc122435610"/>
      <w:r w:rsidRPr="00484A88">
        <w:rPr>
          <w:rFonts w:asciiTheme="minorHAnsi" w:hAnsiTheme="minorHAnsi" w:cstheme="minorHAnsi"/>
          <w:i w:val="0"/>
          <w:iCs w:val="0"/>
          <w:color w:val="1C6183"/>
          <w:sz w:val="24"/>
          <w:szCs w:val="24"/>
          <w:lang w:bidi="en-US"/>
        </w:rPr>
        <w:t>Question Numbering</w:t>
      </w:r>
      <w:bookmarkEnd w:id="217"/>
    </w:p>
    <w:p w14:paraId="67BD36DD" w14:textId="77777777" w:rsidR="00264179" w:rsidRPr="00A4103F" w:rsidRDefault="00264179" w:rsidP="00136B9F">
      <w:pPr>
        <w:jc w:val="both"/>
        <w:rPr>
          <w:rFonts w:cstheme="minorHAnsi"/>
          <w:lang w:bidi="en-US"/>
        </w:rPr>
      </w:pPr>
      <w:r w:rsidRPr="00A4103F">
        <w:rPr>
          <w:rFonts w:cstheme="minorHAnsi"/>
          <w:lang w:bidi="en-US"/>
        </w:rPr>
        <w:t>REDCap will by default auto number survey questions. The exception is if you have branching logic in your survey. In that case, auto-numbering is disabled and instead your questions are custom-numbered.</w:t>
      </w:r>
    </w:p>
    <w:p w14:paraId="429F02B5" w14:textId="26DB49E8" w:rsidR="001679EA" w:rsidRPr="00A4103F" w:rsidRDefault="00566247" w:rsidP="001679EA">
      <w:pPr>
        <w:jc w:val="both"/>
        <w:rPr>
          <w:rFonts w:cstheme="minorHAnsi"/>
          <w:lang w:bidi="en-US"/>
        </w:rPr>
      </w:pPr>
      <w:r w:rsidRPr="00A4103F">
        <w:rPr>
          <w:rFonts w:cstheme="minorHAnsi"/>
          <w:noProof/>
        </w:rPr>
        <w:drawing>
          <wp:inline distT="0" distB="0" distL="0" distR="0" wp14:anchorId="4FBCF4BD" wp14:editId="2A609119">
            <wp:extent cx="5570924" cy="94488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5683591" cy="963989"/>
                    </a:xfrm>
                    <a:prstGeom prst="rect">
                      <a:avLst/>
                    </a:prstGeom>
                  </pic:spPr>
                </pic:pic>
              </a:graphicData>
            </a:graphic>
          </wp:inline>
        </w:drawing>
      </w:r>
    </w:p>
    <w:p w14:paraId="3F5B8AB0" w14:textId="77777777" w:rsidR="001679EA" w:rsidRPr="00A4103F" w:rsidRDefault="001679EA" w:rsidP="00136B9F">
      <w:pPr>
        <w:pStyle w:val="Heading5"/>
        <w:jc w:val="both"/>
        <w:rPr>
          <w:rFonts w:asciiTheme="minorHAnsi" w:hAnsiTheme="minorHAnsi" w:cstheme="minorHAnsi"/>
          <w:i/>
          <w:iCs/>
          <w:color w:val="5B9BD5" w:themeColor="accent1"/>
          <w:sz w:val="24"/>
          <w:szCs w:val="24"/>
          <w:lang w:bidi="en-US"/>
        </w:rPr>
      </w:pPr>
    </w:p>
    <w:p w14:paraId="6F5FF90E" w14:textId="47F93B0F" w:rsidR="00264179" w:rsidRPr="004617ED" w:rsidRDefault="00264179" w:rsidP="00136B9F">
      <w:pPr>
        <w:pStyle w:val="Heading5"/>
        <w:jc w:val="both"/>
        <w:rPr>
          <w:rFonts w:asciiTheme="minorHAnsi" w:hAnsiTheme="minorHAnsi" w:cstheme="minorHAnsi"/>
          <w:color w:val="1C6183"/>
          <w:sz w:val="24"/>
          <w:szCs w:val="24"/>
          <w:lang w:bidi="en-US"/>
        </w:rPr>
      </w:pPr>
      <w:bookmarkStart w:id="218" w:name="_Toc122435611"/>
      <w:r w:rsidRPr="004617ED">
        <w:rPr>
          <w:rFonts w:asciiTheme="minorHAnsi" w:hAnsiTheme="minorHAnsi" w:cstheme="minorHAnsi"/>
          <w:color w:val="1C6183"/>
          <w:sz w:val="24"/>
          <w:szCs w:val="24"/>
          <w:lang w:bidi="en-US"/>
        </w:rPr>
        <w:t>Custom Numbering of Questions in a Survey</w:t>
      </w:r>
      <w:bookmarkEnd w:id="218"/>
    </w:p>
    <w:p w14:paraId="4FE282D3" w14:textId="77777777" w:rsidR="00264179" w:rsidRPr="00BB5693" w:rsidRDefault="00264179" w:rsidP="00136B9F">
      <w:pPr>
        <w:jc w:val="both"/>
        <w:rPr>
          <w:rFonts w:cstheme="minorHAnsi"/>
          <w:lang w:bidi="en-US"/>
        </w:rPr>
      </w:pPr>
      <w:r w:rsidRPr="00BB5693">
        <w:rPr>
          <w:rFonts w:cstheme="minorHAnsi"/>
          <w:lang w:bidi="en-US"/>
        </w:rPr>
        <w:t>If you change the setting to custom numbering, question numbers will be removed. If you set your Survey Settings so that your questions are custom numbered, you will see a ‘Question Number’ box for each field of that survey in Online Designer:</w:t>
      </w:r>
    </w:p>
    <w:p w14:paraId="3FC1C96B" w14:textId="74397832" w:rsidR="00264179" w:rsidRPr="00BB5693" w:rsidRDefault="00566247" w:rsidP="00136B9F">
      <w:pPr>
        <w:jc w:val="both"/>
        <w:rPr>
          <w:rFonts w:cstheme="minorHAnsi"/>
          <w:lang w:bidi="en-US"/>
        </w:rPr>
      </w:pPr>
      <w:r w:rsidRPr="00BB5693">
        <w:rPr>
          <w:rFonts w:cstheme="minorHAnsi"/>
          <w:noProof/>
        </w:rPr>
        <w:drawing>
          <wp:inline distT="0" distB="0" distL="0" distR="0" wp14:anchorId="5BC5056E" wp14:editId="55AB362F">
            <wp:extent cx="3657600" cy="1898650"/>
            <wp:effectExtent l="0" t="0" r="0"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706184" cy="1923870"/>
                    </a:xfrm>
                    <a:prstGeom prst="rect">
                      <a:avLst/>
                    </a:prstGeom>
                  </pic:spPr>
                </pic:pic>
              </a:graphicData>
            </a:graphic>
          </wp:inline>
        </w:drawing>
      </w:r>
    </w:p>
    <w:p w14:paraId="6749287A" w14:textId="77777777" w:rsidR="00142B9A" w:rsidRPr="00BB5693" w:rsidRDefault="00142B9A" w:rsidP="00136B9F">
      <w:pPr>
        <w:jc w:val="both"/>
        <w:rPr>
          <w:rFonts w:cstheme="minorHAnsi"/>
          <w:lang w:bidi="en-US"/>
        </w:rPr>
      </w:pPr>
      <w:r w:rsidRPr="00BB5693">
        <w:rPr>
          <w:rFonts w:cstheme="minorHAnsi"/>
          <w:lang w:bidi="en-US"/>
        </w:rPr>
        <w:t>You can enter your custom question number there (or leave it blank.)</w:t>
      </w:r>
    </w:p>
    <w:p w14:paraId="00A5664A" w14:textId="63897C6A" w:rsidR="00142B9A" w:rsidRPr="004617ED" w:rsidRDefault="00142B9A" w:rsidP="00136B9F">
      <w:pPr>
        <w:pStyle w:val="Heading4"/>
        <w:jc w:val="both"/>
        <w:rPr>
          <w:rFonts w:asciiTheme="minorHAnsi" w:hAnsiTheme="minorHAnsi" w:cstheme="minorHAnsi"/>
          <w:i w:val="0"/>
          <w:iCs w:val="0"/>
          <w:color w:val="1C6183"/>
          <w:sz w:val="24"/>
          <w:szCs w:val="24"/>
          <w:lang w:bidi="en-US"/>
        </w:rPr>
      </w:pPr>
      <w:bookmarkStart w:id="219" w:name="_Toc122435612"/>
      <w:r w:rsidRPr="004617ED">
        <w:rPr>
          <w:rFonts w:asciiTheme="minorHAnsi" w:hAnsiTheme="minorHAnsi" w:cstheme="minorHAnsi"/>
          <w:i w:val="0"/>
          <w:iCs w:val="0"/>
          <w:color w:val="1C6183"/>
          <w:sz w:val="24"/>
          <w:szCs w:val="24"/>
          <w:lang w:bidi="en-US"/>
        </w:rPr>
        <w:t>Question Display Format</w:t>
      </w:r>
      <w:bookmarkEnd w:id="219"/>
    </w:p>
    <w:p w14:paraId="2C76CF04" w14:textId="77777777" w:rsidR="001679EA" w:rsidRPr="001679EA" w:rsidRDefault="001679EA" w:rsidP="001679EA">
      <w:pPr>
        <w:rPr>
          <w:lang w:bidi="en-US"/>
        </w:rPr>
      </w:pPr>
    </w:p>
    <w:p w14:paraId="6451E3AC" w14:textId="77777777" w:rsidR="00142B9A" w:rsidRPr="00BB5693" w:rsidRDefault="00142B9A" w:rsidP="00136B9F">
      <w:pPr>
        <w:jc w:val="both"/>
        <w:rPr>
          <w:rFonts w:cstheme="minorHAnsi"/>
          <w:lang w:bidi="en-US"/>
        </w:rPr>
      </w:pPr>
      <w:r w:rsidRPr="00BB5693">
        <w:rPr>
          <w:rFonts w:cstheme="minorHAnsi"/>
          <w:b/>
          <w:lang w:bidi="en-US"/>
        </w:rPr>
        <w:t xml:space="preserve">All on one page: </w:t>
      </w:r>
      <w:r w:rsidRPr="00BB5693">
        <w:rPr>
          <w:rFonts w:cstheme="minorHAnsi"/>
          <w:lang w:bidi="en-US"/>
        </w:rPr>
        <w:t>Select this if you would like all of your questions placed on one page.</w:t>
      </w:r>
    </w:p>
    <w:p w14:paraId="34981F91" w14:textId="261B2BD2" w:rsidR="00142B9A" w:rsidRPr="00BB5693" w:rsidRDefault="00142B9A" w:rsidP="00136B9F">
      <w:pPr>
        <w:jc w:val="both"/>
        <w:rPr>
          <w:rFonts w:cstheme="minorHAnsi"/>
          <w:lang w:bidi="en-US"/>
        </w:rPr>
      </w:pPr>
      <w:r w:rsidRPr="00BB5693">
        <w:rPr>
          <w:rFonts w:cstheme="minorHAnsi"/>
          <w:b/>
          <w:lang w:bidi="en-US"/>
        </w:rPr>
        <w:t xml:space="preserve">One section per page (multiple pages): </w:t>
      </w:r>
      <w:r w:rsidRPr="00BB5693">
        <w:rPr>
          <w:rFonts w:cstheme="minorHAnsi"/>
          <w:lang w:bidi="en-US"/>
        </w:rPr>
        <w:t>Select this option if you would like to like to break your survey up into sections by your section headers (the yellow banner bars). If you select this option, you can display the page numbers at the top of the survey page and also hide the “Previous Page button”.</w:t>
      </w:r>
    </w:p>
    <w:p w14:paraId="4AFFDA10" w14:textId="38ABD818" w:rsidR="00142B9A" w:rsidRPr="00BB5693" w:rsidRDefault="002855B9" w:rsidP="00136B9F">
      <w:pPr>
        <w:jc w:val="both"/>
        <w:rPr>
          <w:rFonts w:cstheme="minorHAnsi"/>
          <w:lang w:bidi="en-US"/>
        </w:rPr>
      </w:pPr>
      <w:r>
        <w:rPr>
          <w:noProof/>
        </w:rPr>
        <w:pict w14:anchorId="2A91DBD9">
          <v:shape id="Text Box 22" o:spid="_x0000_s1031" type="#_x0000_t202" style="position:absolute;left:0;text-align:left;margin-left:12.3pt;margin-top:21.85pt;width:512.05pt;height:104.85pt;z-index:251658261;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" fillcolor="white [3201]" stroked="f" strokeweight=".5pt">
            <v:textbox>
              <w:txbxContent>
                <w:p w14:paraId="3F110567" w14:textId="4D2B3F1C" w:rsidR="00142B9A" w:rsidRPr="00142B9A" w:rsidRDefault="00142B9A" w:rsidP="00BF0EF3">
                  <w:pPr>
                    <w:shd w:val="clear" w:color="auto" w:fill="E5F6F9"/>
                    <w:jc w:val="center"/>
                    <w:rPr>
                      <w:lang w:bidi="en-US"/>
                    </w:rPr>
                  </w:pPr>
                  <w:r w:rsidRPr="00BF0EF3">
                    <w:rPr>
                      <w:b/>
                      <w:sz w:val="28"/>
                      <w:szCs w:val="28"/>
                      <w:lang w:bidi="en-US"/>
                    </w:rPr>
                    <w:t xml:space="preserve">Survey Design Tip: </w:t>
                  </w:r>
                  <w:r w:rsidR="00BF0EF3">
                    <w:rPr>
                      <w:b/>
                      <w:lang w:bidi="en-US"/>
                    </w:rPr>
                    <w:br/>
                  </w:r>
                  <w:r w:rsidRPr="00142B9A">
                    <w:rPr>
                      <w:lang w:bidi="en-US"/>
                    </w:rPr>
                    <w:t>If you want to break up the content of the survey page but don’t want the participant to have to go to a new page (which is what a ‘Begin New Section’ field type will cause), use the descriptive text field instead.</w:t>
                  </w:r>
                </w:p>
                <w:p w14:paraId="0B0904C2" w14:textId="77777777" w:rsidR="00142B9A" w:rsidRPr="00142B9A" w:rsidRDefault="00142B9A" w:rsidP="00BF0EF3">
                  <w:pPr>
                    <w:shd w:val="clear" w:color="auto" w:fill="E5F6F9"/>
                    <w:jc w:val="center"/>
                    <w:rPr>
                      <w:lang w:bidi="en-US"/>
                    </w:rPr>
                  </w:pPr>
                  <w:r w:rsidRPr="00142B9A">
                    <w:rPr>
                      <w:lang w:bidi="en-US"/>
                    </w:rPr>
                    <w:t>For example, using html coding you could type this as your field label:</w:t>
                  </w:r>
                </w:p>
                <w:p w14:paraId="74082CC3" w14:textId="77777777" w:rsidR="00142B9A" w:rsidRPr="00142B9A" w:rsidRDefault="00142B9A" w:rsidP="00BF0EF3">
                  <w:pPr>
                    <w:shd w:val="clear" w:color="auto" w:fill="E5F6F9"/>
                    <w:jc w:val="center"/>
                    <w:rPr>
                      <w:lang w:bidi="en-US"/>
                    </w:rPr>
                  </w:pPr>
                  <w:r w:rsidRPr="00142B9A">
                    <w:rPr>
                      <w:lang w:bidi="en-US"/>
                    </w:rPr>
                    <w:t>&lt;div class="blue" style="font-weight:bold;"&gt;A descriptive text field used as a sub-heading&lt;/div&gt;</w:t>
                  </w:r>
                </w:p>
                <w:p w14:paraId="78AA2E12" w14:textId="77777777" w:rsidR="00142B9A" w:rsidRDefault="00142B9A" w:rsidP="00BF0EF3">
                  <w:pPr>
                    <w:shd w:val="clear" w:color="auto" w:fill="E5F6F9"/>
                  </w:pPr>
                </w:p>
              </w:txbxContent>
            </v:textbox>
          </v:shape>
        </w:pict>
      </w:r>
    </w:p>
    <w:p w14:paraId="545D703A" w14:textId="77777777" w:rsidR="00142B9A" w:rsidRPr="00BB5693" w:rsidRDefault="00142B9A" w:rsidP="00136B9F">
      <w:pPr>
        <w:jc w:val="both"/>
        <w:rPr>
          <w:rFonts w:cstheme="minorHAnsi"/>
          <w:lang w:bidi="en-US"/>
        </w:rPr>
      </w:pPr>
    </w:p>
    <w:p w14:paraId="1FA747CD" w14:textId="77777777" w:rsidR="00142B9A" w:rsidRPr="00BB5693" w:rsidRDefault="00142B9A" w:rsidP="00136B9F">
      <w:pPr>
        <w:jc w:val="both"/>
        <w:rPr>
          <w:rFonts w:cstheme="minorHAnsi"/>
          <w:lang w:bidi="en-US"/>
        </w:rPr>
      </w:pPr>
    </w:p>
    <w:p w14:paraId="6F7A3812" w14:textId="77777777" w:rsidR="00142B9A" w:rsidRPr="00BB5693" w:rsidRDefault="00142B9A" w:rsidP="00136B9F">
      <w:pPr>
        <w:pStyle w:val="Heading4"/>
        <w:jc w:val="both"/>
        <w:rPr>
          <w:rFonts w:asciiTheme="minorHAnsi" w:hAnsiTheme="minorHAnsi" w:cstheme="minorHAnsi"/>
          <w:i w:val="0"/>
          <w:lang w:bidi="en-US"/>
        </w:rPr>
      </w:pPr>
    </w:p>
    <w:p w14:paraId="3EC5F802" w14:textId="77777777" w:rsidR="00142B9A" w:rsidRPr="00BB5693" w:rsidRDefault="00142B9A" w:rsidP="00136B9F">
      <w:pPr>
        <w:jc w:val="both"/>
        <w:rPr>
          <w:rFonts w:cstheme="minorHAnsi"/>
          <w:lang w:bidi="en-US"/>
        </w:rPr>
      </w:pPr>
    </w:p>
    <w:p w14:paraId="4BC84D1A" w14:textId="77777777" w:rsidR="00142B9A" w:rsidRPr="00BB5693" w:rsidRDefault="00142B9A" w:rsidP="00136B9F">
      <w:pPr>
        <w:jc w:val="both"/>
        <w:rPr>
          <w:rFonts w:cstheme="minorHAnsi"/>
          <w:lang w:bidi="en-US"/>
        </w:rPr>
      </w:pPr>
    </w:p>
    <w:p w14:paraId="5E42B942" w14:textId="29B26E9E" w:rsidR="00142B9A" w:rsidRDefault="00142B9A" w:rsidP="00136B9F">
      <w:pPr>
        <w:jc w:val="both"/>
        <w:rPr>
          <w:rFonts w:cstheme="minorHAnsi"/>
          <w:lang w:bidi="en-US"/>
        </w:rPr>
      </w:pPr>
    </w:p>
    <w:p w14:paraId="3D4A7C1D" w14:textId="77777777" w:rsidR="001679EA" w:rsidRPr="00BB5693" w:rsidRDefault="001679EA" w:rsidP="00136B9F">
      <w:pPr>
        <w:jc w:val="both"/>
        <w:rPr>
          <w:rFonts w:cstheme="minorHAnsi"/>
          <w:lang w:bidi="en-US"/>
        </w:rPr>
      </w:pPr>
    </w:p>
    <w:p w14:paraId="40C9F883" w14:textId="30412F3F" w:rsidR="00142B9A" w:rsidRPr="00BB5693" w:rsidRDefault="00566247" w:rsidP="00136B9F">
      <w:pPr>
        <w:jc w:val="both"/>
        <w:rPr>
          <w:rFonts w:cstheme="minorHAnsi"/>
          <w:lang w:bidi="en-US"/>
        </w:rPr>
      </w:pPr>
      <w:r w:rsidRPr="00BB5693">
        <w:rPr>
          <w:rFonts w:cstheme="minorHAnsi"/>
          <w:noProof/>
        </w:rPr>
        <w:drawing>
          <wp:inline distT="0" distB="0" distL="0" distR="0" wp14:anchorId="4FBE4D04" wp14:editId="5D3ED221">
            <wp:extent cx="6423852" cy="3134877"/>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543676" cy="3193352"/>
                    </a:xfrm>
                    <a:prstGeom prst="rect">
                      <a:avLst/>
                    </a:prstGeom>
                  </pic:spPr>
                </pic:pic>
              </a:graphicData>
            </a:graphic>
          </wp:inline>
        </w:drawing>
      </w:r>
    </w:p>
    <w:p w14:paraId="40EB9B52" w14:textId="77777777" w:rsidR="001679EA" w:rsidRDefault="001679EA" w:rsidP="00D430C3">
      <w:pPr>
        <w:pStyle w:val="Heading4"/>
        <w:rPr>
          <w:rFonts w:asciiTheme="minorHAnsi" w:hAnsiTheme="minorHAnsi" w:cstheme="minorHAnsi"/>
          <w:sz w:val="24"/>
          <w:szCs w:val="24"/>
          <w:lang w:bidi="en-US"/>
        </w:rPr>
      </w:pPr>
    </w:p>
    <w:p w14:paraId="48BD1118" w14:textId="13E958C7" w:rsidR="00142B9A" w:rsidRPr="004617ED" w:rsidRDefault="00142B9A" w:rsidP="00D430C3">
      <w:pPr>
        <w:pStyle w:val="Heading4"/>
        <w:rPr>
          <w:rFonts w:asciiTheme="minorHAnsi" w:hAnsiTheme="minorHAnsi" w:cstheme="minorHAnsi"/>
          <w:i w:val="0"/>
          <w:iCs w:val="0"/>
          <w:color w:val="1C6183"/>
          <w:sz w:val="24"/>
          <w:szCs w:val="24"/>
          <w:lang w:bidi="en-US"/>
        </w:rPr>
      </w:pPr>
      <w:bookmarkStart w:id="220" w:name="_Toc122435613"/>
      <w:r w:rsidRPr="004617ED">
        <w:rPr>
          <w:rFonts w:asciiTheme="minorHAnsi" w:hAnsiTheme="minorHAnsi" w:cstheme="minorHAnsi"/>
          <w:i w:val="0"/>
          <w:iCs w:val="0"/>
          <w:color w:val="1C6183"/>
          <w:sz w:val="24"/>
          <w:szCs w:val="24"/>
          <w:lang w:bidi="en-US"/>
        </w:rPr>
        <w:t>Allow Participants to Download a PDF of their Responses at End of Survey</w:t>
      </w:r>
      <w:bookmarkEnd w:id="220"/>
      <w:r w:rsidR="00D430C3">
        <w:rPr>
          <w:rFonts w:asciiTheme="minorHAnsi" w:hAnsiTheme="minorHAnsi" w:cstheme="minorHAnsi"/>
          <w:i w:val="0"/>
          <w:iCs w:val="0"/>
          <w:color w:val="1C6183"/>
          <w:sz w:val="24"/>
          <w:szCs w:val="24"/>
          <w:lang w:bidi="en-US"/>
        </w:rPr>
        <w:br/>
      </w:r>
    </w:p>
    <w:p w14:paraId="18459260" w14:textId="77777777" w:rsidR="00142B9A" w:rsidRPr="00BB5693" w:rsidRDefault="00142B9A" w:rsidP="00136B9F">
      <w:pPr>
        <w:jc w:val="both"/>
        <w:rPr>
          <w:rFonts w:cstheme="minorHAnsi"/>
          <w:lang w:bidi="en-US"/>
        </w:rPr>
      </w:pPr>
      <w:r w:rsidRPr="00BB5693">
        <w:rPr>
          <w:rFonts w:cstheme="minorHAnsi"/>
          <w:lang w:bidi="en-US"/>
        </w:rPr>
        <w:t>The default setting is no.</w:t>
      </w:r>
    </w:p>
    <w:p w14:paraId="400D1962" w14:textId="77777777" w:rsidR="00142B9A" w:rsidRPr="00BB5693" w:rsidRDefault="00142B9A" w:rsidP="00136B9F">
      <w:pPr>
        <w:jc w:val="both"/>
        <w:rPr>
          <w:rFonts w:cstheme="minorHAnsi"/>
          <w:lang w:bidi="en-US"/>
        </w:rPr>
      </w:pPr>
      <w:r w:rsidRPr="00BB5693">
        <w:rPr>
          <w:rFonts w:cstheme="minorHAnsi"/>
          <w:lang w:bidi="en-US"/>
        </w:rPr>
        <w:t>The respondent will see a PDF button on the confirmation screen (screen they see after they hit the survey submit button).</w:t>
      </w:r>
    </w:p>
    <w:p w14:paraId="51939A65" w14:textId="64B16717" w:rsidR="00142B9A" w:rsidRDefault="00566247" w:rsidP="00136B9F">
      <w:pPr>
        <w:jc w:val="both"/>
        <w:rPr>
          <w:rFonts w:cstheme="minorHAnsi"/>
          <w:lang w:bidi="en-US"/>
        </w:rPr>
      </w:pPr>
      <w:r w:rsidRPr="00BB5693">
        <w:rPr>
          <w:rFonts w:cstheme="minorHAnsi"/>
          <w:noProof/>
        </w:rPr>
        <w:drawing>
          <wp:inline distT="0" distB="0" distL="0" distR="0" wp14:anchorId="25BF7268" wp14:editId="4E102EA1">
            <wp:extent cx="3834333" cy="1876686"/>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883361" cy="1900682"/>
                    </a:xfrm>
                    <a:prstGeom prst="rect">
                      <a:avLst/>
                    </a:prstGeom>
                  </pic:spPr>
                </pic:pic>
              </a:graphicData>
            </a:graphic>
          </wp:inline>
        </w:drawing>
      </w:r>
    </w:p>
    <w:p w14:paraId="04CCB70C" w14:textId="77777777" w:rsidR="001679EA" w:rsidRPr="00BB5693" w:rsidRDefault="001679EA" w:rsidP="00136B9F">
      <w:pPr>
        <w:jc w:val="both"/>
        <w:rPr>
          <w:rFonts w:cstheme="minorHAnsi"/>
          <w:lang w:bidi="en-US"/>
        </w:rPr>
      </w:pPr>
    </w:p>
    <w:p w14:paraId="679C82BE" w14:textId="77777777" w:rsidR="00142B9A" w:rsidRPr="00BB5693" w:rsidRDefault="00142B9A" w:rsidP="00136B9F">
      <w:pPr>
        <w:jc w:val="both"/>
        <w:rPr>
          <w:rFonts w:cstheme="minorHAnsi"/>
          <w:lang w:bidi="en-US"/>
        </w:rPr>
      </w:pPr>
      <w:r w:rsidRPr="00BB5693">
        <w:rPr>
          <w:rFonts w:cstheme="minorHAnsi"/>
          <w:lang w:bidi="en-US"/>
        </w:rPr>
        <w:t xml:space="preserve">All fields viewable to the survey respondent on the screen, regardless of whether or not they answered the question, are included in the PDF. This means that if a HIDDEN </w:t>
      </w:r>
      <w:hyperlink w:anchor="_bookmark40" w:history="1">
        <w:r w:rsidRPr="00BB5693">
          <w:rPr>
            <w:rStyle w:val="Hyperlink"/>
            <w:rFonts w:cstheme="minorHAnsi"/>
            <w:lang w:bidi="en-US"/>
          </w:rPr>
          <w:t xml:space="preserve">action tag </w:t>
        </w:r>
      </w:hyperlink>
      <w:r w:rsidRPr="00BB5693">
        <w:rPr>
          <w:rFonts w:cstheme="minorHAnsi"/>
          <w:lang w:bidi="en-US"/>
        </w:rPr>
        <w:t>is used on a field in the survey, that field will not be visible in the PDF.</w:t>
      </w:r>
    </w:p>
    <w:p w14:paraId="7A50A8CF" w14:textId="77777777" w:rsidR="00142B9A" w:rsidRPr="00BB5693" w:rsidRDefault="00142B9A" w:rsidP="00136B9F">
      <w:pPr>
        <w:jc w:val="both"/>
        <w:rPr>
          <w:rFonts w:cstheme="minorHAnsi"/>
          <w:lang w:bidi="en-US"/>
        </w:rPr>
      </w:pPr>
      <w:r w:rsidRPr="00BB5693">
        <w:rPr>
          <w:rFonts w:cstheme="minorHAnsi"/>
          <w:b/>
          <w:lang w:bidi="en-US"/>
        </w:rPr>
        <w:lastRenderedPageBreak/>
        <w:t>Exception:</w:t>
      </w:r>
      <w:r w:rsidRPr="00BB5693">
        <w:rPr>
          <w:rFonts w:cstheme="minorHAnsi"/>
          <w:lang w:bidi="en-US"/>
        </w:rPr>
        <w:t xml:space="preserve"> This option is not available if the Survey Auto-continue feature is enabled or if the Survey queue auto-start option is enabled.</w:t>
      </w:r>
    </w:p>
    <w:p w14:paraId="0991795B" w14:textId="77777777" w:rsidR="001679EA" w:rsidRDefault="001679EA" w:rsidP="00D430C3">
      <w:pPr>
        <w:pStyle w:val="Heading4"/>
        <w:rPr>
          <w:rFonts w:asciiTheme="minorHAnsi" w:hAnsiTheme="minorHAnsi" w:cstheme="minorHAnsi"/>
          <w:color w:val="5B9BD5" w:themeColor="accent1"/>
          <w:sz w:val="24"/>
          <w:szCs w:val="24"/>
          <w:lang w:bidi="en-US"/>
        </w:rPr>
      </w:pPr>
    </w:p>
    <w:p w14:paraId="6C275F6B" w14:textId="79FF74C6" w:rsidR="00142B9A" w:rsidRPr="004617ED" w:rsidRDefault="00142B9A" w:rsidP="00D430C3">
      <w:pPr>
        <w:pStyle w:val="Heading4"/>
        <w:rPr>
          <w:rFonts w:asciiTheme="minorHAnsi" w:hAnsiTheme="minorHAnsi" w:cstheme="minorHAnsi"/>
          <w:i w:val="0"/>
          <w:iCs w:val="0"/>
          <w:color w:val="1C6183"/>
          <w:sz w:val="24"/>
          <w:szCs w:val="24"/>
          <w:lang w:bidi="en-US"/>
        </w:rPr>
      </w:pPr>
      <w:bookmarkStart w:id="221" w:name="_Toc122435614"/>
      <w:r w:rsidRPr="004617ED">
        <w:rPr>
          <w:rFonts w:asciiTheme="minorHAnsi" w:hAnsiTheme="minorHAnsi" w:cstheme="minorHAnsi"/>
          <w:i w:val="0"/>
          <w:iCs w:val="0"/>
          <w:color w:val="1C6183"/>
          <w:sz w:val="24"/>
          <w:szCs w:val="24"/>
          <w:lang w:bidi="en-US"/>
        </w:rPr>
        <w:t>Survey-specific Email Invitation Field</w:t>
      </w:r>
      <w:bookmarkEnd w:id="221"/>
      <w:r w:rsidR="00D430C3">
        <w:rPr>
          <w:rFonts w:asciiTheme="minorHAnsi" w:hAnsiTheme="minorHAnsi" w:cstheme="minorHAnsi"/>
          <w:i w:val="0"/>
          <w:iCs w:val="0"/>
          <w:color w:val="1C6183"/>
          <w:sz w:val="24"/>
          <w:szCs w:val="24"/>
          <w:lang w:bidi="en-US"/>
        </w:rPr>
        <w:br/>
      </w:r>
    </w:p>
    <w:p w14:paraId="3D8470CD" w14:textId="77777777" w:rsidR="00142B9A" w:rsidRPr="00A4103F" w:rsidRDefault="00142B9A" w:rsidP="00D430C3">
      <w:pPr>
        <w:rPr>
          <w:rFonts w:cstheme="minorHAnsi"/>
          <w:lang w:bidi="en-US"/>
        </w:rPr>
      </w:pPr>
      <w:r w:rsidRPr="00A4103F">
        <w:rPr>
          <w:rFonts w:cstheme="minorHAnsi"/>
          <w:lang w:bidi="en-US"/>
        </w:rPr>
        <w:t>You may have a project with multiple surveys where different people are completing the survey for the same record. If you wish to designate which person should be sent the invitation for that specific survey, you would select that designated email field from the drop-down list.</w:t>
      </w:r>
    </w:p>
    <w:p w14:paraId="1CE835BA" w14:textId="77777777" w:rsidR="00142B9A" w:rsidRPr="00A4103F" w:rsidRDefault="00142B9A" w:rsidP="00136B9F">
      <w:pPr>
        <w:jc w:val="both"/>
        <w:rPr>
          <w:rFonts w:cstheme="minorHAnsi"/>
          <w:lang w:bidi="en-US"/>
        </w:rPr>
      </w:pPr>
      <w:r w:rsidRPr="00A4103F">
        <w:rPr>
          <w:rFonts w:cstheme="minorHAnsi"/>
          <w:b/>
          <w:lang w:bidi="en-US"/>
        </w:rPr>
        <w:t>Note:</w:t>
      </w:r>
      <w:r w:rsidRPr="00A4103F">
        <w:rPr>
          <w:rFonts w:cstheme="minorHAnsi"/>
          <w:lang w:bidi="en-US"/>
        </w:rPr>
        <w:t xml:space="preserve"> only text box fields that have been validated as an email address show up on the drop-down list.</w:t>
      </w:r>
    </w:p>
    <w:p w14:paraId="0B294DC9" w14:textId="77777777" w:rsidR="001679EA" w:rsidRPr="00A4103F" w:rsidRDefault="001679EA" w:rsidP="00D430C3">
      <w:pPr>
        <w:pStyle w:val="Heading4"/>
        <w:rPr>
          <w:rFonts w:asciiTheme="minorHAnsi" w:hAnsiTheme="minorHAnsi" w:cstheme="minorHAnsi"/>
          <w:color w:val="5B9BD5" w:themeColor="accent1"/>
          <w:sz w:val="24"/>
          <w:szCs w:val="24"/>
          <w:lang w:bidi="en-US"/>
        </w:rPr>
      </w:pPr>
    </w:p>
    <w:p w14:paraId="1860651A" w14:textId="582FCFC2" w:rsidR="00142B9A" w:rsidRPr="004617ED" w:rsidRDefault="00142B9A" w:rsidP="00D430C3">
      <w:pPr>
        <w:pStyle w:val="Heading4"/>
        <w:rPr>
          <w:rFonts w:asciiTheme="minorHAnsi" w:hAnsiTheme="minorHAnsi" w:cstheme="minorHAnsi"/>
          <w:i w:val="0"/>
          <w:iCs w:val="0"/>
          <w:color w:val="1C6183"/>
          <w:sz w:val="24"/>
          <w:szCs w:val="24"/>
          <w:lang w:bidi="en-US"/>
        </w:rPr>
      </w:pPr>
      <w:bookmarkStart w:id="222" w:name="_Toc122435615"/>
      <w:r w:rsidRPr="004617ED">
        <w:rPr>
          <w:rFonts w:asciiTheme="minorHAnsi" w:hAnsiTheme="minorHAnsi" w:cstheme="minorHAnsi"/>
          <w:i w:val="0"/>
          <w:iCs w:val="0"/>
          <w:color w:val="1C6183"/>
          <w:sz w:val="24"/>
          <w:szCs w:val="24"/>
          <w:lang w:bidi="en-US"/>
        </w:rPr>
        <w:t>For “Required” Fields, Display the red “Must Provide Value” Text on Survey Page</w:t>
      </w:r>
      <w:bookmarkEnd w:id="222"/>
      <w:r w:rsidR="00D430C3">
        <w:rPr>
          <w:rFonts w:asciiTheme="minorHAnsi" w:hAnsiTheme="minorHAnsi" w:cstheme="minorHAnsi"/>
          <w:i w:val="0"/>
          <w:iCs w:val="0"/>
          <w:color w:val="1C6183"/>
          <w:sz w:val="24"/>
          <w:szCs w:val="24"/>
          <w:lang w:bidi="en-US"/>
        </w:rPr>
        <w:br/>
      </w:r>
    </w:p>
    <w:p w14:paraId="45134C05" w14:textId="77777777" w:rsidR="00142B9A" w:rsidRPr="00A4103F" w:rsidRDefault="00142B9A" w:rsidP="00D430C3">
      <w:pPr>
        <w:rPr>
          <w:rFonts w:cstheme="minorHAnsi"/>
          <w:lang w:bidi="en-US"/>
        </w:rPr>
      </w:pPr>
      <w:r w:rsidRPr="00A4103F">
        <w:rPr>
          <w:rFonts w:cstheme="minorHAnsi"/>
          <w:lang w:bidi="en-US"/>
        </w:rPr>
        <w:t>The default setting is Yes. If you do not wish to have the ‘must provide value’ field display on your survey, use the drop down and select No.</w:t>
      </w:r>
    </w:p>
    <w:p w14:paraId="077A0BD3" w14:textId="77777777" w:rsidR="001679EA" w:rsidRPr="00A4103F" w:rsidRDefault="001679EA" w:rsidP="00D430C3">
      <w:pPr>
        <w:pStyle w:val="Heading4"/>
        <w:rPr>
          <w:rFonts w:asciiTheme="minorHAnsi" w:hAnsiTheme="minorHAnsi" w:cstheme="minorHAnsi"/>
          <w:color w:val="5B9BD5" w:themeColor="accent1"/>
          <w:sz w:val="24"/>
          <w:szCs w:val="24"/>
          <w:lang w:bidi="en-US"/>
        </w:rPr>
      </w:pPr>
    </w:p>
    <w:p w14:paraId="1B2AD2E4" w14:textId="3D421AD2" w:rsidR="00142B9A" w:rsidRPr="004617ED" w:rsidRDefault="00142B9A" w:rsidP="00D430C3">
      <w:pPr>
        <w:pStyle w:val="Heading4"/>
        <w:rPr>
          <w:rFonts w:asciiTheme="minorHAnsi" w:hAnsiTheme="minorHAnsi" w:cstheme="minorHAnsi"/>
          <w:i w:val="0"/>
          <w:iCs w:val="0"/>
          <w:color w:val="1C6183"/>
          <w:sz w:val="24"/>
          <w:szCs w:val="24"/>
          <w:lang w:bidi="en-US"/>
        </w:rPr>
      </w:pPr>
      <w:bookmarkStart w:id="223" w:name="_Toc122435616"/>
      <w:r w:rsidRPr="004617ED">
        <w:rPr>
          <w:rFonts w:asciiTheme="minorHAnsi" w:hAnsiTheme="minorHAnsi" w:cstheme="minorHAnsi"/>
          <w:i w:val="0"/>
          <w:iCs w:val="0"/>
          <w:color w:val="1C6183"/>
          <w:sz w:val="24"/>
          <w:szCs w:val="24"/>
          <w:lang w:bidi="en-US"/>
        </w:rPr>
        <w:t>Allow Survey Respondents to View Aggregate Survey Results after Completing the Survey</w:t>
      </w:r>
      <w:bookmarkEnd w:id="223"/>
      <w:r w:rsidR="00D430C3">
        <w:rPr>
          <w:rFonts w:asciiTheme="minorHAnsi" w:hAnsiTheme="minorHAnsi" w:cstheme="minorHAnsi"/>
          <w:i w:val="0"/>
          <w:iCs w:val="0"/>
          <w:color w:val="1C6183"/>
          <w:sz w:val="24"/>
          <w:szCs w:val="24"/>
          <w:lang w:bidi="en-US"/>
        </w:rPr>
        <w:br/>
      </w:r>
    </w:p>
    <w:p w14:paraId="54E92AB3" w14:textId="77777777" w:rsidR="00142B9A" w:rsidRPr="00A4103F" w:rsidRDefault="00142B9A" w:rsidP="00D430C3">
      <w:pPr>
        <w:rPr>
          <w:rFonts w:cstheme="minorHAnsi"/>
          <w:lang w:bidi="en-US"/>
        </w:rPr>
      </w:pPr>
      <w:r w:rsidRPr="00A4103F">
        <w:rPr>
          <w:rFonts w:cstheme="minorHAnsi"/>
          <w:lang w:bidi="en-US"/>
        </w:rPr>
        <w:t>The default setting is disabled. Otherwise you may choose to display Graphical Plots, Descriptive Statistics or both plots and statistics. If you enable this setting, you can choose the minimum number of responses before participants are allowed to view the aggregate data.</w:t>
      </w:r>
    </w:p>
    <w:p w14:paraId="3B045F46" w14:textId="77777777" w:rsidR="001679EA" w:rsidRPr="00A4103F" w:rsidRDefault="001679EA" w:rsidP="00BF0EF3">
      <w:pPr>
        <w:pStyle w:val="Heading4"/>
        <w:rPr>
          <w:rFonts w:asciiTheme="minorHAnsi" w:hAnsiTheme="minorHAnsi" w:cstheme="minorHAnsi"/>
          <w:color w:val="5B9BD5" w:themeColor="accent1"/>
          <w:sz w:val="24"/>
          <w:szCs w:val="24"/>
          <w:lang w:bidi="en-US"/>
        </w:rPr>
      </w:pPr>
    </w:p>
    <w:p w14:paraId="04A6049F" w14:textId="2C0BBFDC" w:rsidR="00142B9A" w:rsidRPr="004617ED" w:rsidRDefault="00142B9A" w:rsidP="00BF0EF3">
      <w:pPr>
        <w:pStyle w:val="Heading4"/>
        <w:rPr>
          <w:rFonts w:asciiTheme="minorHAnsi" w:hAnsiTheme="minorHAnsi" w:cstheme="minorHAnsi"/>
          <w:i w:val="0"/>
          <w:iCs w:val="0"/>
          <w:color w:val="1C6183"/>
          <w:sz w:val="24"/>
          <w:szCs w:val="24"/>
          <w:lang w:bidi="en-US"/>
        </w:rPr>
      </w:pPr>
      <w:bookmarkStart w:id="224" w:name="_Toc122435617"/>
      <w:r w:rsidRPr="004617ED">
        <w:rPr>
          <w:rFonts w:asciiTheme="minorHAnsi" w:hAnsiTheme="minorHAnsi" w:cstheme="minorHAnsi"/>
          <w:i w:val="0"/>
          <w:iCs w:val="0"/>
          <w:color w:val="1C6183"/>
          <w:sz w:val="24"/>
          <w:szCs w:val="24"/>
          <w:lang w:bidi="en-US"/>
        </w:rPr>
        <w:t>Text-to-Speech Functionality</w:t>
      </w:r>
      <w:bookmarkEnd w:id="224"/>
      <w:r w:rsidR="00D430C3">
        <w:rPr>
          <w:rFonts w:asciiTheme="minorHAnsi" w:hAnsiTheme="minorHAnsi" w:cstheme="minorHAnsi"/>
          <w:i w:val="0"/>
          <w:iCs w:val="0"/>
          <w:color w:val="1C6183"/>
          <w:sz w:val="24"/>
          <w:szCs w:val="24"/>
          <w:lang w:bidi="en-US"/>
        </w:rPr>
        <w:br/>
      </w:r>
    </w:p>
    <w:p w14:paraId="700BFB9C" w14:textId="77777777" w:rsidR="00142B9A" w:rsidRPr="00A4103F" w:rsidRDefault="00142B9A" w:rsidP="00BF0EF3">
      <w:pPr>
        <w:rPr>
          <w:rFonts w:cstheme="minorHAnsi"/>
          <w:lang w:bidi="en-US"/>
        </w:rPr>
      </w:pPr>
      <w:r w:rsidRPr="00A4103F">
        <w:rPr>
          <w:rFonts w:cstheme="minorHAnsi"/>
          <w:lang w:bidi="en-US"/>
        </w:rPr>
        <w:t>The default settings is Disabled. When enabled, icons will be displayed next to each text that is listed on the survey. When clicked, the text will be read out loud to the participant.</w:t>
      </w:r>
    </w:p>
    <w:p w14:paraId="5BCB1234" w14:textId="77777777" w:rsidR="001679EA" w:rsidRPr="00D430C3" w:rsidRDefault="001679EA" w:rsidP="00BF0EF3">
      <w:pPr>
        <w:pStyle w:val="Heading3"/>
        <w:rPr>
          <w:rFonts w:asciiTheme="minorHAnsi" w:hAnsiTheme="minorHAnsi" w:cstheme="minorHAnsi"/>
          <w:sz w:val="20"/>
          <w:szCs w:val="20"/>
          <w:lang w:bidi="en-US"/>
        </w:rPr>
      </w:pPr>
    </w:p>
    <w:p w14:paraId="62783CAD" w14:textId="58F1DDE3" w:rsidR="00C72CD4" w:rsidRPr="00D430C3" w:rsidRDefault="00C72CD4" w:rsidP="00BF0EF3">
      <w:pPr>
        <w:pStyle w:val="Heading3"/>
        <w:rPr>
          <w:rFonts w:asciiTheme="minorHAnsi" w:hAnsiTheme="minorHAnsi" w:cstheme="minorHAnsi"/>
          <w:color w:val="1C6183"/>
          <w:lang w:bidi="en-US"/>
        </w:rPr>
      </w:pPr>
      <w:bookmarkStart w:id="225" w:name="_Toc122435618"/>
      <w:bookmarkStart w:id="226" w:name="_Toc123249952"/>
      <w:r w:rsidRPr="00D430C3">
        <w:rPr>
          <w:rFonts w:asciiTheme="minorHAnsi" w:hAnsiTheme="minorHAnsi" w:cstheme="minorHAnsi"/>
          <w:color w:val="1C6183"/>
          <w:lang w:bidi="en-US"/>
        </w:rPr>
        <w:t>Survey Access</w:t>
      </w:r>
      <w:bookmarkEnd w:id="225"/>
      <w:bookmarkEnd w:id="226"/>
      <w:r w:rsidR="00D430C3">
        <w:rPr>
          <w:rFonts w:asciiTheme="minorHAnsi" w:hAnsiTheme="minorHAnsi" w:cstheme="minorHAnsi"/>
          <w:color w:val="1C6183"/>
          <w:lang w:bidi="en-US"/>
        </w:rPr>
        <w:br/>
      </w:r>
    </w:p>
    <w:p w14:paraId="12BBB6F5" w14:textId="77777777" w:rsidR="00C72CD4" w:rsidRPr="00BB5693" w:rsidRDefault="00C72CD4" w:rsidP="00BF0EF3">
      <w:pPr>
        <w:rPr>
          <w:rFonts w:cstheme="minorHAnsi"/>
          <w:lang w:bidi="en-US"/>
        </w:rPr>
      </w:pPr>
      <w:r w:rsidRPr="00A4103F">
        <w:rPr>
          <w:rFonts w:cstheme="minorHAnsi"/>
          <w:lang w:bidi="en-US"/>
        </w:rPr>
        <w:t>How a survey participant</w:t>
      </w:r>
      <w:r w:rsidRPr="00BB5693">
        <w:rPr>
          <w:rFonts w:cstheme="minorHAnsi"/>
          <w:lang w:bidi="en-US"/>
        </w:rPr>
        <w:t xml:space="preserve"> accesses the survey can be set in the Survey Access section of Survey Settings.</w:t>
      </w:r>
    </w:p>
    <w:p w14:paraId="46668D20" w14:textId="0600C9E9" w:rsidR="00C72CD4" w:rsidRPr="00BB5693" w:rsidRDefault="00F33A83" w:rsidP="00136B9F">
      <w:pPr>
        <w:jc w:val="both"/>
        <w:rPr>
          <w:rFonts w:cstheme="minorHAnsi"/>
          <w:lang w:bidi="en-US"/>
        </w:rPr>
      </w:pPr>
      <w:r w:rsidRPr="00BB5693">
        <w:rPr>
          <w:rFonts w:cstheme="minorHAnsi"/>
          <w:noProof/>
        </w:rPr>
        <w:lastRenderedPageBreak/>
        <w:drawing>
          <wp:inline distT="0" distB="0" distL="0" distR="0" wp14:anchorId="674EAAE9" wp14:editId="5DD9ACE1">
            <wp:extent cx="5008970" cy="2789304"/>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049393" cy="2811814"/>
                    </a:xfrm>
                    <a:prstGeom prst="rect">
                      <a:avLst/>
                    </a:prstGeom>
                  </pic:spPr>
                </pic:pic>
              </a:graphicData>
            </a:graphic>
          </wp:inline>
        </w:drawing>
      </w:r>
    </w:p>
    <w:p w14:paraId="4AC760FE" w14:textId="51DA36AA" w:rsidR="00C72CD4" w:rsidRPr="004617ED" w:rsidRDefault="00C72CD4" w:rsidP="00BF0EF3">
      <w:pPr>
        <w:pStyle w:val="Heading4"/>
        <w:rPr>
          <w:rFonts w:asciiTheme="minorHAnsi" w:hAnsiTheme="minorHAnsi" w:cstheme="minorHAnsi"/>
          <w:i w:val="0"/>
          <w:iCs w:val="0"/>
          <w:color w:val="1C6183"/>
          <w:sz w:val="24"/>
          <w:szCs w:val="24"/>
          <w:lang w:bidi="en-US"/>
        </w:rPr>
      </w:pPr>
      <w:bookmarkStart w:id="227" w:name="_Toc122435619"/>
      <w:r w:rsidRPr="004617ED">
        <w:rPr>
          <w:rFonts w:asciiTheme="minorHAnsi" w:hAnsiTheme="minorHAnsi" w:cstheme="minorHAnsi"/>
          <w:i w:val="0"/>
          <w:iCs w:val="0"/>
          <w:color w:val="1C6183"/>
          <w:sz w:val="24"/>
          <w:szCs w:val="24"/>
          <w:lang w:bidi="en-US"/>
        </w:rPr>
        <w:t>Response Limit (optional)</w:t>
      </w:r>
      <w:bookmarkEnd w:id="227"/>
      <w:r w:rsidR="00D430C3">
        <w:rPr>
          <w:rFonts w:asciiTheme="minorHAnsi" w:hAnsiTheme="minorHAnsi" w:cstheme="minorHAnsi"/>
          <w:i w:val="0"/>
          <w:iCs w:val="0"/>
          <w:color w:val="1C6183"/>
          <w:sz w:val="24"/>
          <w:szCs w:val="24"/>
          <w:lang w:bidi="en-US"/>
        </w:rPr>
        <w:br/>
      </w:r>
    </w:p>
    <w:p w14:paraId="5DE0D713" w14:textId="77777777" w:rsidR="00C72CD4" w:rsidRPr="00A4103F" w:rsidRDefault="00C72CD4" w:rsidP="00BF0EF3">
      <w:pPr>
        <w:rPr>
          <w:rFonts w:cstheme="minorHAnsi"/>
          <w:lang w:bidi="en-US"/>
        </w:rPr>
      </w:pPr>
      <w:r w:rsidRPr="00A4103F">
        <w:rPr>
          <w:rFonts w:cstheme="minorHAnsi"/>
          <w:lang w:bidi="en-US"/>
        </w:rPr>
        <w:t>This setting prevents respondents from starting the survey after a set number of responses have been collected. The default is blank. You can specify if a response is only completed responses or partial/completed responses. You can also modify the stock language that is shown when the limit is reached.</w:t>
      </w:r>
    </w:p>
    <w:p w14:paraId="62C335BA" w14:textId="1DF22A75" w:rsidR="00C72CD4" w:rsidRPr="00A4103F" w:rsidRDefault="00C72CD4" w:rsidP="00BF0EF3">
      <w:pPr>
        <w:rPr>
          <w:rFonts w:cstheme="minorHAnsi"/>
          <w:lang w:bidi="en-US"/>
        </w:rPr>
      </w:pPr>
      <w:r w:rsidRPr="00A4103F">
        <w:rPr>
          <w:rFonts w:cstheme="minorHAnsi"/>
          <w:lang w:bidi="en-US"/>
        </w:rPr>
        <w:t xml:space="preserve">For a comparison of how this differs from other survey expiration options, </w:t>
      </w:r>
      <w:hyperlink w:anchor="_Survey_Inactive_Options" w:history="1">
        <w:r w:rsidRPr="00A4103F">
          <w:rPr>
            <w:rStyle w:val="Hyperlink"/>
            <w:rFonts w:cstheme="minorHAnsi"/>
            <w:lang w:bidi="en-US"/>
          </w:rPr>
          <w:t>see this section of the User Guide.</w:t>
        </w:r>
      </w:hyperlink>
    </w:p>
    <w:p w14:paraId="5D1C2B43" w14:textId="77777777" w:rsidR="001679EA" w:rsidRPr="00A4103F" w:rsidRDefault="001679EA" w:rsidP="00BF0EF3">
      <w:pPr>
        <w:pStyle w:val="Heading4"/>
        <w:rPr>
          <w:rFonts w:asciiTheme="minorHAnsi" w:hAnsiTheme="minorHAnsi" w:cstheme="minorHAnsi"/>
          <w:color w:val="5B9BD5" w:themeColor="accent1"/>
          <w:sz w:val="24"/>
          <w:szCs w:val="24"/>
          <w:lang w:bidi="en-US"/>
        </w:rPr>
      </w:pPr>
    </w:p>
    <w:p w14:paraId="04B594AC" w14:textId="3B6FF27F" w:rsidR="00C72CD4" w:rsidRPr="004617ED" w:rsidRDefault="00C72CD4" w:rsidP="00BF0EF3">
      <w:pPr>
        <w:pStyle w:val="Heading4"/>
        <w:rPr>
          <w:rFonts w:asciiTheme="minorHAnsi" w:hAnsiTheme="minorHAnsi" w:cstheme="minorHAnsi"/>
          <w:i w:val="0"/>
          <w:iCs w:val="0"/>
          <w:color w:val="1C6183"/>
          <w:sz w:val="24"/>
          <w:szCs w:val="24"/>
          <w:lang w:bidi="en-US"/>
        </w:rPr>
      </w:pPr>
      <w:bookmarkStart w:id="228" w:name="_Toc122435620"/>
      <w:r w:rsidRPr="004617ED">
        <w:rPr>
          <w:rFonts w:asciiTheme="minorHAnsi" w:hAnsiTheme="minorHAnsi" w:cstheme="minorHAnsi"/>
          <w:i w:val="0"/>
          <w:iCs w:val="0"/>
          <w:color w:val="1C6183"/>
          <w:sz w:val="24"/>
          <w:szCs w:val="24"/>
          <w:lang w:bidi="en-US"/>
        </w:rPr>
        <w:t>Time Limit for Survey Completion</w:t>
      </w:r>
      <w:bookmarkEnd w:id="228"/>
      <w:r w:rsidR="00D430C3">
        <w:rPr>
          <w:rFonts w:asciiTheme="minorHAnsi" w:hAnsiTheme="minorHAnsi" w:cstheme="minorHAnsi"/>
          <w:i w:val="0"/>
          <w:iCs w:val="0"/>
          <w:color w:val="1C6183"/>
          <w:sz w:val="24"/>
          <w:szCs w:val="24"/>
          <w:lang w:bidi="en-US"/>
        </w:rPr>
        <w:br/>
      </w:r>
    </w:p>
    <w:p w14:paraId="45152FCC" w14:textId="77777777" w:rsidR="00C72CD4" w:rsidRPr="00A4103F" w:rsidRDefault="00C72CD4" w:rsidP="00BF0EF3">
      <w:pPr>
        <w:rPr>
          <w:rFonts w:cstheme="minorHAnsi"/>
          <w:lang w:bidi="en-US"/>
        </w:rPr>
      </w:pPr>
      <w:r w:rsidRPr="00A4103F">
        <w:rPr>
          <w:rFonts w:cstheme="minorHAnsi"/>
          <w:lang w:bidi="en-US"/>
        </w:rPr>
        <w:t>You can use this setting if you wish to limit the amount of time a respondent has to complete a survey after it was sent to them.</w:t>
      </w:r>
    </w:p>
    <w:p w14:paraId="58D7907B" w14:textId="77777777" w:rsidR="00C72CD4" w:rsidRPr="00A4103F" w:rsidRDefault="00C72CD4" w:rsidP="00BF0EF3">
      <w:pPr>
        <w:rPr>
          <w:rFonts w:cstheme="minorHAnsi"/>
          <w:lang w:bidi="en-US"/>
        </w:rPr>
      </w:pPr>
      <w:r w:rsidRPr="00A4103F">
        <w:rPr>
          <w:rFonts w:cstheme="minorHAnsi"/>
          <w:lang w:bidi="en-US"/>
        </w:rPr>
        <w:t>This only works when you have a participant list – it will not work on public survey links. It’s ideal if you want to keep a survey open but will have rotating groups of people taking it.</w:t>
      </w:r>
    </w:p>
    <w:p w14:paraId="60CEA3AF" w14:textId="77777777" w:rsidR="00C72CD4" w:rsidRPr="00A4103F" w:rsidRDefault="00C72CD4" w:rsidP="00BF0EF3">
      <w:pPr>
        <w:rPr>
          <w:rFonts w:cstheme="minorHAnsi"/>
          <w:lang w:bidi="en-US"/>
        </w:rPr>
      </w:pPr>
      <w:r w:rsidRPr="00A4103F">
        <w:rPr>
          <w:rFonts w:cstheme="minorHAnsi"/>
          <w:lang w:bidi="en-US"/>
        </w:rPr>
        <w:t>Note: the language displayed to the participant is not customizable.</w:t>
      </w:r>
    </w:p>
    <w:p w14:paraId="726A6B14" w14:textId="799EA17F" w:rsidR="00C72CD4" w:rsidRPr="00A4103F" w:rsidRDefault="00C72CD4" w:rsidP="00BF0EF3">
      <w:pPr>
        <w:rPr>
          <w:rFonts w:cstheme="minorHAnsi"/>
          <w:lang w:bidi="en-US"/>
        </w:rPr>
      </w:pPr>
      <w:r w:rsidRPr="00A4103F">
        <w:rPr>
          <w:rFonts w:cstheme="minorHAnsi"/>
          <w:lang w:bidi="en-US"/>
        </w:rPr>
        <w:t xml:space="preserve">For a comparison of how this differs from other survey expiration options, </w:t>
      </w:r>
      <w:hyperlink w:anchor="_Survey_Inactive_Options" w:history="1">
        <w:r w:rsidR="00A118E4" w:rsidRPr="00A4103F">
          <w:rPr>
            <w:rStyle w:val="Hyperlink"/>
            <w:rFonts w:cstheme="minorHAnsi"/>
            <w:lang w:bidi="en-US"/>
          </w:rPr>
          <w:t>see this section of the User Guide.</w:t>
        </w:r>
      </w:hyperlink>
    </w:p>
    <w:p w14:paraId="5718CADA" w14:textId="77777777" w:rsidR="001679EA" w:rsidRPr="004617ED" w:rsidRDefault="001679EA" w:rsidP="00D430C3">
      <w:pPr>
        <w:pStyle w:val="Heading4"/>
        <w:rPr>
          <w:rFonts w:asciiTheme="minorHAnsi" w:hAnsiTheme="minorHAnsi" w:cstheme="minorHAnsi"/>
          <w:i w:val="0"/>
          <w:iCs w:val="0"/>
          <w:color w:val="1C6183"/>
          <w:sz w:val="24"/>
          <w:szCs w:val="24"/>
          <w:lang w:bidi="en-US"/>
        </w:rPr>
      </w:pPr>
    </w:p>
    <w:p w14:paraId="07BFD7E6" w14:textId="50B6CAB4" w:rsidR="00C72CD4" w:rsidRPr="004617ED" w:rsidRDefault="00C72CD4" w:rsidP="00D430C3">
      <w:pPr>
        <w:pStyle w:val="Heading4"/>
        <w:rPr>
          <w:rFonts w:asciiTheme="minorHAnsi" w:hAnsiTheme="minorHAnsi" w:cstheme="minorHAnsi"/>
          <w:i w:val="0"/>
          <w:iCs w:val="0"/>
          <w:color w:val="1C6183"/>
          <w:sz w:val="24"/>
          <w:szCs w:val="24"/>
          <w:lang w:bidi="en-US"/>
        </w:rPr>
      </w:pPr>
      <w:bookmarkStart w:id="229" w:name="_Toc122435621"/>
      <w:r w:rsidRPr="004617ED">
        <w:rPr>
          <w:rFonts w:asciiTheme="minorHAnsi" w:hAnsiTheme="minorHAnsi" w:cstheme="minorHAnsi"/>
          <w:i w:val="0"/>
          <w:iCs w:val="0"/>
          <w:color w:val="1C6183"/>
          <w:sz w:val="24"/>
          <w:szCs w:val="24"/>
          <w:lang w:bidi="en-US"/>
        </w:rPr>
        <w:t>Survey Expiration (Optional)</w:t>
      </w:r>
      <w:bookmarkEnd w:id="229"/>
      <w:r w:rsidR="00D430C3">
        <w:rPr>
          <w:rFonts w:asciiTheme="minorHAnsi" w:hAnsiTheme="minorHAnsi" w:cstheme="minorHAnsi"/>
          <w:i w:val="0"/>
          <w:iCs w:val="0"/>
          <w:color w:val="1C6183"/>
          <w:sz w:val="24"/>
          <w:szCs w:val="24"/>
          <w:lang w:bidi="en-US"/>
        </w:rPr>
        <w:br/>
      </w:r>
    </w:p>
    <w:p w14:paraId="65CA35C5" w14:textId="77777777" w:rsidR="00C72CD4" w:rsidRPr="00BB5693" w:rsidRDefault="00C72CD4" w:rsidP="00D430C3">
      <w:pPr>
        <w:rPr>
          <w:rFonts w:cstheme="minorHAnsi"/>
          <w:lang w:bidi="en-US"/>
        </w:rPr>
      </w:pPr>
      <w:r w:rsidRPr="00A4103F">
        <w:rPr>
          <w:rFonts w:cstheme="minorHAnsi"/>
          <w:lang w:bidi="en-US"/>
        </w:rPr>
        <w:t>You may enter a date/time you would like for your survey to expire. This saves you the trouble of going to survey settings and changing the survey</w:t>
      </w:r>
      <w:r w:rsidRPr="00BB5693">
        <w:rPr>
          <w:rFonts w:cstheme="minorHAnsi"/>
          <w:lang w:bidi="en-US"/>
        </w:rPr>
        <w:t xml:space="preserve"> status to inactive (especially helpful if you want the survey to go offline when you are not at work!)</w:t>
      </w:r>
    </w:p>
    <w:p w14:paraId="0AB306D3" w14:textId="77777777" w:rsidR="00A118E4" w:rsidRPr="00BB5693" w:rsidRDefault="00C72CD4" w:rsidP="00D430C3">
      <w:pPr>
        <w:rPr>
          <w:rFonts w:cstheme="minorHAnsi"/>
          <w:u w:val="single"/>
          <w:lang w:bidi="en-US"/>
        </w:rPr>
      </w:pPr>
      <w:r w:rsidRPr="00BB5693">
        <w:rPr>
          <w:rFonts w:cstheme="minorHAnsi"/>
          <w:lang w:bidi="en-US"/>
        </w:rPr>
        <w:t xml:space="preserve">For a comparison of how this differs from other survey expiration options, </w:t>
      </w:r>
      <w:hyperlink w:anchor="_Survey_Inactive_Options" w:history="1">
        <w:r w:rsidR="00A118E4" w:rsidRPr="00BB5693">
          <w:rPr>
            <w:rStyle w:val="Hyperlink"/>
            <w:rFonts w:cstheme="minorHAnsi"/>
            <w:lang w:bidi="en-US"/>
          </w:rPr>
          <w:t>see this section of the User Guide.</w:t>
        </w:r>
      </w:hyperlink>
    </w:p>
    <w:p w14:paraId="26BEDDC2" w14:textId="559AEADA" w:rsidR="00C72CD4" w:rsidRPr="00BB5693" w:rsidRDefault="00C72CD4" w:rsidP="00136B9F">
      <w:pPr>
        <w:jc w:val="both"/>
        <w:rPr>
          <w:rFonts w:cstheme="minorHAnsi"/>
          <w:b/>
          <w:bCs/>
          <w:lang w:bidi="en-US"/>
        </w:rPr>
      </w:pPr>
      <w:r w:rsidRPr="00BB5693">
        <w:rPr>
          <w:rFonts w:cstheme="minorHAnsi"/>
          <w:b/>
          <w:bCs/>
          <w:lang w:bidi="en-US"/>
        </w:rPr>
        <w:t>Allow “Save &amp; Return Later” Option for Respondents</w:t>
      </w:r>
      <w:r w:rsidR="00A118E4" w:rsidRPr="00BB5693">
        <w:rPr>
          <w:rFonts w:cstheme="minorHAnsi"/>
          <w:b/>
          <w:bCs/>
          <w:lang w:bidi="en-US"/>
        </w:rPr>
        <w:t>:</w:t>
      </w:r>
    </w:p>
    <w:p w14:paraId="67CDF3B6" w14:textId="77777777" w:rsidR="00C72CD4" w:rsidRPr="00BB5693" w:rsidRDefault="00C72CD4" w:rsidP="00136B9F">
      <w:pPr>
        <w:jc w:val="both"/>
        <w:rPr>
          <w:rFonts w:cstheme="minorHAnsi"/>
          <w:lang w:bidi="en-US"/>
        </w:rPr>
      </w:pPr>
      <w:r w:rsidRPr="00BB5693">
        <w:rPr>
          <w:rFonts w:cstheme="minorHAnsi"/>
          <w:lang w:bidi="en-US"/>
        </w:rPr>
        <w:t>You may enable this option if you would like your participants to be able to come back and finish taking their survey.</w:t>
      </w:r>
    </w:p>
    <w:p w14:paraId="630B7D83" w14:textId="62859A38" w:rsidR="00C72CD4" w:rsidRPr="00BB5693" w:rsidRDefault="00C72CD4" w:rsidP="00136B9F">
      <w:pPr>
        <w:jc w:val="both"/>
        <w:rPr>
          <w:rFonts w:cstheme="minorHAnsi"/>
          <w:lang w:bidi="en-US"/>
        </w:rPr>
      </w:pPr>
      <w:r w:rsidRPr="00BB5693">
        <w:rPr>
          <w:rFonts w:cstheme="minorHAnsi"/>
          <w:lang w:bidi="en-US"/>
        </w:rPr>
        <w:lastRenderedPageBreak/>
        <w:t xml:space="preserve">If enabled, the participant will receive a generated code they must enter in order to continue. If you want them to be able to return to the survey without needing a code, you can check that box. </w:t>
      </w:r>
    </w:p>
    <w:p w14:paraId="4ADAE6C0" w14:textId="49193C35" w:rsidR="00C72CD4" w:rsidRPr="00BB5693" w:rsidRDefault="002855B9" w:rsidP="00136B9F">
      <w:pPr>
        <w:jc w:val="both"/>
        <w:rPr>
          <w:rFonts w:cstheme="minorHAnsi"/>
          <w:lang w:bidi="en-US"/>
        </w:rPr>
      </w:pPr>
      <w:r>
        <w:rPr>
          <w:noProof/>
        </w:rPr>
        <w:pict w14:anchorId="44BAB0B0">
          <v:shape id="Text Box 17" o:spid="_x0000_s1030" type="#_x0000_t202" style="position:absolute;left:0;text-align:left;margin-left:7.7pt;margin-top:.25pt;width:527.75pt;height:91.3pt;z-index:25165826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" fillcolor="white [3201]" stroked="f" strokeweight=".5pt">
            <v:textbox>
              <w:txbxContent>
                <w:p w14:paraId="4A34A2FA" w14:textId="77777777" w:rsidR="00BF0EF3" w:rsidRDefault="001D6B6E" w:rsidP="007418DF">
                  <w:pPr>
                    <w:shd w:val="clear" w:color="auto" w:fill="E5F6F9"/>
                    <w:jc w:val="center"/>
                    <w:rPr>
                      <w:lang w:bidi="en-US"/>
                    </w:rPr>
                  </w:pPr>
                  <w:r w:rsidRPr="00BF0EF3">
                    <w:rPr>
                      <w:b/>
                      <w:sz w:val="28"/>
                      <w:szCs w:val="28"/>
                      <w:lang w:bidi="en-US"/>
                    </w:rPr>
                    <w:br/>
                  </w:r>
                  <w:r w:rsidR="00C72CD4" w:rsidRPr="00BF0EF3">
                    <w:rPr>
                      <w:b/>
                      <w:sz w:val="28"/>
                      <w:szCs w:val="28"/>
                      <w:lang w:bidi="en-US"/>
                    </w:rPr>
                    <w:t xml:space="preserve">NOTE: </w:t>
                  </w:r>
                  <w:r w:rsidR="00BF0EF3">
                    <w:rPr>
                      <w:b/>
                      <w:lang w:bidi="en-US"/>
                    </w:rPr>
                    <w:br/>
                  </w:r>
                  <w:r w:rsidR="00C72CD4" w:rsidRPr="00C72CD4">
                    <w:rPr>
                      <w:lang w:bidi="en-US"/>
                    </w:rPr>
                    <w:t xml:space="preserve">If you are collecting identifying information (e.g., PHI), for privacy reasons it is </w:t>
                  </w:r>
                  <w:r w:rsidR="00C72CD4">
                    <w:rPr>
                      <w:b/>
                      <w:u w:val="single"/>
                      <w:lang w:bidi="en-US"/>
                    </w:rPr>
                    <w:t>s</w:t>
                  </w:r>
                  <w:r w:rsidR="00C72CD4" w:rsidRPr="00C72CD4">
                    <w:rPr>
                      <w:b/>
                      <w:u w:val="single"/>
                      <w:lang w:bidi="en-US"/>
                    </w:rPr>
                    <w:t xml:space="preserve">trongly </w:t>
                  </w:r>
                  <w:r w:rsidR="00C72CD4" w:rsidRPr="00C72CD4">
                    <w:rPr>
                      <w:lang w:bidi="en-US"/>
                    </w:rPr>
                    <w:t>recommended that you leave the option unchecked so as to enforce a return code.</w:t>
                  </w:r>
                </w:p>
                <w:p w14:paraId="73932C09" w14:textId="77777777" w:rsidR="00BF0EF3" w:rsidRDefault="00BF0EF3" w:rsidP="007418DF">
                  <w:pPr>
                    <w:shd w:val="clear" w:color="auto" w:fill="E5F6F9"/>
                    <w:jc w:val="center"/>
                    <w:rPr>
                      <w:lang w:bidi="en-US"/>
                    </w:rPr>
                  </w:pPr>
                </w:p>
                <w:p w14:paraId="7747997E" w14:textId="605D3A51" w:rsidR="00C72CD4" w:rsidRPr="00C72CD4" w:rsidRDefault="00BF0EF3" w:rsidP="007418DF">
                  <w:pPr>
                    <w:shd w:val="clear" w:color="auto" w:fill="E5F6F9"/>
                    <w:jc w:val="center"/>
                    <w:rPr>
                      <w:lang w:bidi="en-US"/>
                    </w:rPr>
                  </w:pPr>
                  <w:r>
                    <w:rPr>
                      <w:lang w:bidi="en-US"/>
                    </w:rPr>
                    <w:br/>
                  </w:r>
                </w:p>
                <w:p w14:paraId="10D86D9D" w14:textId="77777777" w:rsidR="00C72CD4" w:rsidRDefault="00C72CD4" w:rsidP="001D6B6E">
                  <w:pPr>
                    <w:shd w:val="clear" w:color="auto" w:fill="E5F6F9"/>
                  </w:pPr>
                </w:p>
              </w:txbxContent>
            </v:textbox>
          </v:shape>
        </w:pict>
      </w:r>
    </w:p>
    <w:p w14:paraId="4AD33DA0" w14:textId="77777777" w:rsidR="00C72CD4" w:rsidRPr="00BB5693" w:rsidRDefault="00C72CD4" w:rsidP="00136B9F">
      <w:pPr>
        <w:jc w:val="both"/>
        <w:rPr>
          <w:rFonts w:cstheme="minorHAnsi"/>
          <w:lang w:bidi="en-US"/>
        </w:rPr>
      </w:pPr>
    </w:p>
    <w:p w14:paraId="24EFEFDB" w14:textId="77777777" w:rsidR="00C72CD4" w:rsidRPr="00BB5693" w:rsidRDefault="00C72CD4" w:rsidP="00136B9F">
      <w:pPr>
        <w:jc w:val="both"/>
        <w:rPr>
          <w:rFonts w:cstheme="minorHAnsi"/>
          <w:lang w:bidi="en-US"/>
        </w:rPr>
      </w:pPr>
    </w:p>
    <w:p w14:paraId="23D15809" w14:textId="37FB8E68" w:rsidR="00C72CD4" w:rsidRPr="00BB5693" w:rsidRDefault="001D6B6E" w:rsidP="00136B9F">
      <w:pPr>
        <w:jc w:val="both"/>
        <w:rPr>
          <w:rFonts w:cstheme="minorHAnsi"/>
          <w:lang w:bidi="en-US"/>
        </w:rPr>
      </w:pPr>
      <w:r>
        <w:rPr>
          <w:rFonts w:cstheme="minorHAnsi"/>
          <w:lang w:bidi="en-US"/>
        </w:rPr>
        <w:br/>
      </w:r>
      <w:r w:rsidR="00BF0EF3">
        <w:rPr>
          <w:rFonts w:cstheme="minorHAnsi"/>
          <w:lang w:bidi="en-US"/>
        </w:rPr>
        <w:br/>
      </w:r>
      <w:r w:rsidR="00C72CD4" w:rsidRPr="00BB5693">
        <w:rPr>
          <w:rFonts w:cstheme="minorHAnsi"/>
          <w:lang w:bidi="en-US"/>
        </w:rPr>
        <w:t>You may also indicate if you would like your participants to be able to return and modify their completed responses.</w:t>
      </w:r>
    </w:p>
    <w:p w14:paraId="00356161" w14:textId="14B82EE1" w:rsidR="00BF0EF3" w:rsidRDefault="00BF0EF3" w:rsidP="00136B9F">
      <w:pPr>
        <w:pStyle w:val="Heading3"/>
        <w:jc w:val="both"/>
        <w:rPr>
          <w:rFonts w:asciiTheme="minorHAnsi" w:hAnsiTheme="minorHAnsi" w:cstheme="minorHAnsi"/>
          <w:color w:val="1C5A7D"/>
          <w:lang w:bidi="en-US"/>
        </w:rPr>
      </w:pPr>
      <w:bookmarkStart w:id="230" w:name="_Toc122435622"/>
      <w:bookmarkStart w:id="231" w:name="_Toc123249953"/>
    </w:p>
    <w:bookmarkEnd w:id="230"/>
    <w:bookmarkEnd w:id="231"/>
    <w:p w14:paraId="117F1ED5" w14:textId="5DFFE761" w:rsidR="00BF0EF3" w:rsidRPr="004A288D" w:rsidRDefault="00BF0EF3" w:rsidP="004A288D">
      <w:pPr>
        <w:pStyle w:val="Heading3"/>
        <w:rPr>
          <w:rFonts w:asciiTheme="minorHAnsi" w:hAnsiTheme="minorHAnsi" w:cstheme="minorHAnsi"/>
          <w:color w:val="1C5A7D"/>
          <w:sz w:val="16"/>
          <w:szCs w:val="16"/>
          <w:lang w:bidi="en-US"/>
        </w:rPr>
      </w:pPr>
      <w:r w:rsidRPr="001D6B6E">
        <w:rPr>
          <w:rFonts w:asciiTheme="minorHAnsi" w:hAnsiTheme="minorHAnsi" w:cstheme="minorHAnsi"/>
          <w:color w:val="1C5A7D"/>
          <w:lang w:bidi="en-US"/>
        </w:rPr>
        <w:t>Survey Termination Options</w:t>
      </w:r>
      <w:r>
        <w:rPr>
          <w:lang w:bidi="en-US"/>
        </w:rPr>
        <w:br/>
      </w:r>
    </w:p>
    <w:p w14:paraId="54CE7ABD" w14:textId="77777777" w:rsidR="00BF0EF3" w:rsidRPr="00A4103F" w:rsidRDefault="00BF0EF3" w:rsidP="00BF0EF3">
      <w:pPr>
        <w:jc w:val="both"/>
        <w:rPr>
          <w:rFonts w:cstheme="minorHAnsi"/>
          <w:lang w:bidi="en-US"/>
        </w:rPr>
      </w:pPr>
      <w:r w:rsidRPr="00A4103F">
        <w:rPr>
          <w:rFonts w:cstheme="minorHAnsi"/>
          <w:noProof/>
        </w:rPr>
        <w:drawing>
          <wp:inline distT="0" distB="0" distL="0" distR="0" wp14:anchorId="0F13FC0F" wp14:editId="0CB97770">
            <wp:extent cx="5457547" cy="2153439"/>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5522578" cy="2179099"/>
                    </a:xfrm>
                    <a:prstGeom prst="rect">
                      <a:avLst/>
                    </a:prstGeom>
                  </pic:spPr>
                </pic:pic>
              </a:graphicData>
            </a:graphic>
          </wp:inline>
        </w:drawing>
      </w:r>
    </w:p>
    <w:p w14:paraId="104788B1" w14:textId="77777777" w:rsidR="00BF0EF3" w:rsidRPr="00A4103F" w:rsidRDefault="00BF0EF3" w:rsidP="00BF0EF3">
      <w:pPr>
        <w:jc w:val="both"/>
        <w:rPr>
          <w:rFonts w:cstheme="minorHAnsi"/>
          <w:lang w:bidi="en-US"/>
        </w:rPr>
      </w:pPr>
      <w:r w:rsidRPr="00A4103F">
        <w:rPr>
          <w:rFonts w:cstheme="minorHAnsi"/>
          <w:noProof/>
        </w:rPr>
        <w:drawing>
          <wp:inline distT="0" distB="0" distL="0" distR="0" wp14:anchorId="4227A8B4" wp14:editId="067FD0E5">
            <wp:extent cx="5440177" cy="1725998"/>
            <wp:effectExtent l="0" t="0" r="8255" b="762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473585" cy="1736597"/>
                    </a:xfrm>
                    <a:prstGeom prst="rect">
                      <a:avLst/>
                    </a:prstGeom>
                  </pic:spPr>
                </pic:pic>
              </a:graphicData>
            </a:graphic>
          </wp:inline>
        </w:drawing>
      </w:r>
    </w:p>
    <w:p w14:paraId="2353B496" w14:textId="77777777" w:rsidR="00BF0EF3" w:rsidRPr="004617ED" w:rsidRDefault="00BF0EF3" w:rsidP="00BF0EF3">
      <w:pPr>
        <w:pStyle w:val="Heading4"/>
        <w:jc w:val="both"/>
        <w:rPr>
          <w:rFonts w:asciiTheme="minorHAnsi" w:hAnsiTheme="minorHAnsi" w:cstheme="minorHAnsi"/>
          <w:i w:val="0"/>
          <w:iCs w:val="0"/>
          <w:color w:val="1C6183"/>
          <w:sz w:val="24"/>
          <w:szCs w:val="24"/>
          <w:lang w:bidi="en-US"/>
        </w:rPr>
      </w:pPr>
    </w:p>
    <w:p w14:paraId="5D43A081" w14:textId="77777777" w:rsidR="00BF0EF3" w:rsidRPr="004617ED" w:rsidRDefault="00BF0EF3" w:rsidP="00BF0EF3">
      <w:pPr>
        <w:pStyle w:val="Heading4"/>
        <w:rPr>
          <w:rFonts w:asciiTheme="minorHAnsi" w:hAnsiTheme="minorHAnsi" w:cstheme="minorHAnsi"/>
          <w:i w:val="0"/>
          <w:iCs w:val="0"/>
          <w:color w:val="1C6183"/>
          <w:sz w:val="24"/>
          <w:szCs w:val="24"/>
          <w:lang w:bidi="en-US"/>
        </w:rPr>
      </w:pPr>
      <w:bookmarkStart w:id="232" w:name="_Toc122435623"/>
      <w:r w:rsidRPr="004617ED">
        <w:rPr>
          <w:rFonts w:asciiTheme="minorHAnsi" w:hAnsiTheme="minorHAnsi" w:cstheme="minorHAnsi"/>
          <w:i w:val="0"/>
          <w:iCs w:val="0"/>
          <w:color w:val="1C6183"/>
          <w:sz w:val="24"/>
          <w:szCs w:val="24"/>
          <w:lang w:bidi="en-US"/>
        </w:rPr>
        <w:t>Auto-continue to Next Survey</w:t>
      </w:r>
      <w:bookmarkEnd w:id="232"/>
      <w:r>
        <w:rPr>
          <w:rFonts w:asciiTheme="minorHAnsi" w:hAnsiTheme="minorHAnsi" w:cstheme="minorHAnsi"/>
          <w:i w:val="0"/>
          <w:iCs w:val="0"/>
          <w:color w:val="1C6183"/>
          <w:sz w:val="24"/>
          <w:szCs w:val="24"/>
          <w:lang w:bidi="en-US"/>
        </w:rPr>
        <w:br/>
      </w:r>
    </w:p>
    <w:p w14:paraId="06714FAE" w14:textId="77777777" w:rsidR="00BF0EF3" w:rsidRPr="00BB5693" w:rsidRDefault="00BF0EF3" w:rsidP="00BF0EF3">
      <w:pPr>
        <w:rPr>
          <w:rFonts w:cstheme="minorHAnsi"/>
          <w:lang w:bidi="en-US"/>
        </w:rPr>
      </w:pPr>
      <w:r w:rsidRPr="00BB5693">
        <w:rPr>
          <w:rFonts w:cstheme="minorHAnsi"/>
          <w:lang w:bidi="en-US"/>
        </w:rPr>
        <w:t>Click this if you have more than one survey and you would like the next survey to automatically start as soon as this survey is completed. If you want the respondent to complete a subsequent survey at a later time or only if they answered questions with a specific answer, then you would not want to enable this feature. See Survey Invitations for further information.</w:t>
      </w:r>
    </w:p>
    <w:p w14:paraId="440A7F62" w14:textId="77777777" w:rsidR="00BF0EF3" w:rsidRPr="00BB5693" w:rsidRDefault="00BF0EF3" w:rsidP="00BF0EF3">
      <w:pPr>
        <w:rPr>
          <w:rFonts w:cstheme="minorHAnsi"/>
          <w:lang w:bidi="en-US"/>
        </w:rPr>
      </w:pPr>
      <w:r w:rsidRPr="00BB5693">
        <w:rPr>
          <w:rFonts w:cstheme="minorHAnsi"/>
          <w:lang w:bidi="en-US"/>
        </w:rPr>
        <w:lastRenderedPageBreak/>
        <w:t>Note: if you have auto-continue enabled and then set up a Survey Queue, auto-continue is not automatically disabled. In fact, it will trump your Survey Queue settings.</w:t>
      </w:r>
    </w:p>
    <w:p w14:paraId="61C59CC7" w14:textId="77777777" w:rsidR="00BF0EF3" w:rsidRDefault="00BF0EF3" w:rsidP="00BF0EF3">
      <w:pPr>
        <w:pStyle w:val="Heading4"/>
        <w:jc w:val="both"/>
        <w:rPr>
          <w:rFonts w:asciiTheme="minorHAnsi" w:hAnsiTheme="minorHAnsi" w:cstheme="minorHAnsi"/>
          <w:color w:val="5B9BD5" w:themeColor="accent1"/>
          <w:sz w:val="24"/>
          <w:szCs w:val="24"/>
          <w:lang w:bidi="en-US"/>
        </w:rPr>
      </w:pPr>
    </w:p>
    <w:p w14:paraId="751C77C0" w14:textId="77777777" w:rsidR="00BF0EF3" w:rsidRPr="004617ED" w:rsidRDefault="00BF0EF3" w:rsidP="00BF0EF3">
      <w:pPr>
        <w:pStyle w:val="Heading4"/>
        <w:rPr>
          <w:rFonts w:asciiTheme="minorHAnsi" w:hAnsiTheme="minorHAnsi" w:cstheme="minorHAnsi"/>
          <w:i w:val="0"/>
          <w:iCs w:val="0"/>
          <w:color w:val="1C6183"/>
          <w:sz w:val="24"/>
          <w:szCs w:val="24"/>
          <w:lang w:bidi="en-US"/>
        </w:rPr>
      </w:pPr>
      <w:bookmarkStart w:id="233" w:name="_Toc122435624"/>
      <w:r w:rsidRPr="004617ED">
        <w:rPr>
          <w:rFonts w:asciiTheme="minorHAnsi" w:hAnsiTheme="minorHAnsi" w:cstheme="minorHAnsi"/>
          <w:i w:val="0"/>
          <w:iCs w:val="0"/>
          <w:color w:val="1C6183"/>
          <w:sz w:val="24"/>
          <w:szCs w:val="24"/>
          <w:lang w:bidi="en-US"/>
        </w:rPr>
        <w:t>Redirect to a URL</w:t>
      </w:r>
      <w:bookmarkEnd w:id="233"/>
      <w:r>
        <w:rPr>
          <w:rFonts w:asciiTheme="minorHAnsi" w:hAnsiTheme="minorHAnsi" w:cstheme="minorHAnsi"/>
          <w:i w:val="0"/>
          <w:iCs w:val="0"/>
          <w:color w:val="1C6183"/>
          <w:sz w:val="24"/>
          <w:szCs w:val="24"/>
          <w:lang w:bidi="en-US"/>
        </w:rPr>
        <w:br/>
      </w:r>
    </w:p>
    <w:p w14:paraId="602AEB72" w14:textId="77777777" w:rsidR="00BF0EF3" w:rsidRPr="00A4103F" w:rsidRDefault="00BF0EF3" w:rsidP="00BF0EF3">
      <w:pPr>
        <w:rPr>
          <w:rFonts w:cstheme="minorHAnsi"/>
          <w:lang w:bidi="en-US"/>
        </w:rPr>
      </w:pPr>
      <w:r w:rsidRPr="00A4103F">
        <w:rPr>
          <w:rFonts w:cstheme="minorHAnsi"/>
          <w:lang w:bidi="en-US"/>
        </w:rPr>
        <w:t>If you would like the participant to be redirected to another URL after they have completed their survey, enter the full URL. For instance, if a person is registering for an event and you have a website for your event, you could enter that website here.</w:t>
      </w:r>
    </w:p>
    <w:p w14:paraId="6997676D" w14:textId="77777777" w:rsidR="00BF0EF3" w:rsidRPr="00A4103F" w:rsidRDefault="00BF0EF3" w:rsidP="00BF0EF3">
      <w:pPr>
        <w:pStyle w:val="Heading4"/>
        <w:jc w:val="both"/>
        <w:rPr>
          <w:rFonts w:asciiTheme="minorHAnsi" w:hAnsiTheme="minorHAnsi" w:cstheme="minorHAnsi"/>
          <w:color w:val="5B9BD5" w:themeColor="accent1"/>
          <w:sz w:val="24"/>
          <w:szCs w:val="24"/>
          <w:lang w:bidi="en-US"/>
        </w:rPr>
      </w:pPr>
    </w:p>
    <w:p w14:paraId="7067B9D4" w14:textId="77777777" w:rsidR="00BF0EF3" w:rsidRPr="004617ED" w:rsidRDefault="00BF0EF3" w:rsidP="00BF0EF3">
      <w:pPr>
        <w:pStyle w:val="Heading4"/>
        <w:rPr>
          <w:rFonts w:asciiTheme="minorHAnsi" w:hAnsiTheme="minorHAnsi" w:cstheme="minorHAnsi"/>
          <w:i w:val="0"/>
          <w:iCs w:val="0"/>
          <w:color w:val="1C6183"/>
          <w:sz w:val="24"/>
          <w:szCs w:val="24"/>
          <w:lang w:bidi="en-US"/>
        </w:rPr>
      </w:pPr>
      <w:bookmarkStart w:id="234" w:name="_Toc122435625"/>
      <w:r w:rsidRPr="004617ED">
        <w:rPr>
          <w:rFonts w:asciiTheme="minorHAnsi" w:hAnsiTheme="minorHAnsi" w:cstheme="minorHAnsi"/>
          <w:i w:val="0"/>
          <w:iCs w:val="0"/>
          <w:color w:val="1C6183"/>
          <w:sz w:val="24"/>
          <w:szCs w:val="24"/>
          <w:lang w:bidi="en-US"/>
        </w:rPr>
        <w:t>Allow Respondents to Repeat the Survey</w:t>
      </w:r>
      <w:bookmarkEnd w:id="234"/>
      <w:r>
        <w:rPr>
          <w:rFonts w:asciiTheme="minorHAnsi" w:hAnsiTheme="minorHAnsi" w:cstheme="minorHAnsi"/>
          <w:i w:val="0"/>
          <w:iCs w:val="0"/>
          <w:color w:val="1C6183"/>
          <w:sz w:val="24"/>
          <w:szCs w:val="24"/>
          <w:lang w:bidi="en-US"/>
        </w:rPr>
        <w:br/>
      </w:r>
    </w:p>
    <w:p w14:paraId="5650F62C" w14:textId="77777777" w:rsidR="00BF0EF3" w:rsidRPr="00A4103F" w:rsidRDefault="00BF0EF3" w:rsidP="00BF0EF3">
      <w:pPr>
        <w:rPr>
          <w:rFonts w:cstheme="minorHAnsi"/>
          <w:lang w:bidi="en-US"/>
        </w:rPr>
      </w:pPr>
      <w:r w:rsidRPr="00A4103F">
        <w:rPr>
          <w:rFonts w:cstheme="minorHAnsi"/>
          <w:lang w:bidi="en-US"/>
        </w:rPr>
        <w:t>If the instrument is enabled as a repeating instrument, you will see these options in the Survey Settings.</w:t>
      </w:r>
    </w:p>
    <w:p w14:paraId="7B00CF12" w14:textId="77777777" w:rsidR="00BF0EF3" w:rsidRPr="00A4103F" w:rsidRDefault="00BF0EF3" w:rsidP="00BF0EF3">
      <w:pPr>
        <w:jc w:val="both"/>
        <w:rPr>
          <w:rFonts w:cstheme="minorHAnsi"/>
          <w:lang w:bidi="en-US"/>
        </w:rPr>
      </w:pPr>
      <w:r w:rsidRPr="00A4103F">
        <w:rPr>
          <w:rFonts w:cstheme="minorHAnsi"/>
          <w:noProof/>
        </w:rPr>
        <w:drawing>
          <wp:inline distT="0" distB="0" distL="0" distR="0" wp14:anchorId="707D89F3" wp14:editId="1B22284A">
            <wp:extent cx="6362926" cy="61087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6416902" cy="616052"/>
                    </a:xfrm>
                    <a:prstGeom prst="rect">
                      <a:avLst/>
                    </a:prstGeom>
                  </pic:spPr>
                </pic:pic>
              </a:graphicData>
            </a:graphic>
          </wp:inline>
        </w:drawing>
      </w:r>
    </w:p>
    <w:p w14:paraId="6914E49E" w14:textId="77777777" w:rsidR="00BF0EF3" w:rsidRPr="004617ED" w:rsidRDefault="00BF0EF3" w:rsidP="00BF0EF3">
      <w:pPr>
        <w:pStyle w:val="Heading4"/>
        <w:rPr>
          <w:rFonts w:asciiTheme="minorHAnsi" w:hAnsiTheme="minorHAnsi" w:cstheme="minorHAnsi"/>
          <w:i w:val="0"/>
          <w:iCs w:val="0"/>
          <w:color w:val="1C6183"/>
          <w:sz w:val="24"/>
          <w:szCs w:val="24"/>
          <w:lang w:bidi="en-US"/>
        </w:rPr>
      </w:pPr>
      <w:bookmarkStart w:id="235" w:name="_Toc122435626"/>
      <w:r w:rsidRPr="004617ED">
        <w:rPr>
          <w:rFonts w:asciiTheme="minorHAnsi" w:hAnsiTheme="minorHAnsi" w:cstheme="minorHAnsi"/>
          <w:i w:val="0"/>
          <w:iCs w:val="0"/>
          <w:color w:val="1C6183"/>
          <w:sz w:val="24"/>
          <w:szCs w:val="24"/>
          <w:lang w:bidi="en-US"/>
        </w:rPr>
        <w:t>Survey Completion Text</w:t>
      </w:r>
      <w:bookmarkEnd w:id="235"/>
      <w:r>
        <w:rPr>
          <w:rFonts w:asciiTheme="minorHAnsi" w:hAnsiTheme="minorHAnsi" w:cstheme="minorHAnsi"/>
          <w:i w:val="0"/>
          <w:iCs w:val="0"/>
          <w:color w:val="1C6183"/>
          <w:sz w:val="24"/>
          <w:szCs w:val="24"/>
          <w:lang w:bidi="en-US"/>
        </w:rPr>
        <w:br/>
      </w:r>
    </w:p>
    <w:p w14:paraId="61935DA2" w14:textId="77777777" w:rsidR="00BF0EF3" w:rsidRPr="00A4103F" w:rsidRDefault="00BF0EF3" w:rsidP="00BF0EF3">
      <w:pPr>
        <w:rPr>
          <w:rFonts w:cstheme="minorHAnsi"/>
          <w:lang w:bidi="en-US"/>
        </w:rPr>
      </w:pPr>
      <w:r w:rsidRPr="00A4103F">
        <w:rPr>
          <w:rFonts w:cstheme="minorHAnsi"/>
          <w:lang w:bidi="en-US"/>
        </w:rPr>
        <w:t>Enter any text you wish to display after the participant has finished taking your survey. The default text is “Thank you for taking the survey. Have a nice day!”</w:t>
      </w:r>
    </w:p>
    <w:p w14:paraId="6D7C00B1" w14:textId="77777777" w:rsidR="00BF0EF3" w:rsidRPr="00A4103F" w:rsidRDefault="00BF0EF3" w:rsidP="00BF0EF3">
      <w:pPr>
        <w:pStyle w:val="Heading4"/>
        <w:jc w:val="both"/>
        <w:rPr>
          <w:rFonts w:asciiTheme="minorHAnsi" w:hAnsiTheme="minorHAnsi" w:cstheme="minorHAnsi"/>
          <w:sz w:val="24"/>
          <w:szCs w:val="24"/>
          <w:lang w:bidi="en-US"/>
        </w:rPr>
      </w:pPr>
    </w:p>
    <w:p w14:paraId="49337545" w14:textId="77777777" w:rsidR="00BF0EF3" w:rsidRPr="004617ED" w:rsidRDefault="00BF0EF3" w:rsidP="00BF0EF3">
      <w:pPr>
        <w:pStyle w:val="Heading4"/>
        <w:rPr>
          <w:rFonts w:asciiTheme="minorHAnsi" w:hAnsiTheme="minorHAnsi" w:cstheme="minorHAnsi"/>
          <w:i w:val="0"/>
          <w:iCs w:val="0"/>
          <w:color w:val="1C6183"/>
          <w:sz w:val="24"/>
          <w:szCs w:val="24"/>
          <w:lang w:bidi="en-US"/>
        </w:rPr>
      </w:pPr>
      <w:bookmarkStart w:id="236" w:name="_Toc122435627"/>
      <w:r w:rsidRPr="004617ED">
        <w:rPr>
          <w:rFonts w:asciiTheme="minorHAnsi" w:hAnsiTheme="minorHAnsi" w:cstheme="minorHAnsi"/>
          <w:i w:val="0"/>
          <w:iCs w:val="0"/>
          <w:color w:val="1C6183"/>
          <w:sz w:val="24"/>
          <w:szCs w:val="24"/>
          <w:lang w:bidi="en-US"/>
        </w:rPr>
        <w:t>PDF Auto-archiver</w:t>
      </w:r>
      <w:bookmarkEnd w:id="236"/>
      <w:r>
        <w:rPr>
          <w:rFonts w:asciiTheme="minorHAnsi" w:hAnsiTheme="minorHAnsi" w:cstheme="minorHAnsi"/>
          <w:i w:val="0"/>
          <w:iCs w:val="0"/>
          <w:color w:val="1C6183"/>
          <w:sz w:val="24"/>
          <w:szCs w:val="24"/>
          <w:lang w:bidi="en-US"/>
        </w:rPr>
        <w:br/>
      </w:r>
    </w:p>
    <w:p w14:paraId="5626B25B" w14:textId="77777777" w:rsidR="00BF0EF3" w:rsidRPr="00BB5693" w:rsidRDefault="00BF0EF3" w:rsidP="00BF0EF3">
      <w:pPr>
        <w:rPr>
          <w:rFonts w:cstheme="minorHAnsi"/>
          <w:lang w:bidi="en-US"/>
        </w:rPr>
      </w:pPr>
      <w:r w:rsidRPr="00BB5693">
        <w:rPr>
          <w:rFonts w:cstheme="minorHAnsi"/>
          <w:lang w:bidi="en-US"/>
        </w:rPr>
        <w:t>With this setting enabled, upon survey completion, a compact PDF copy of the survey response will be automatically stored in the project's File Repository, from which the archived PDFs can be downloaded at any time. The default setting for this option is ‘no’.</w:t>
      </w:r>
    </w:p>
    <w:p w14:paraId="2595222E" w14:textId="77777777" w:rsidR="00BF0EF3" w:rsidRPr="004617ED" w:rsidRDefault="00BF0EF3" w:rsidP="00BF0EF3">
      <w:pPr>
        <w:pStyle w:val="Heading5"/>
        <w:jc w:val="both"/>
        <w:rPr>
          <w:rFonts w:asciiTheme="minorHAnsi" w:hAnsiTheme="minorHAnsi" w:cstheme="minorHAnsi"/>
          <w:color w:val="1C6183"/>
          <w:sz w:val="24"/>
          <w:szCs w:val="24"/>
        </w:rPr>
      </w:pPr>
    </w:p>
    <w:p w14:paraId="654CFF5F" w14:textId="77777777" w:rsidR="00BF0EF3" w:rsidRPr="004617ED" w:rsidRDefault="00BF0EF3" w:rsidP="00BF0EF3">
      <w:pPr>
        <w:pStyle w:val="Heading5"/>
        <w:rPr>
          <w:rFonts w:asciiTheme="minorHAnsi" w:hAnsiTheme="minorHAnsi" w:cstheme="minorHAnsi"/>
          <w:color w:val="1C6183"/>
          <w:sz w:val="24"/>
          <w:szCs w:val="24"/>
        </w:rPr>
      </w:pPr>
      <w:bookmarkStart w:id="237" w:name="_Toc122435628"/>
      <w:r w:rsidRPr="004617ED">
        <w:rPr>
          <w:rFonts w:asciiTheme="minorHAnsi" w:hAnsiTheme="minorHAnsi" w:cstheme="minorHAnsi"/>
          <w:color w:val="1C6183"/>
          <w:sz w:val="24"/>
          <w:szCs w:val="24"/>
        </w:rPr>
        <w:t>Auto-archiver + eConsent Framework</w:t>
      </w:r>
      <w:bookmarkEnd w:id="237"/>
      <w:r>
        <w:rPr>
          <w:rFonts w:asciiTheme="minorHAnsi" w:hAnsiTheme="minorHAnsi" w:cstheme="minorHAnsi"/>
          <w:color w:val="1C6183"/>
          <w:sz w:val="24"/>
          <w:szCs w:val="24"/>
        </w:rPr>
        <w:br/>
      </w:r>
    </w:p>
    <w:p w14:paraId="55EDD659" w14:textId="77777777" w:rsidR="00BF0EF3" w:rsidRPr="00A4103F" w:rsidRDefault="00BF0EF3" w:rsidP="00BF0EF3">
      <w:pPr>
        <w:rPr>
          <w:rFonts w:cstheme="minorHAnsi"/>
          <w:lang w:bidi="en-US"/>
        </w:rPr>
      </w:pPr>
      <w:r w:rsidRPr="00A4103F">
        <w:rPr>
          <w:rFonts w:cstheme="minorHAnsi"/>
          <w:lang w:bidi="en-US"/>
        </w:rPr>
        <w:t>This setting not only will save the version of the completed survey to the file repository, but it will provide a summary screen to the respondent. The respondent has to review that summary screen before clicking submit.</w:t>
      </w:r>
    </w:p>
    <w:p w14:paraId="2044F152" w14:textId="77777777" w:rsidR="00BF0EF3" w:rsidRPr="00A4103F" w:rsidRDefault="00BF0EF3" w:rsidP="00BF0EF3">
      <w:pPr>
        <w:jc w:val="both"/>
        <w:rPr>
          <w:rFonts w:cstheme="minorHAnsi"/>
          <w:lang w:bidi="en-US"/>
        </w:rPr>
      </w:pPr>
      <w:r w:rsidRPr="00A4103F">
        <w:rPr>
          <w:rFonts w:cstheme="minorHAnsi"/>
          <w:noProof/>
        </w:rPr>
        <w:lastRenderedPageBreak/>
        <w:drawing>
          <wp:inline distT="0" distB="0" distL="0" distR="0" wp14:anchorId="08705FD9" wp14:editId="5A19CDD0">
            <wp:extent cx="5787993" cy="2720147"/>
            <wp:effectExtent l="0" t="0" r="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827609" cy="2738765"/>
                    </a:xfrm>
                    <a:prstGeom prst="rect">
                      <a:avLst/>
                    </a:prstGeom>
                  </pic:spPr>
                </pic:pic>
              </a:graphicData>
            </a:graphic>
          </wp:inline>
        </w:drawing>
      </w:r>
    </w:p>
    <w:p w14:paraId="0FEA9A3A" w14:textId="77777777" w:rsidR="00BF0EF3" w:rsidRPr="00A4103F" w:rsidRDefault="00BF0EF3" w:rsidP="00BF0EF3">
      <w:pPr>
        <w:jc w:val="both"/>
        <w:rPr>
          <w:rFonts w:cstheme="minorHAnsi"/>
          <w:lang w:bidi="en-US"/>
        </w:rPr>
      </w:pPr>
      <w:r w:rsidRPr="00A4103F">
        <w:rPr>
          <w:rFonts w:cstheme="minorHAnsi"/>
          <w:color w:val="FF0000"/>
        </w:rPr>
        <w:t>It is highly recommended that you have a discussion with your local Institutional Review Board (IRB) if you wish to do e-Consent in REDCap.</w:t>
      </w:r>
    </w:p>
    <w:p w14:paraId="362B68D4" w14:textId="77777777" w:rsidR="00BF0EF3" w:rsidRPr="00A4103F" w:rsidRDefault="00BF0EF3" w:rsidP="00BF0EF3">
      <w:pPr>
        <w:pStyle w:val="Heading4"/>
        <w:jc w:val="both"/>
        <w:rPr>
          <w:rFonts w:asciiTheme="minorHAnsi" w:hAnsiTheme="minorHAnsi" w:cstheme="minorHAnsi"/>
          <w:sz w:val="24"/>
          <w:szCs w:val="24"/>
        </w:rPr>
      </w:pPr>
    </w:p>
    <w:p w14:paraId="3A616AFA" w14:textId="77777777" w:rsidR="00BF0EF3" w:rsidRPr="004617ED" w:rsidRDefault="00BF0EF3" w:rsidP="00BF0EF3">
      <w:pPr>
        <w:pStyle w:val="Heading4"/>
        <w:rPr>
          <w:rFonts w:asciiTheme="minorHAnsi" w:hAnsiTheme="minorHAnsi" w:cstheme="minorHAnsi"/>
          <w:i w:val="0"/>
          <w:iCs w:val="0"/>
          <w:color w:val="1C6183"/>
          <w:sz w:val="24"/>
          <w:szCs w:val="24"/>
        </w:rPr>
      </w:pPr>
      <w:bookmarkStart w:id="238" w:name="_Toc122435629"/>
      <w:r w:rsidRPr="004617ED">
        <w:rPr>
          <w:rFonts w:asciiTheme="minorHAnsi" w:hAnsiTheme="minorHAnsi" w:cstheme="minorHAnsi"/>
          <w:i w:val="0"/>
          <w:iCs w:val="0"/>
          <w:color w:val="1C6183"/>
          <w:sz w:val="24"/>
          <w:szCs w:val="24"/>
        </w:rPr>
        <w:t>Send Survey Confirmation Email</w:t>
      </w:r>
      <w:bookmarkEnd w:id="238"/>
      <w:r>
        <w:rPr>
          <w:rFonts w:asciiTheme="minorHAnsi" w:hAnsiTheme="minorHAnsi" w:cstheme="minorHAnsi"/>
          <w:i w:val="0"/>
          <w:iCs w:val="0"/>
          <w:color w:val="1C6183"/>
          <w:sz w:val="24"/>
          <w:szCs w:val="24"/>
        </w:rPr>
        <w:br/>
      </w:r>
    </w:p>
    <w:p w14:paraId="4651CA1E" w14:textId="77777777" w:rsidR="00BF0EF3" w:rsidRPr="00BB5693" w:rsidRDefault="00BF0EF3" w:rsidP="00BF0EF3">
      <w:pPr>
        <w:rPr>
          <w:rFonts w:cstheme="minorHAnsi"/>
          <w:lang w:bidi="en-US"/>
        </w:rPr>
      </w:pPr>
      <w:r w:rsidRPr="00BB5693">
        <w:rPr>
          <w:rFonts w:cstheme="minorHAnsi"/>
          <w:lang w:bidi="en-US"/>
        </w:rPr>
        <w:t xml:space="preserve">If you would like the participant to receive a confirmation email once they have completed the survey, use the drop down and select “Yes”. Enter the subject and the body of the message. </w:t>
      </w:r>
    </w:p>
    <w:p w14:paraId="4AC3BDCF" w14:textId="77777777" w:rsidR="00BF0EF3" w:rsidRPr="00BB5693" w:rsidRDefault="00BF0EF3" w:rsidP="00BF0EF3">
      <w:pPr>
        <w:rPr>
          <w:rFonts w:cstheme="minorHAnsi"/>
          <w:lang w:bidi="en-US"/>
        </w:rPr>
      </w:pPr>
      <w:r w:rsidRPr="00BB5693">
        <w:rPr>
          <w:rFonts w:cstheme="minorHAnsi"/>
          <w:lang w:bidi="en-US"/>
        </w:rPr>
        <w:t>You may also add an attachment to the email by clicking Choose File or automatically attach a PDF of the completed survey as an attachment. The PDF of the completed survey will show all the questions and choices in the survey – not just the questions and choices selected.</w:t>
      </w:r>
    </w:p>
    <w:p w14:paraId="52559107" w14:textId="6A13713B" w:rsidR="00BF0EF3" w:rsidRDefault="002855B9" w:rsidP="00BF0EF3">
      <w:pPr>
        <w:rPr>
          <w:rFonts w:cstheme="minorHAnsi"/>
          <w:lang w:bidi="en-US"/>
        </w:rPr>
      </w:pPr>
      <w:r>
        <w:rPr>
          <w:noProof/>
        </w:rPr>
        <w:pict w14:anchorId="61C55324">
          <v:shape id="Text Box 16" o:spid="_x0000_s1029" type="#_x0000_t202" style="position:absolute;margin-left:1888.4pt;margin-top:2.1pt;width:523.3pt;height:69.7pt;z-index:251699712;visibility:visible;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" fillcolor="white [3201]" stroked="f" strokeweight=".5pt">
            <v:textbox>
              <w:txbxContent>
                <w:p w14:paraId="58BAF990" w14:textId="77777777" w:rsidR="00BF0EF3" w:rsidRPr="00F25E28" w:rsidRDefault="00BF0EF3" w:rsidP="00BF0EF3">
                  <w:pPr>
                    <w:shd w:val="clear" w:color="auto" w:fill="E5F6F9"/>
                    <w:jc w:val="center"/>
                    <w:rPr>
                      <w:b/>
                    </w:rPr>
                  </w:pPr>
                  <w:r>
                    <w:rPr>
                      <w:b/>
                    </w:rPr>
                    <w:br/>
                    <w:t xml:space="preserve">Please Note: </w:t>
                  </w:r>
                  <w:r w:rsidRPr="00F25E28">
                    <w:t xml:space="preserve">Email is not considered a secure form of communication. Therefore, the PDF attachment </w:t>
                  </w:r>
                  <w:r>
                    <w:br/>
                  </w:r>
                  <w:r w:rsidRPr="00F25E28">
                    <w:t>option is not recommended if the survey contains personal and identifying information, such as PHI.</w:t>
                  </w:r>
                </w:p>
              </w:txbxContent>
            </v:textbox>
            <w10:wrap anchorx="margin"/>
          </v:shape>
        </w:pict>
      </w:r>
    </w:p>
    <w:p w14:paraId="37A9A9C9" w14:textId="77777777" w:rsidR="00BF0EF3" w:rsidRDefault="00BF0EF3" w:rsidP="00BF0EF3">
      <w:pPr>
        <w:rPr>
          <w:rFonts w:cstheme="minorHAnsi"/>
          <w:lang w:bidi="en-US"/>
        </w:rPr>
      </w:pPr>
    </w:p>
    <w:p w14:paraId="02E3619C" w14:textId="77777777" w:rsidR="00BF0EF3" w:rsidRDefault="00BF0EF3" w:rsidP="00BF0EF3">
      <w:pPr>
        <w:rPr>
          <w:rFonts w:cstheme="minorHAnsi"/>
          <w:lang w:bidi="en-US"/>
        </w:rPr>
      </w:pPr>
    </w:p>
    <w:p w14:paraId="68244C20" w14:textId="77777777" w:rsidR="00BF0EF3" w:rsidRDefault="00BF0EF3" w:rsidP="00BF0EF3">
      <w:pPr>
        <w:rPr>
          <w:rFonts w:cstheme="minorHAnsi"/>
          <w:lang w:bidi="en-US"/>
        </w:rPr>
      </w:pPr>
    </w:p>
    <w:p w14:paraId="53895925" w14:textId="77777777" w:rsidR="00BF0EF3" w:rsidRPr="00BB5693" w:rsidRDefault="00BF0EF3" w:rsidP="00BF0EF3">
      <w:pPr>
        <w:rPr>
          <w:rFonts w:cstheme="minorHAnsi"/>
          <w:lang w:bidi="en-US"/>
        </w:rPr>
      </w:pPr>
      <w:r w:rsidRPr="00BB5693">
        <w:rPr>
          <w:rFonts w:cstheme="minorHAnsi"/>
          <w:lang w:bidi="en-US"/>
        </w:rPr>
        <w:t>If you send a confirmation email to the participant and you have the eConsent framework enabled, the participant will receive a compact version of the PDF of their survey responses. That means that they will only see the questions they answered (it will omit unanswered questions and unselected choices).</w:t>
      </w:r>
    </w:p>
    <w:p w14:paraId="572DB20A" w14:textId="77777777" w:rsidR="00BF0EF3" w:rsidRPr="00BB5693" w:rsidRDefault="00BF0EF3" w:rsidP="00BF0EF3">
      <w:pPr>
        <w:rPr>
          <w:rFonts w:cstheme="minorHAnsi"/>
          <w:lang w:bidi="en-US"/>
        </w:rPr>
      </w:pPr>
      <w:r w:rsidRPr="00BB5693">
        <w:rPr>
          <w:rFonts w:cstheme="minorHAnsi"/>
          <w:lang w:bidi="en-US"/>
        </w:rPr>
        <w:t>You can use html coding in the confirmation email.</w:t>
      </w:r>
    </w:p>
    <w:p w14:paraId="50B14C64" w14:textId="3D5C56D8" w:rsidR="00BF0EF3" w:rsidRPr="00BB5693" w:rsidRDefault="00BF0EF3" w:rsidP="00136B9F">
      <w:pPr>
        <w:jc w:val="both"/>
        <w:rPr>
          <w:rFonts w:cstheme="minorHAnsi"/>
        </w:rPr>
        <w:sectPr w:rsidR="00BF0EF3" w:rsidRPr="00BB5693" w:rsidSect="00BF0EF3">
          <w:pgSz w:w="11910" w:h="16840"/>
          <w:pgMar w:top="810" w:right="720" w:bottom="720" w:left="720" w:header="0" w:footer="1103" w:gutter="0"/>
          <w:cols w:space="720"/>
          <w:docGrid w:linePitch="299"/>
        </w:sectPr>
      </w:pPr>
    </w:p>
    <w:p w14:paraId="02C8D4B8" w14:textId="6EA61B33" w:rsidR="00F25E28" w:rsidRPr="004617ED" w:rsidRDefault="00F25E28" w:rsidP="00136B9F">
      <w:pPr>
        <w:pStyle w:val="Heading3"/>
        <w:jc w:val="both"/>
        <w:rPr>
          <w:rFonts w:asciiTheme="minorHAnsi" w:hAnsiTheme="minorHAnsi" w:cstheme="minorHAnsi"/>
          <w:color w:val="1C6183"/>
          <w:sz w:val="28"/>
          <w:szCs w:val="28"/>
          <w:lang w:bidi="en-US"/>
        </w:rPr>
      </w:pPr>
      <w:bookmarkStart w:id="239" w:name="_Survey_Inactive_Options"/>
      <w:bookmarkStart w:id="240" w:name="_Toc122435630"/>
      <w:bookmarkStart w:id="241" w:name="_Toc123249954"/>
      <w:bookmarkEnd w:id="239"/>
      <w:r w:rsidRPr="004617ED">
        <w:rPr>
          <w:rFonts w:asciiTheme="minorHAnsi" w:hAnsiTheme="minorHAnsi" w:cstheme="minorHAnsi"/>
          <w:color w:val="1C6183"/>
          <w:sz w:val="28"/>
          <w:szCs w:val="28"/>
          <w:lang w:bidi="en-US"/>
        </w:rPr>
        <w:lastRenderedPageBreak/>
        <w:t>Survey Inactive Options</w:t>
      </w:r>
      <w:bookmarkEnd w:id="240"/>
      <w:bookmarkEnd w:id="241"/>
    </w:p>
    <w:p w14:paraId="120F0BF3" w14:textId="2582E4B1" w:rsidR="00F25E28" w:rsidRPr="00BB5693" w:rsidRDefault="00F25E28" w:rsidP="00136B9F">
      <w:pPr>
        <w:jc w:val="both"/>
        <w:rPr>
          <w:rFonts w:cstheme="minorHAnsi"/>
        </w:rPr>
      </w:pPr>
      <w:r w:rsidRPr="00BB5693">
        <w:rPr>
          <w:rFonts w:cstheme="minorHAnsi"/>
          <w:lang w:bidi="en-US"/>
        </w:rPr>
        <w:t xml:space="preserve">There are several ways a survey can be taken offline. </w:t>
      </w:r>
      <w:r w:rsidR="00E41088" w:rsidRPr="00BB5693">
        <w:rPr>
          <w:rFonts w:cstheme="minorHAnsi"/>
        </w:rPr>
        <w:t>Here is a side-by-side comparison to help you choose the one that best suits your needs:</w:t>
      </w:r>
    </w:p>
    <w:p w14:paraId="2F5D18D4" w14:textId="218E5AFA" w:rsidR="00576832" w:rsidRPr="00BB5693" w:rsidRDefault="00E41088" w:rsidP="00136B9F">
      <w:pPr>
        <w:jc w:val="both"/>
        <w:rPr>
          <w:rFonts w:cstheme="minorHAnsi"/>
          <w:lang w:bidi="en-US"/>
        </w:rPr>
      </w:pPr>
      <w:r w:rsidRPr="00BB5693">
        <w:rPr>
          <w:rFonts w:cstheme="minorHAnsi"/>
          <w:noProof/>
        </w:rPr>
        <w:drawing>
          <wp:inline distT="0" distB="0" distL="0" distR="0" wp14:anchorId="4DBAFF04" wp14:editId="676F0C50">
            <wp:extent cx="5166995" cy="3603494"/>
            <wp:effectExtent l="0" t="0" r="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178301" cy="3611379"/>
                    </a:xfrm>
                    <a:prstGeom prst="rect">
                      <a:avLst/>
                    </a:prstGeom>
                  </pic:spPr>
                </pic:pic>
              </a:graphicData>
            </a:graphic>
          </wp:inline>
        </w:drawing>
      </w:r>
    </w:p>
    <w:p w14:paraId="6D9EC824" w14:textId="77777777" w:rsidR="00E41088" w:rsidRPr="00BB5693" w:rsidRDefault="00E41088" w:rsidP="00136B9F">
      <w:pPr>
        <w:jc w:val="both"/>
        <w:rPr>
          <w:rFonts w:cstheme="minorHAnsi"/>
        </w:rPr>
      </w:pPr>
    </w:p>
    <w:p w14:paraId="664A3494" w14:textId="049F4821" w:rsidR="00BC07A7" w:rsidRPr="00BB5693" w:rsidRDefault="00D26301" w:rsidP="00136B9F">
      <w:pPr>
        <w:jc w:val="both"/>
        <w:rPr>
          <w:rFonts w:cstheme="minorHAnsi"/>
        </w:rPr>
      </w:pPr>
      <w:r w:rsidRPr="00BB5693">
        <w:rPr>
          <w:rFonts w:cstheme="minorHAnsi"/>
        </w:rPr>
        <w:t>• Navigate to the Project Setup tab and then to the Online Designer.</w:t>
      </w:r>
    </w:p>
    <w:p w14:paraId="6C52AEA7" w14:textId="24605ED2" w:rsidR="00D26301" w:rsidRPr="00BB5693" w:rsidRDefault="00D26301" w:rsidP="00136B9F">
      <w:pPr>
        <w:jc w:val="both"/>
        <w:rPr>
          <w:rFonts w:cstheme="minorHAnsi"/>
          <w:lang w:bidi="en-US"/>
        </w:rPr>
      </w:pPr>
      <w:r w:rsidRPr="00BB5693">
        <w:rPr>
          <w:rFonts w:cstheme="minorHAnsi"/>
          <w:noProof/>
        </w:rPr>
        <w:drawing>
          <wp:inline distT="0" distB="0" distL="0" distR="0" wp14:anchorId="20225630" wp14:editId="6051363E">
            <wp:extent cx="6181725" cy="1914525"/>
            <wp:effectExtent l="0" t="0" r="9525"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6181725" cy="1914525"/>
                    </a:xfrm>
                    <a:prstGeom prst="rect">
                      <a:avLst/>
                    </a:prstGeom>
                  </pic:spPr>
                </pic:pic>
              </a:graphicData>
            </a:graphic>
          </wp:inline>
        </w:drawing>
      </w:r>
    </w:p>
    <w:p w14:paraId="47D000A9" w14:textId="63000871" w:rsidR="00BC07A7" w:rsidRPr="00BB5693" w:rsidRDefault="00D26301" w:rsidP="00136B9F">
      <w:pPr>
        <w:jc w:val="both"/>
        <w:rPr>
          <w:rFonts w:cstheme="minorHAnsi"/>
        </w:rPr>
      </w:pPr>
      <w:r w:rsidRPr="00BB5693">
        <w:rPr>
          <w:rFonts w:cstheme="minorHAnsi"/>
        </w:rPr>
        <w:t>• Click on Survey Settings next to the survey you would like to make inactive</w:t>
      </w:r>
    </w:p>
    <w:p w14:paraId="1350BB3C" w14:textId="3118FB82" w:rsidR="00D26301" w:rsidRPr="00BB5693" w:rsidRDefault="00D26301" w:rsidP="00136B9F">
      <w:pPr>
        <w:jc w:val="both"/>
        <w:rPr>
          <w:rFonts w:cstheme="minorHAnsi"/>
          <w:lang w:bidi="en-US"/>
        </w:rPr>
      </w:pPr>
      <w:r w:rsidRPr="00BB5693">
        <w:rPr>
          <w:rFonts w:cstheme="minorHAnsi"/>
          <w:noProof/>
        </w:rPr>
        <w:lastRenderedPageBreak/>
        <w:drawing>
          <wp:inline distT="0" distB="0" distL="0" distR="0" wp14:anchorId="73A3F2A7" wp14:editId="73A0D36C">
            <wp:extent cx="6057900" cy="1181100"/>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6057900" cy="1181100"/>
                    </a:xfrm>
                    <a:prstGeom prst="rect">
                      <a:avLst/>
                    </a:prstGeom>
                  </pic:spPr>
                </pic:pic>
              </a:graphicData>
            </a:graphic>
          </wp:inline>
        </w:drawing>
      </w:r>
    </w:p>
    <w:p w14:paraId="26757754" w14:textId="2E5AFE13" w:rsidR="00A739F8" w:rsidRPr="00BB5693" w:rsidRDefault="00A739F8" w:rsidP="00136B9F">
      <w:pPr>
        <w:jc w:val="both"/>
        <w:rPr>
          <w:rFonts w:cstheme="minorHAnsi"/>
        </w:rPr>
      </w:pPr>
      <w:r w:rsidRPr="00BB5693">
        <w:rPr>
          <w:rFonts w:cstheme="minorHAnsi"/>
        </w:rPr>
        <w:t>• Click on the Survey Status – change to Survey “Offline.” This will prevent users from being able to access the survey. Click “Save Changes” at the bottom of the page to save this setting.</w:t>
      </w:r>
    </w:p>
    <w:p w14:paraId="73D1F6CA" w14:textId="71972D2C" w:rsidR="00A739F8" w:rsidRPr="00BB5693" w:rsidRDefault="00A739F8" w:rsidP="00136B9F">
      <w:pPr>
        <w:jc w:val="both"/>
        <w:rPr>
          <w:rFonts w:cstheme="minorHAnsi"/>
          <w:lang w:bidi="en-US"/>
        </w:rPr>
      </w:pPr>
      <w:r w:rsidRPr="00BB5693">
        <w:rPr>
          <w:rFonts w:cstheme="minorHAnsi"/>
          <w:noProof/>
        </w:rPr>
        <w:drawing>
          <wp:inline distT="0" distB="0" distL="0" distR="0" wp14:anchorId="4FACD517" wp14:editId="3477A09C">
            <wp:extent cx="6429375" cy="169545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6429375" cy="1695450"/>
                    </a:xfrm>
                    <a:prstGeom prst="rect">
                      <a:avLst/>
                    </a:prstGeom>
                  </pic:spPr>
                </pic:pic>
              </a:graphicData>
            </a:graphic>
          </wp:inline>
        </w:drawing>
      </w:r>
    </w:p>
    <w:p w14:paraId="111178AD" w14:textId="77777777" w:rsidR="001679EA" w:rsidRDefault="001679EA" w:rsidP="00136B9F">
      <w:pPr>
        <w:pStyle w:val="Heading4"/>
        <w:jc w:val="both"/>
        <w:rPr>
          <w:rFonts w:asciiTheme="minorHAnsi" w:hAnsiTheme="minorHAnsi" w:cstheme="minorHAnsi"/>
          <w:color w:val="5B9BD5" w:themeColor="accent1"/>
          <w:sz w:val="24"/>
          <w:szCs w:val="24"/>
          <w:lang w:bidi="en-US"/>
        </w:rPr>
      </w:pPr>
    </w:p>
    <w:p w14:paraId="0BD16688" w14:textId="4D13F100" w:rsidR="00BC07A7" w:rsidRPr="004617ED" w:rsidRDefault="00BC07A7" w:rsidP="00136B9F">
      <w:pPr>
        <w:pStyle w:val="Heading4"/>
        <w:jc w:val="both"/>
        <w:rPr>
          <w:rFonts w:asciiTheme="minorHAnsi" w:hAnsiTheme="minorHAnsi" w:cstheme="minorHAnsi"/>
          <w:i w:val="0"/>
          <w:iCs w:val="0"/>
          <w:color w:val="1C6183"/>
          <w:sz w:val="24"/>
          <w:szCs w:val="24"/>
          <w:lang w:bidi="en-US"/>
        </w:rPr>
      </w:pPr>
      <w:bookmarkStart w:id="242" w:name="_Toc122435631"/>
      <w:r w:rsidRPr="004617ED">
        <w:rPr>
          <w:rFonts w:asciiTheme="minorHAnsi" w:hAnsiTheme="minorHAnsi" w:cstheme="minorHAnsi"/>
          <w:i w:val="0"/>
          <w:iCs w:val="0"/>
          <w:color w:val="1C6183"/>
          <w:sz w:val="24"/>
          <w:szCs w:val="24"/>
          <w:lang w:bidi="en-US"/>
        </w:rPr>
        <w:t>Response Limit</w:t>
      </w:r>
      <w:bookmarkEnd w:id="242"/>
    </w:p>
    <w:p w14:paraId="7B572CC5" w14:textId="34081FDF" w:rsidR="00BC07A7" w:rsidRPr="00BB5693" w:rsidRDefault="00F45F32" w:rsidP="00136B9F">
      <w:pPr>
        <w:jc w:val="both"/>
        <w:rPr>
          <w:rFonts w:cstheme="minorHAnsi"/>
          <w:color w:val="333333"/>
          <w:shd w:val="clear" w:color="auto" w:fill="FFFFFF"/>
        </w:rPr>
      </w:pPr>
      <w:r w:rsidRPr="00BB5693">
        <w:rPr>
          <w:rFonts w:cstheme="minorHAnsi"/>
          <w:color w:val="333333"/>
          <w:shd w:val="clear" w:color="auto" w:fill="FFFFFF"/>
        </w:rPr>
        <w:t>The Response Limit feature allows a user to set a maximum number of responses to collect with the survey. This prevents respondents from starting the survey after a set number of responses have been collected. For example, if a survey is used as a registration form for a seminar with a 50-person capacity, survey settings could be to a limit of 50. When the 51</w:t>
      </w:r>
      <w:r w:rsidRPr="00BB5693">
        <w:rPr>
          <w:rFonts w:cstheme="minorHAnsi"/>
          <w:color w:val="333333"/>
          <w:bdr w:val="none" w:sz="0" w:space="0" w:color="auto" w:frame="1"/>
          <w:shd w:val="clear" w:color="auto" w:fill="FFFFFF"/>
          <w:vertAlign w:val="superscript"/>
        </w:rPr>
        <w:t>st</w:t>
      </w:r>
      <w:r w:rsidRPr="00BB5693">
        <w:rPr>
          <w:rFonts w:cstheme="minorHAnsi"/>
          <w:color w:val="333333"/>
          <w:shd w:val="clear" w:color="auto" w:fill="FFFFFF"/>
        </w:rPr>
        <w:t> person opens the survey, they will be presented with a page that tells them that the survey is no longer available because the response limit has been reached.</w:t>
      </w:r>
    </w:p>
    <w:p w14:paraId="07076676" w14:textId="77777777"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color w:val="333333"/>
          <w:sz w:val="22"/>
          <w:szCs w:val="22"/>
        </w:rPr>
        <w:t>To enable this feature on a REDCap survey, navigate to the Online Designer and click on the instrument’s Survey Settings.</w:t>
      </w:r>
    </w:p>
    <w:p w14:paraId="41F27CDB" w14:textId="3379CB2A"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noProof/>
          <w:color w:val="333333"/>
          <w:sz w:val="22"/>
          <w:szCs w:val="22"/>
        </w:rPr>
        <w:drawing>
          <wp:inline distT="0" distB="0" distL="0" distR="0" wp14:anchorId="2D8F7C67" wp14:editId="3BA7E7F1">
            <wp:extent cx="6858000" cy="1503680"/>
            <wp:effectExtent l="0" t="0" r="0" b="1270"/>
            <wp:docPr id="98" name="Picture 98" descr="Navigate to the Online Designer and click on the instrument’s Surve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vigate to the Online Designer and click on the instrument’s Survey Setting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6858000" cy="1503680"/>
                    </a:xfrm>
                    <a:prstGeom prst="rect">
                      <a:avLst/>
                    </a:prstGeom>
                    <a:noFill/>
                    <a:ln>
                      <a:noFill/>
                    </a:ln>
                  </pic:spPr>
                </pic:pic>
              </a:graphicData>
            </a:graphic>
          </wp:inline>
        </w:drawing>
      </w:r>
    </w:p>
    <w:p w14:paraId="0EACBC0C" w14:textId="77777777"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color w:val="333333"/>
          <w:sz w:val="22"/>
          <w:szCs w:val="22"/>
        </w:rPr>
        <w:t xml:space="preserve">Scroll down until you see the “Survey Access” header. The first option is the feature for setting a response limit. In the textbox, enter the limit to set for the survey (e.g., 50). Next, choose whether to include partial and completed survey </w:t>
      </w:r>
      <w:r w:rsidRPr="00BB5693">
        <w:rPr>
          <w:rFonts w:asciiTheme="minorHAnsi" w:hAnsiTheme="minorHAnsi" w:cstheme="minorHAnsi"/>
          <w:color w:val="333333"/>
          <w:sz w:val="22"/>
          <w:szCs w:val="22"/>
        </w:rPr>
        <w:lastRenderedPageBreak/>
        <w:t>responses or just completed responses. In the screenshot below, only completed responses are included. Lastly, edit the custom text to display to the survey respondent when the response limit is reached.</w:t>
      </w:r>
    </w:p>
    <w:p w14:paraId="13B6CDB6" w14:textId="0CB088A0"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noProof/>
          <w:color w:val="333333"/>
          <w:sz w:val="22"/>
          <w:szCs w:val="22"/>
        </w:rPr>
        <w:drawing>
          <wp:inline distT="0" distB="0" distL="0" distR="0" wp14:anchorId="74A44046" wp14:editId="0DB8FC37">
            <wp:extent cx="6858000" cy="1447800"/>
            <wp:effectExtent l="0" t="0" r="0" b="0"/>
            <wp:docPr id="97" name="Picture 97" descr="Scroll down until you see the “Survey Access” header. The first option is the feature for setting a response lim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oll down until you see the “Survey Access” header. The first option is the feature for setting a response limit. "/>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858000" cy="1447800"/>
                    </a:xfrm>
                    <a:prstGeom prst="rect">
                      <a:avLst/>
                    </a:prstGeom>
                    <a:noFill/>
                    <a:ln>
                      <a:noFill/>
                    </a:ln>
                  </pic:spPr>
                </pic:pic>
              </a:graphicData>
            </a:graphic>
          </wp:inline>
        </w:drawing>
      </w:r>
    </w:p>
    <w:p w14:paraId="66FE7F2E" w14:textId="77777777"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color w:val="333333"/>
          <w:sz w:val="22"/>
          <w:szCs w:val="22"/>
        </w:rPr>
        <w:t>Once the response limit is reached, participants will see the following page when they try to access the survey. This page will display whatever custom text you have typed in the textbox above.</w:t>
      </w:r>
    </w:p>
    <w:p w14:paraId="4C61ED2A" w14:textId="665DD309" w:rsidR="00F45F32" w:rsidRPr="00BB5693" w:rsidRDefault="00F45F32" w:rsidP="00136B9F">
      <w:pPr>
        <w:pStyle w:val="Heading3"/>
        <w:shd w:val="clear" w:color="auto" w:fill="FFFFFF"/>
        <w:spacing w:before="0"/>
        <w:jc w:val="both"/>
        <w:textAlignment w:val="baseline"/>
        <w:rPr>
          <w:rFonts w:asciiTheme="minorHAnsi" w:hAnsiTheme="minorHAnsi" w:cstheme="minorHAnsi"/>
          <w:color w:val="333333"/>
          <w:sz w:val="22"/>
          <w:szCs w:val="22"/>
        </w:rPr>
      </w:pPr>
      <w:bookmarkStart w:id="243" w:name="_Toc122435632"/>
      <w:bookmarkStart w:id="244" w:name="_Toc123248962"/>
      <w:bookmarkStart w:id="245" w:name="_Toc123249955"/>
      <w:r w:rsidRPr="00BB5693">
        <w:rPr>
          <w:rFonts w:asciiTheme="minorHAnsi" w:hAnsiTheme="minorHAnsi" w:cstheme="minorHAnsi"/>
          <w:b/>
          <w:bCs/>
          <w:noProof/>
          <w:color w:val="333333"/>
          <w:sz w:val="22"/>
          <w:szCs w:val="22"/>
        </w:rPr>
        <w:drawing>
          <wp:inline distT="0" distB="0" distL="0" distR="0" wp14:anchorId="5C42BADC" wp14:editId="117F9402">
            <wp:extent cx="6858000" cy="1828800"/>
            <wp:effectExtent l="0" t="0" r="0" b="0"/>
            <wp:docPr id="96" name="Picture 96" descr="Once the response limit is reached, participants will see the following 'Survey is Closed' page when they try to access th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nce the response limit is reached, participants will see the following 'Survey is Closed' page when they try to access the survey."/>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6858000" cy="1828800"/>
                    </a:xfrm>
                    <a:prstGeom prst="rect">
                      <a:avLst/>
                    </a:prstGeom>
                    <a:noFill/>
                    <a:ln>
                      <a:noFill/>
                    </a:ln>
                  </pic:spPr>
                </pic:pic>
              </a:graphicData>
            </a:graphic>
          </wp:inline>
        </w:drawing>
      </w:r>
      <w:bookmarkEnd w:id="243"/>
      <w:bookmarkEnd w:id="244"/>
      <w:bookmarkEnd w:id="245"/>
    </w:p>
    <w:p w14:paraId="36BB7DD0" w14:textId="77777777" w:rsidR="00F45F32" w:rsidRPr="00BB5693" w:rsidRDefault="00F45F32" w:rsidP="00136B9F">
      <w:pPr>
        <w:jc w:val="both"/>
        <w:rPr>
          <w:rFonts w:cstheme="minorHAnsi"/>
          <w:lang w:bidi="en-US"/>
        </w:rPr>
      </w:pPr>
    </w:p>
    <w:p w14:paraId="084A78AA" w14:textId="77777777" w:rsidR="001679EA" w:rsidRDefault="001679EA" w:rsidP="00136B9F">
      <w:pPr>
        <w:pStyle w:val="Heading4"/>
        <w:jc w:val="both"/>
        <w:rPr>
          <w:rFonts w:asciiTheme="minorHAnsi" w:hAnsiTheme="minorHAnsi" w:cstheme="minorHAnsi"/>
          <w:color w:val="5B9BD5" w:themeColor="accent1"/>
          <w:sz w:val="24"/>
          <w:szCs w:val="24"/>
          <w:lang w:bidi="en-US"/>
        </w:rPr>
      </w:pPr>
    </w:p>
    <w:p w14:paraId="5DC69485" w14:textId="664F38FF" w:rsidR="00BC07A7" w:rsidRPr="004617ED" w:rsidRDefault="00BC07A7" w:rsidP="00136B9F">
      <w:pPr>
        <w:pStyle w:val="Heading4"/>
        <w:jc w:val="both"/>
        <w:rPr>
          <w:rFonts w:asciiTheme="minorHAnsi" w:hAnsiTheme="minorHAnsi" w:cstheme="minorHAnsi"/>
          <w:i w:val="0"/>
          <w:iCs w:val="0"/>
          <w:color w:val="1C6183"/>
          <w:sz w:val="24"/>
          <w:szCs w:val="24"/>
          <w:lang w:bidi="en-US"/>
        </w:rPr>
      </w:pPr>
      <w:bookmarkStart w:id="246" w:name="_Toc122435633"/>
      <w:r w:rsidRPr="004617ED">
        <w:rPr>
          <w:rFonts w:asciiTheme="minorHAnsi" w:hAnsiTheme="minorHAnsi" w:cstheme="minorHAnsi"/>
          <w:i w:val="0"/>
          <w:iCs w:val="0"/>
          <w:color w:val="1C6183"/>
          <w:sz w:val="24"/>
          <w:szCs w:val="24"/>
          <w:lang w:bidi="en-US"/>
        </w:rPr>
        <w:t>Time Limit for Survey Completion</w:t>
      </w:r>
      <w:bookmarkEnd w:id="246"/>
    </w:p>
    <w:p w14:paraId="40E54AB6" w14:textId="77777777"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color w:val="333333"/>
          <w:sz w:val="22"/>
          <w:szCs w:val="22"/>
        </w:rPr>
        <w:t>The Time Limit feature allows a user to set the amount of time that each survey respondent must complete the survey based on when they were initially sent the survey invitation. Please note, this feature is not available when using the public survey link.</w:t>
      </w:r>
    </w:p>
    <w:p w14:paraId="37700148" w14:textId="77777777"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color w:val="333333"/>
          <w:sz w:val="22"/>
          <w:szCs w:val="22"/>
        </w:rPr>
        <w:t>To enable this feature on a REDCap survey, navigate to the Online Designer and click on the instrument’s Survey Settings.</w:t>
      </w:r>
    </w:p>
    <w:p w14:paraId="5EEE06D7" w14:textId="54F7EC41"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noProof/>
          <w:color w:val="333333"/>
          <w:sz w:val="22"/>
          <w:szCs w:val="22"/>
        </w:rPr>
        <w:lastRenderedPageBreak/>
        <w:drawing>
          <wp:inline distT="0" distB="0" distL="0" distR="0" wp14:anchorId="6E16EF7B" wp14:editId="2EE9A8A7">
            <wp:extent cx="6858000" cy="2209165"/>
            <wp:effectExtent l="0" t="0" r="0" b="635"/>
            <wp:docPr id="101" name="Picture 101" descr="To enable Time Limit for Survey Completion feature on a REDCap survey, navigate to the Online Designer and click on the instrument’s Survey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o enable Time Limit for Survey Completion feature on a REDCap survey, navigate to the Online Designer and click on the instrument’s Survey Settings."/>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858000" cy="2209165"/>
                    </a:xfrm>
                    <a:prstGeom prst="rect">
                      <a:avLst/>
                    </a:prstGeom>
                    <a:noFill/>
                    <a:ln>
                      <a:noFill/>
                    </a:ln>
                  </pic:spPr>
                </pic:pic>
              </a:graphicData>
            </a:graphic>
          </wp:inline>
        </w:drawing>
      </w:r>
      <w:r w:rsidRPr="00BB5693">
        <w:rPr>
          <w:rFonts w:asciiTheme="minorHAnsi" w:hAnsiTheme="minorHAnsi" w:cstheme="minorHAnsi"/>
          <w:color w:val="333333"/>
          <w:sz w:val="22"/>
          <w:szCs w:val="22"/>
        </w:rPr>
        <w:t> </w:t>
      </w:r>
    </w:p>
    <w:p w14:paraId="6C893E38" w14:textId="27DF7178" w:rsidR="00F45F32" w:rsidRPr="00BB5693" w:rsidRDefault="00F45F32" w:rsidP="007418DF">
      <w:pPr>
        <w:pStyle w:val="NormalWeb"/>
        <w:shd w:val="clear" w:color="auto" w:fill="FFFFFF"/>
        <w:spacing w:before="0" w:beforeAutospacing="0" w:after="300" w:afterAutospacing="0"/>
        <w:textAlignment w:val="baseline"/>
        <w:rPr>
          <w:rFonts w:asciiTheme="minorHAnsi" w:hAnsiTheme="minorHAnsi" w:cstheme="minorHAnsi"/>
          <w:color w:val="333333"/>
          <w:sz w:val="22"/>
          <w:szCs w:val="22"/>
        </w:rPr>
      </w:pPr>
      <w:r w:rsidRPr="00BB5693">
        <w:rPr>
          <w:rFonts w:asciiTheme="minorHAnsi" w:hAnsiTheme="minorHAnsi" w:cstheme="minorHAnsi"/>
          <w:color w:val="333333"/>
          <w:sz w:val="22"/>
          <w:szCs w:val="22"/>
        </w:rPr>
        <w:t>Scroll down until to the “Survey Access” header. The second option is the feature for setting a time limit for survey completion. In the textboxes, enter the number of days, hours and/or minutes (e.g., 7 days).</w:t>
      </w:r>
      <w:r w:rsidRPr="00BB5693">
        <w:rPr>
          <w:rFonts w:asciiTheme="minorHAnsi" w:hAnsiTheme="minorHAnsi" w:cstheme="minorHAnsi"/>
          <w:color w:val="333333"/>
          <w:sz w:val="22"/>
          <w:szCs w:val="22"/>
        </w:rPr>
        <w:br/>
      </w:r>
      <w:r w:rsidRPr="00BB5693">
        <w:rPr>
          <w:rFonts w:asciiTheme="minorHAnsi" w:hAnsiTheme="minorHAnsi" w:cstheme="minorHAnsi"/>
          <w:color w:val="333333"/>
          <w:sz w:val="22"/>
          <w:szCs w:val="22"/>
        </w:rPr>
        <w:br/>
      </w:r>
      <w:r w:rsidRPr="00BB5693">
        <w:rPr>
          <w:rFonts w:asciiTheme="minorHAnsi" w:hAnsiTheme="minorHAnsi" w:cstheme="minorHAnsi"/>
          <w:noProof/>
          <w:color w:val="333333"/>
          <w:sz w:val="22"/>
          <w:szCs w:val="22"/>
        </w:rPr>
        <w:drawing>
          <wp:inline distT="0" distB="0" distL="0" distR="0" wp14:anchorId="00EE23EB" wp14:editId="5A20656A">
            <wp:extent cx="6858000" cy="2740660"/>
            <wp:effectExtent l="0" t="0" r="0" b="2540"/>
            <wp:docPr id="100" name="Picture 100" descr="Scroll down until to the “Survey Access” header. The second option is the feature for setting a time limit for survey comple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oll down until to the “Survey Access” header. The second option is the feature for setting a time limit for survey completion. "/>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6858000" cy="2740660"/>
                    </a:xfrm>
                    <a:prstGeom prst="rect">
                      <a:avLst/>
                    </a:prstGeom>
                    <a:noFill/>
                    <a:ln>
                      <a:noFill/>
                    </a:ln>
                  </pic:spPr>
                </pic:pic>
              </a:graphicData>
            </a:graphic>
          </wp:inline>
        </w:drawing>
      </w:r>
    </w:p>
    <w:p w14:paraId="6824DB8F" w14:textId="77777777"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color w:val="333333"/>
          <w:sz w:val="22"/>
          <w:szCs w:val="22"/>
        </w:rPr>
        <w:t>Once the time limit is reached, participants will see the following page when they try to access the survey.</w:t>
      </w:r>
    </w:p>
    <w:p w14:paraId="6907E878" w14:textId="00183C08" w:rsidR="00F45F32" w:rsidRPr="00BB5693" w:rsidRDefault="00F45F32" w:rsidP="00136B9F">
      <w:pPr>
        <w:pStyle w:val="NormalWeb"/>
        <w:shd w:val="clear" w:color="auto" w:fill="FFFFFF"/>
        <w:spacing w:before="0" w:beforeAutospacing="0" w:after="300" w:afterAutospacing="0"/>
        <w:jc w:val="both"/>
        <w:textAlignment w:val="baseline"/>
        <w:rPr>
          <w:rFonts w:asciiTheme="minorHAnsi" w:hAnsiTheme="minorHAnsi" w:cstheme="minorHAnsi"/>
          <w:color w:val="333333"/>
          <w:sz w:val="22"/>
          <w:szCs w:val="22"/>
        </w:rPr>
      </w:pPr>
      <w:r w:rsidRPr="00BB5693">
        <w:rPr>
          <w:rFonts w:asciiTheme="minorHAnsi" w:hAnsiTheme="minorHAnsi" w:cstheme="minorHAnsi"/>
          <w:noProof/>
          <w:color w:val="333333"/>
          <w:sz w:val="22"/>
          <w:szCs w:val="22"/>
        </w:rPr>
        <w:lastRenderedPageBreak/>
        <w:drawing>
          <wp:inline distT="0" distB="0" distL="0" distR="0" wp14:anchorId="4AE4A6F1" wp14:editId="5E3DB366">
            <wp:extent cx="6858000" cy="1266825"/>
            <wp:effectExtent l="0" t="0" r="0" b="9525"/>
            <wp:docPr id="99" name="Picture 99" descr="Once the time limit is reached, participants will see the following 'time limit has been reached' message when they try to access the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nce the time limit is reached, participants will see the following 'time limit has been reached' message when they try to access the survey."/>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6858000" cy="1266825"/>
                    </a:xfrm>
                    <a:prstGeom prst="rect">
                      <a:avLst/>
                    </a:prstGeom>
                    <a:noFill/>
                    <a:ln>
                      <a:noFill/>
                    </a:ln>
                  </pic:spPr>
                </pic:pic>
              </a:graphicData>
            </a:graphic>
          </wp:inline>
        </w:drawing>
      </w:r>
    </w:p>
    <w:p w14:paraId="7D945849" w14:textId="77777777" w:rsidR="00982D3D" w:rsidRPr="00BB5693" w:rsidRDefault="00982D3D" w:rsidP="00136B9F">
      <w:pPr>
        <w:jc w:val="both"/>
        <w:rPr>
          <w:rFonts w:cstheme="minorHAnsi"/>
          <w:lang w:bidi="en-US"/>
        </w:rPr>
      </w:pPr>
    </w:p>
    <w:p w14:paraId="43BB77AF" w14:textId="0937600F" w:rsidR="00982D3D" w:rsidRPr="007418DF" w:rsidRDefault="00982D3D" w:rsidP="008A1441">
      <w:pPr>
        <w:pStyle w:val="Heading2"/>
        <w:rPr>
          <w:rFonts w:asciiTheme="minorHAnsi" w:hAnsiTheme="minorHAnsi" w:cstheme="minorHAnsi"/>
          <w:color w:val="1C5A7D"/>
          <w:sz w:val="28"/>
          <w:szCs w:val="28"/>
          <w:lang w:bidi="en-US"/>
        </w:rPr>
      </w:pPr>
      <w:bookmarkStart w:id="247" w:name="_Toc122435634"/>
      <w:bookmarkStart w:id="248" w:name="_Toc123249956"/>
      <w:r w:rsidRPr="007418DF">
        <w:rPr>
          <w:rFonts w:asciiTheme="minorHAnsi" w:hAnsiTheme="minorHAnsi" w:cstheme="minorHAnsi"/>
          <w:color w:val="1C5A7D"/>
          <w:sz w:val="28"/>
          <w:szCs w:val="28"/>
          <w:lang w:bidi="en-US"/>
        </w:rPr>
        <w:t>Best Practices for Survey Settings when Collecting Personal Health Information</w:t>
      </w:r>
      <w:bookmarkEnd w:id="247"/>
      <w:bookmarkEnd w:id="248"/>
      <w:r w:rsidR="008A1441">
        <w:rPr>
          <w:rFonts w:asciiTheme="minorHAnsi" w:hAnsiTheme="minorHAnsi" w:cstheme="minorHAnsi"/>
          <w:color w:val="1C5A7D"/>
          <w:sz w:val="28"/>
          <w:szCs w:val="28"/>
          <w:lang w:bidi="en-US"/>
        </w:rPr>
        <w:br/>
      </w:r>
    </w:p>
    <w:p w14:paraId="582D2024" w14:textId="06A97F4A" w:rsidR="00982D3D" w:rsidRPr="00A4103F" w:rsidRDefault="00982D3D" w:rsidP="008A1441">
      <w:pPr>
        <w:rPr>
          <w:rFonts w:cstheme="minorHAnsi"/>
          <w:lang w:bidi="en-US"/>
        </w:rPr>
      </w:pPr>
      <w:r w:rsidRPr="00A4103F">
        <w:rPr>
          <w:rFonts w:cstheme="minorHAnsi"/>
          <w:lang w:bidi="en-US"/>
        </w:rPr>
        <w:t>If you are collecting PHI in your survey, set customization to allow download but do not attach completed responses to confirmation emails. If you have “save &amp; return”, enabled, do not tick the box that allows participants to return without a return code.</w:t>
      </w:r>
    </w:p>
    <w:p w14:paraId="1291295B" w14:textId="2C6CE549" w:rsidR="007C180A" w:rsidRPr="007418DF" w:rsidRDefault="008A1441" w:rsidP="007418DF">
      <w:pPr>
        <w:pStyle w:val="Heading3"/>
        <w:rPr>
          <w:rFonts w:asciiTheme="minorHAnsi" w:hAnsiTheme="minorHAnsi" w:cstheme="minorHAnsi"/>
          <w:color w:val="1C5A7D"/>
          <w:lang w:bidi="en-US"/>
        </w:rPr>
      </w:pPr>
      <w:bookmarkStart w:id="249" w:name="_Toc122435635"/>
      <w:bookmarkStart w:id="250" w:name="_Toc123249957"/>
      <w:r>
        <w:rPr>
          <w:rFonts w:asciiTheme="minorHAnsi" w:hAnsiTheme="minorHAnsi" w:cstheme="minorHAnsi"/>
          <w:color w:val="1C5A7D"/>
          <w:lang w:bidi="en-US"/>
        </w:rPr>
        <w:br/>
      </w:r>
      <w:r w:rsidR="007C180A" w:rsidRPr="007418DF">
        <w:rPr>
          <w:rFonts w:asciiTheme="minorHAnsi" w:hAnsiTheme="minorHAnsi" w:cstheme="minorHAnsi"/>
          <w:color w:val="1C5A7D"/>
          <w:lang w:bidi="en-US"/>
        </w:rPr>
        <w:t>How to Change an Instrument from a Survey back into a Data Entry Form</w:t>
      </w:r>
      <w:bookmarkEnd w:id="249"/>
      <w:bookmarkEnd w:id="250"/>
      <w:r>
        <w:rPr>
          <w:rFonts w:asciiTheme="minorHAnsi" w:hAnsiTheme="minorHAnsi" w:cstheme="minorHAnsi"/>
          <w:color w:val="1C5A7D"/>
          <w:lang w:bidi="en-US"/>
        </w:rPr>
        <w:br/>
      </w:r>
    </w:p>
    <w:p w14:paraId="1A2A6873" w14:textId="0614BEEB" w:rsidR="007C180A" w:rsidRPr="00A4103F" w:rsidRDefault="007C180A" w:rsidP="007418DF">
      <w:pPr>
        <w:rPr>
          <w:rFonts w:cstheme="minorHAnsi"/>
          <w:lang w:bidi="en-US"/>
        </w:rPr>
      </w:pPr>
      <w:r w:rsidRPr="00A4103F">
        <w:rPr>
          <w:rFonts w:cstheme="minorHAnsi"/>
          <w:lang w:bidi="en-US"/>
        </w:rPr>
        <w:t>If you have designed an instrument as a survey but want to change it back to a data entry form, go to Survey Settings (Project Setup/Online Designer) and click on the Delete Survey Settings button at the bottom of the page.</w:t>
      </w:r>
    </w:p>
    <w:p w14:paraId="67F5C3FD" w14:textId="68A4E015" w:rsidR="007C180A" w:rsidRPr="007418DF" w:rsidRDefault="008A1441" w:rsidP="007418DF">
      <w:pPr>
        <w:pStyle w:val="Heading3"/>
        <w:rPr>
          <w:rFonts w:asciiTheme="minorHAnsi" w:hAnsiTheme="minorHAnsi" w:cstheme="minorHAnsi"/>
          <w:color w:val="1C5A7D"/>
          <w:lang w:bidi="en-US"/>
        </w:rPr>
      </w:pPr>
      <w:bookmarkStart w:id="251" w:name="_Toc122435636"/>
      <w:bookmarkStart w:id="252" w:name="_Toc123249958"/>
      <w:r>
        <w:rPr>
          <w:rFonts w:asciiTheme="minorHAnsi" w:hAnsiTheme="minorHAnsi" w:cstheme="minorHAnsi"/>
          <w:color w:val="1C5A7D"/>
          <w:lang w:bidi="en-US"/>
        </w:rPr>
        <w:br/>
      </w:r>
      <w:r w:rsidR="007C180A" w:rsidRPr="007418DF">
        <w:rPr>
          <w:rFonts w:asciiTheme="minorHAnsi" w:hAnsiTheme="minorHAnsi" w:cstheme="minorHAnsi"/>
          <w:color w:val="1C5A7D"/>
          <w:lang w:bidi="en-US"/>
        </w:rPr>
        <w:t>reCAPTCHA</w:t>
      </w:r>
      <w:bookmarkEnd w:id="251"/>
      <w:bookmarkEnd w:id="252"/>
      <w:r>
        <w:rPr>
          <w:rFonts w:asciiTheme="minorHAnsi" w:hAnsiTheme="minorHAnsi" w:cstheme="minorHAnsi"/>
          <w:color w:val="1C5A7D"/>
          <w:lang w:bidi="en-US"/>
        </w:rPr>
        <w:br/>
      </w:r>
    </w:p>
    <w:p w14:paraId="5A6CB44C" w14:textId="7570F9F4" w:rsidR="007C180A" w:rsidRPr="00BB5693" w:rsidRDefault="00101963" w:rsidP="007418DF">
      <w:pPr>
        <w:rPr>
          <w:rFonts w:cstheme="minorHAnsi"/>
          <w:lang w:bidi="en-US"/>
        </w:rPr>
      </w:pPr>
      <w:r w:rsidRPr="00BB5693">
        <w:rPr>
          <w:rFonts w:cstheme="minorHAnsi"/>
        </w:rPr>
        <w:t>This feature allows you to utilize the Google reCAPTCHA functionality to help protect public surveys from abuse from “bots”, which are automated software programs that might enter trash data into surveys. You can enable the Google reCAPTCHA functionality on the Public Survey Link tab of Survey Distribution Tools:</w:t>
      </w:r>
    </w:p>
    <w:p w14:paraId="1C64DA58" w14:textId="46E75C3E" w:rsidR="007C180A" w:rsidRPr="00BB5693" w:rsidRDefault="00101963" w:rsidP="00136B9F">
      <w:pPr>
        <w:jc w:val="both"/>
        <w:rPr>
          <w:rFonts w:cstheme="minorHAnsi"/>
          <w:lang w:bidi="en-US"/>
        </w:rPr>
      </w:pPr>
      <w:r w:rsidRPr="00BB5693">
        <w:rPr>
          <w:rFonts w:cstheme="minorHAnsi"/>
          <w:noProof/>
        </w:rPr>
        <w:drawing>
          <wp:inline distT="0" distB="0" distL="0" distR="0" wp14:anchorId="34CA9A3F" wp14:editId="0B05FB1C">
            <wp:extent cx="5026025" cy="2240010"/>
            <wp:effectExtent l="0" t="0" r="3175" b="8255"/>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5035163" cy="2244083"/>
                    </a:xfrm>
                    <a:prstGeom prst="rect">
                      <a:avLst/>
                    </a:prstGeom>
                  </pic:spPr>
                </pic:pic>
              </a:graphicData>
            </a:graphic>
          </wp:inline>
        </w:drawing>
      </w:r>
    </w:p>
    <w:p w14:paraId="6419167E" w14:textId="45E5442C" w:rsidR="007C180A" w:rsidRPr="00BB5693" w:rsidRDefault="00101963" w:rsidP="007418DF">
      <w:pPr>
        <w:rPr>
          <w:rFonts w:cstheme="minorHAnsi"/>
        </w:rPr>
      </w:pPr>
      <w:r w:rsidRPr="00BB5693">
        <w:rPr>
          <w:rFonts w:cstheme="minorHAnsi"/>
        </w:rPr>
        <w:lastRenderedPageBreak/>
        <w:t>The public survey will display the reCAPTCHA checkbox and “I’m not a robot” text on a survey page prior to allowing the participant to view the public survey:</w:t>
      </w:r>
    </w:p>
    <w:p w14:paraId="077514D2" w14:textId="1879EC83" w:rsidR="00101963" w:rsidRPr="00BB5693" w:rsidRDefault="00101963" w:rsidP="00136B9F">
      <w:pPr>
        <w:jc w:val="both"/>
        <w:rPr>
          <w:rFonts w:cstheme="minorHAnsi"/>
          <w:lang w:bidi="en-US"/>
        </w:rPr>
      </w:pPr>
      <w:r w:rsidRPr="00BB5693">
        <w:rPr>
          <w:rFonts w:cstheme="minorHAnsi"/>
          <w:noProof/>
        </w:rPr>
        <w:drawing>
          <wp:inline distT="0" distB="0" distL="0" distR="0" wp14:anchorId="742129D6" wp14:editId="2E3B9FE0">
            <wp:extent cx="2817268" cy="611403"/>
            <wp:effectExtent l="0" t="0" r="254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878182" cy="624623"/>
                    </a:xfrm>
                    <a:prstGeom prst="rect">
                      <a:avLst/>
                    </a:prstGeom>
                  </pic:spPr>
                </pic:pic>
              </a:graphicData>
            </a:graphic>
          </wp:inline>
        </w:drawing>
      </w:r>
    </w:p>
    <w:p w14:paraId="187322AD" w14:textId="6611307E" w:rsidR="00704C26" w:rsidRPr="00BB5693" w:rsidRDefault="00704C26" w:rsidP="007418DF">
      <w:pPr>
        <w:rPr>
          <w:rFonts w:cstheme="minorHAnsi"/>
          <w:lang w:bidi="en-US"/>
        </w:rPr>
      </w:pPr>
      <w:r w:rsidRPr="00BB5693">
        <w:rPr>
          <w:rFonts w:cstheme="minorHAnsi"/>
        </w:rPr>
        <w:t>This feature is not employed on any private survey links because those are unique to a record and thus would never be made publicly available like a public survey link would. Note: A survey participant will never have to pass the reCAPTCHA test more than once per day on a given device/computer.</w:t>
      </w:r>
    </w:p>
    <w:p w14:paraId="13C94D7C" w14:textId="77777777" w:rsidR="002C48DD" w:rsidRDefault="002C48DD" w:rsidP="007418DF">
      <w:pPr>
        <w:pStyle w:val="Heading2"/>
        <w:rPr>
          <w:rFonts w:asciiTheme="minorHAnsi" w:hAnsiTheme="minorHAnsi" w:cstheme="minorHAnsi"/>
          <w:i/>
          <w:iCs/>
          <w:color w:val="5B9BD5" w:themeColor="accent1"/>
          <w:sz w:val="24"/>
          <w:szCs w:val="24"/>
          <w:lang w:bidi="en-US"/>
        </w:rPr>
      </w:pPr>
    </w:p>
    <w:p w14:paraId="3180C647" w14:textId="1A824CCE" w:rsidR="007C180A" w:rsidRPr="007418DF" w:rsidRDefault="007C180A" w:rsidP="007418DF">
      <w:pPr>
        <w:pStyle w:val="Heading2"/>
        <w:rPr>
          <w:rFonts w:asciiTheme="minorHAnsi" w:hAnsiTheme="minorHAnsi" w:cstheme="minorHAnsi"/>
          <w:color w:val="1C5A7D"/>
          <w:sz w:val="24"/>
          <w:szCs w:val="24"/>
          <w:lang w:bidi="en-US"/>
        </w:rPr>
      </w:pPr>
      <w:bookmarkStart w:id="253" w:name="_Toc122435637"/>
      <w:bookmarkStart w:id="254" w:name="_Toc123249959"/>
      <w:r w:rsidRPr="007418DF">
        <w:rPr>
          <w:rFonts w:asciiTheme="minorHAnsi" w:hAnsiTheme="minorHAnsi" w:cstheme="minorHAnsi"/>
          <w:color w:val="1C5A7D"/>
          <w:sz w:val="24"/>
          <w:szCs w:val="24"/>
          <w:lang w:bidi="en-US"/>
        </w:rPr>
        <w:t>Survey Notifications</w:t>
      </w:r>
      <w:bookmarkEnd w:id="253"/>
      <w:bookmarkEnd w:id="254"/>
    </w:p>
    <w:p w14:paraId="344357DA" w14:textId="77777777" w:rsidR="007C180A" w:rsidRPr="00BB5693" w:rsidRDefault="007C180A" w:rsidP="007418DF">
      <w:pPr>
        <w:rPr>
          <w:rFonts w:cstheme="minorHAnsi"/>
          <w:lang w:bidi="en-US"/>
        </w:rPr>
      </w:pPr>
      <w:r w:rsidRPr="00BB5693">
        <w:rPr>
          <w:rFonts w:cstheme="minorHAnsi"/>
          <w:lang w:bidi="en-US"/>
        </w:rPr>
        <w:t xml:space="preserve">If you would like REDCap to email you or a team member </w:t>
      </w:r>
      <w:r w:rsidRPr="00BB5693">
        <w:rPr>
          <w:rFonts w:cstheme="minorHAnsi"/>
          <w:b/>
          <w:lang w:bidi="en-US"/>
        </w:rPr>
        <w:t xml:space="preserve">every time </w:t>
      </w:r>
      <w:r w:rsidRPr="00BB5693">
        <w:rPr>
          <w:rFonts w:cstheme="minorHAnsi"/>
          <w:lang w:bidi="en-US"/>
        </w:rPr>
        <w:t>a survey is completed, you can turn on Survey Notifications. Go to Online Designer and you will see this:</w:t>
      </w:r>
    </w:p>
    <w:p w14:paraId="168E19AB" w14:textId="1AE2C952" w:rsidR="007C180A" w:rsidRPr="00BB5693" w:rsidRDefault="00704C26" w:rsidP="00136B9F">
      <w:pPr>
        <w:jc w:val="both"/>
        <w:rPr>
          <w:rFonts w:cstheme="minorHAnsi"/>
          <w:lang w:bidi="en-US"/>
        </w:rPr>
      </w:pPr>
      <w:r w:rsidRPr="00BB5693">
        <w:rPr>
          <w:rFonts w:cstheme="minorHAnsi"/>
          <w:noProof/>
        </w:rPr>
        <w:drawing>
          <wp:inline distT="0" distB="0" distL="0" distR="0" wp14:anchorId="09521992" wp14:editId="198FD039">
            <wp:extent cx="4046855" cy="898168"/>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4090695" cy="907898"/>
                    </a:xfrm>
                    <a:prstGeom prst="rect">
                      <a:avLst/>
                    </a:prstGeom>
                  </pic:spPr>
                </pic:pic>
              </a:graphicData>
            </a:graphic>
          </wp:inline>
        </w:drawing>
      </w:r>
    </w:p>
    <w:p w14:paraId="0B0F428B" w14:textId="77777777" w:rsidR="007C180A" w:rsidRPr="00BB5693" w:rsidRDefault="007C180A" w:rsidP="007418DF">
      <w:pPr>
        <w:rPr>
          <w:rFonts w:cstheme="minorHAnsi"/>
          <w:lang w:bidi="en-US"/>
        </w:rPr>
      </w:pPr>
      <w:r w:rsidRPr="00BB5693">
        <w:rPr>
          <w:rFonts w:cstheme="minorHAnsi"/>
          <w:lang w:bidi="en-US"/>
        </w:rPr>
        <w:t>Click on Survey Notifications. Listed are all the surveys in the project and under each survey is a list of email addresses associated with each user that has been granted access to the project. You can select which user should receive the survey notification email.</w:t>
      </w:r>
    </w:p>
    <w:p w14:paraId="637892C1" w14:textId="101EE76F" w:rsidR="007C180A" w:rsidRPr="00BB5693" w:rsidRDefault="007C180A" w:rsidP="007418DF">
      <w:pPr>
        <w:rPr>
          <w:rFonts w:cstheme="minorHAnsi"/>
          <w:lang w:bidi="en-US"/>
        </w:rPr>
      </w:pPr>
      <w:r w:rsidRPr="00BB5693">
        <w:rPr>
          <w:rFonts w:cstheme="minorHAnsi"/>
          <w:lang w:bidi="en-US"/>
        </w:rPr>
        <w:t xml:space="preserve">If you have a lot of survey responses coming in at once, it can be overwhelming to receive a flurry of notification emails. If that is the case, you might want to turn off survey notifications and instead create a reverse chronological order report in your project and check that on a regular basis. For information on creating custom reports, see this section of this User Guide: </w:t>
      </w:r>
      <w:hyperlink w:anchor="_Create_a_custom" w:history="1">
        <w:r w:rsidRPr="00255DE5">
          <w:rPr>
            <w:rStyle w:val="Hyperlink"/>
            <w:rFonts w:cstheme="minorHAnsi"/>
            <w:lang w:bidi="en-US"/>
          </w:rPr>
          <w:t>Create Custom Report</w:t>
        </w:r>
      </w:hyperlink>
      <w:r w:rsidRPr="00255DE5">
        <w:rPr>
          <w:rFonts w:cstheme="minorHAnsi"/>
          <w:u w:val="single"/>
          <w:lang w:bidi="en-US"/>
        </w:rPr>
        <w:t>.</w:t>
      </w:r>
    </w:p>
    <w:p w14:paraId="1C137AE3" w14:textId="5DB86792" w:rsidR="007C180A" w:rsidRPr="00BB5693" w:rsidRDefault="007C180A" w:rsidP="007418DF">
      <w:pPr>
        <w:rPr>
          <w:rFonts w:cstheme="minorHAnsi"/>
          <w:lang w:bidi="en-US"/>
        </w:rPr>
      </w:pPr>
      <w:r w:rsidRPr="00BB5693">
        <w:rPr>
          <w:rFonts w:cstheme="minorHAnsi"/>
          <w:lang w:bidi="en-US"/>
        </w:rPr>
        <w:t xml:space="preserve">If you would like to receive notifications not simply when a survey is completed but if a particular response is marked, you can set up an alert for that. See the </w:t>
      </w:r>
      <w:hyperlink w:anchor="_Alerts_and_Notifications" w:history="1">
        <w:r w:rsidRPr="00BB5693">
          <w:rPr>
            <w:rStyle w:val="Hyperlink"/>
            <w:rFonts w:cstheme="minorHAnsi"/>
            <w:lang w:bidi="en-US"/>
          </w:rPr>
          <w:t>Alerts &amp; Notifications section</w:t>
        </w:r>
      </w:hyperlink>
      <w:r w:rsidRPr="00BB5693">
        <w:rPr>
          <w:rFonts w:cstheme="minorHAnsi"/>
          <w:u w:val="single"/>
          <w:lang w:bidi="en-US"/>
        </w:rPr>
        <w:t xml:space="preserve"> </w:t>
      </w:r>
      <w:r w:rsidRPr="00BB5693">
        <w:rPr>
          <w:rFonts w:cstheme="minorHAnsi"/>
          <w:lang w:bidi="en-US"/>
        </w:rPr>
        <w:t>of this User Guide for instructions on how to set that up.</w:t>
      </w:r>
    </w:p>
    <w:p w14:paraId="5258ACBC" w14:textId="737AEC07" w:rsidR="007C180A" w:rsidRPr="007418DF" w:rsidRDefault="007C180A" w:rsidP="007418DF">
      <w:pPr>
        <w:pStyle w:val="Heading2"/>
        <w:rPr>
          <w:rFonts w:asciiTheme="minorHAnsi" w:hAnsiTheme="minorHAnsi" w:cstheme="minorHAnsi"/>
          <w:i/>
          <w:iCs/>
          <w:color w:val="1C5A7D"/>
          <w:sz w:val="24"/>
          <w:szCs w:val="24"/>
          <w:lang w:bidi="en-US"/>
        </w:rPr>
      </w:pPr>
      <w:bookmarkStart w:id="255" w:name="_Toc122435638"/>
      <w:bookmarkStart w:id="256" w:name="_Toc123249960"/>
      <w:r w:rsidRPr="007418DF">
        <w:rPr>
          <w:rFonts w:asciiTheme="minorHAnsi" w:hAnsiTheme="minorHAnsi" w:cstheme="minorHAnsi"/>
          <w:i/>
          <w:iCs/>
          <w:color w:val="1C5A7D"/>
          <w:sz w:val="24"/>
          <w:szCs w:val="24"/>
          <w:lang w:bidi="en-US"/>
        </w:rPr>
        <w:t>Survey Delivery Options</w:t>
      </w:r>
      <w:r w:rsidR="009347D2" w:rsidRPr="007418DF">
        <w:rPr>
          <w:rFonts w:asciiTheme="minorHAnsi" w:hAnsiTheme="minorHAnsi" w:cstheme="minorHAnsi"/>
          <w:i/>
          <w:iCs/>
          <w:color w:val="1C5A7D"/>
          <w:sz w:val="24"/>
          <w:szCs w:val="24"/>
          <w:lang w:bidi="en-US"/>
        </w:rPr>
        <w:t>.</w:t>
      </w:r>
      <w:bookmarkEnd w:id="255"/>
      <w:bookmarkEnd w:id="256"/>
      <w:r w:rsidR="009347D2" w:rsidRPr="007418DF">
        <w:rPr>
          <w:rFonts w:asciiTheme="minorHAnsi" w:hAnsiTheme="minorHAnsi" w:cstheme="minorHAnsi"/>
          <w:i/>
          <w:iCs/>
          <w:color w:val="1C5A7D"/>
          <w:sz w:val="24"/>
          <w:szCs w:val="24"/>
          <w:lang w:bidi="en-US"/>
        </w:rPr>
        <w:t xml:space="preserve">  </w:t>
      </w:r>
    </w:p>
    <w:p w14:paraId="1EA58FD4" w14:textId="331C3F62" w:rsidR="009347D2" w:rsidRPr="00A4103F" w:rsidRDefault="009347D2" w:rsidP="007418DF">
      <w:pPr>
        <w:spacing w:after="0" w:line="240" w:lineRule="auto"/>
        <w:rPr>
          <w:rFonts w:eastAsia="Times New Roman" w:cstheme="minorHAnsi"/>
          <w:lang w:val="en-CA"/>
        </w:rPr>
      </w:pPr>
      <w:r w:rsidRPr="00A4103F">
        <w:rPr>
          <w:rFonts w:eastAsia="Times New Roman" w:cstheme="minorHAnsi"/>
          <w:lang w:val="en-CA"/>
        </w:rPr>
        <w:t xml:space="preserve">There are many ways to deliver survey invitations. Outlined below are the delivery options and when you might want to use them. </w:t>
      </w:r>
      <w:r w:rsidR="007418DF">
        <w:rPr>
          <w:rFonts w:eastAsia="Times New Roman" w:cstheme="minorHAnsi"/>
          <w:lang w:val="en-CA"/>
        </w:rPr>
        <w:br/>
      </w:r>
    </w:p>
    <w:p w14:paraId="10054362" w14:textId="3142E559" w:rsidR="009347D2" w:rsidRPr="00A4103F" w:rsidRDefault="00255DE5" w:rsidP="00136B9F">
      <w:pPr>
        <w:jc w:val="both"/>
        <w:rPr>
          <w:rFonts w:cstheme="minorHAnsi"/>
          <w:lang w:bidi="en-US"/>
        </w:rPr>
      </w:pPr>
      <w:r w:rsidRPr="00A4103F">
        <w:rPr>
          <w:noProof/>
        </w:rPr>
        <w:lastRenderedPageBreak/>
        <w:drawing>
          <wp:inline distT="0" distB="0" distL="0" distR="0" wp14:anchorId="6E655B8D" wp14:editId="6CFF237D">
            <wp:extent cx="6431536" cy="228140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6457142" cy="2290492"/>
                    </a:xfrm>
                    <a:prstGeom prst="rect">
                      <a:avLst/>
                    </a:prstGeom>
                  </pic:spPr>
                </pic:pic>
              </a:graphicData>
            </a:graphic>
          </wp:inline>
        </w:drawing>
      </w:r>
    </w:p>
    <w:p w14:paraId="3507B74A" w14:textId="77777777" w:rsidR="00255DE5" w:rsidRPr="00A4103F" w:rsidRDefault="00255DE5" w:rsidP="00136B9F">
      <w:pPr>
        <w:spacing w:after="0" w:line="240" w:lineRule="auto"/>
        <w:jc w:val="both"/>
        <w:rPr>
          <w:rFonts w:eastAsia="Times New Roman" w:cstheme="minorHAnsi"/>
          <w:color w:val="5B9BD5" w:themeColor="accent1"/>
          <w:lang w:val="en-CA"/>
        </w:rPr>
      </w:pPr>
    </w:p>
    <w:p w14:paraId="5D65583C" w14:textId="77777777" w:rsidR="00255DE5" w:rsidRPr="008A1441" w:rsidRDefault="00255DE5" w:rsidP="00136B9F">
      <w:pPr>
        <w:spacing w:after="0" w:line="240" w:lineRule="auto"/>
        <w:jc w:val="both"/>
        <w:rPr>
          <w:rFonts w:eastAsia="Times New Roman" w:cstheme="minorHAnsi"/>
          <w:color w:val="1C5A7D"/>
          <w:lang w:val="en-CA"/>
        </w:rPr>
      </w:pPr>
    </w:p>
    <w:p w14:paraId="25A86219" w14:textId="040F6369" w:rsidR="009347D2" w:rsidRPr="008A1441" w:rsidRDefault="009347D2" w:rsidP="00136B9F">
      <w:pPr>
        <w:spacing w:after="0" w:line="240" w:lineRule="auto"/>
        <w:jc w:val="both"/>
        <w:rPr>
          <w:rFonts w:eastAsia="Times New Roman" w:cstheme="minorHAnsi"/>
          <w:color w:val="1C5A7D"/>
          <w:sz w:val="24"/>
          <w:szCs w:val="24"/>
          <w:lang w:val="en-CA"/>
        </w:rPr>
      </w:pPr>
      <w:r w:rsidRPr="008A1441">
        <w:rPr>
          <w:rFonts w:eastAsia="Times New Roman" w:cstheme="minorHAnsi"/>
          <w:color w:val="1C5A7D"/>
          <w:sz w:val="24"/>
          <w:szCs w:val="24"/>
          <w:lang w:val="en-CA"/>
        </w:rPr>
        <w:t xml:space="preserve">Public Survey Link </w:t>
      </w:r>
    </w:p>
    <w:p w14:paraId="47C81FAA" w14:textId="77777777" w:rsidR="009347D2" w:rsidRPr="00BB5693" w:rsidRDefault="009347D2" w:rsidP="007418DF">
      <w:pPr>
        <w:spacing w:after="0" w:line="240" w:lineRule="auto"/>
        <w:rPr>
          <w:rFonts w:eastAsia="Times New Roman" w:cstheme="minorHAnsi"/>
          <w:lang w:val="en-CA"/>
        </w:rPr>
      </w:pPr>
      <w:r w:rsidRPr="00A4103F">
        <w:rPr>
          <w:rFonts w:eastAsia="Times New Roman" w:cstheme="minorHAnsi"/>
          <w:lang w:val="en-CA"/>
        </w:rPr>
        <w:t>Using a public survey</w:t>
      </w:r>
      <w:r w:rsidRPr="00BB5693">
        <w:rPr>
          <w:rFonts w:eastAsia="Times New Roman" w:cstheme="minorHAnsi"/>
          <w:lang w:val="en-CA"/>
        </w:rPr>
        <w:t xml:space="preserve"> link is the simplest and fastest way to collect responses for your survey. Responses are collected anonymously. Three things need to be in place for you to have a public survey link: </w:t>
      </w:r>
    </w:p>
    <w:p w14:paraId="4A4F4BCE" w14:textId="77777777" w:rsidR="007418DF" w:rsidRDefault="009347D2" w:rsidP="007418DF">
      <w:pPr>
        <w:pStyle w:val="ListParagraph"/>
        <w:numPr>
          <w:ilvl w:val="0"/>
          <w:numId w:val="44"/>
        </w:numPr>
        <w:spacing w:after="0" w:line="240" w:lineRule="auto"/>
        <w:rPr>
          <w:rFonts w:eastAsia="Times New Roman" w:cstheme="minorHAnsi"/>
          <w:lang w:val="en-CA"/>
        </w:rPr>
      </w:pPr>
      <w:r w:rsidRPr="007418DF">
        <w:rPr>
          <w:rFonts w:eastAsia="Times New Roman" w:cstheme="minorHAnsi"/>
          <w:lang w:val="en-CA"/>
        </w:rPr>
        <w:t xml:space="preserve">Your project must be enabled for surveys (1st step on the Project Setup page) while in Development mode. </w:t>
      </w:r>
    </w:p>
    <w:p w14:paraId="1A2230B5" w14:textId="77777777" w:rsidR="007418DF" w:rsidRDefault="009347D2" w:rsidP="007418DF">
      <w:pPr>
        <w:pStyle w:val="ListParagraph"/>
        <w:numPr>
          <w:ilvl w:val="1"/>
          <w:numId w:val="44"/>
        </w:numPr>
        <w:spacing w:after="0" w:line="240" w:lineRule="auto"/>
        <w:rPr>
          <w:rFonts w:eastAsia="Times New Roman" w:cstheme="minorHAnsi"/>
          <w:lang w:val="en-CA"/>
        </w:rPr>
      </w:pPr>
      <w:r w:rsidRPr="007418DF">
        <w:rPr>
          <w:rFonts w:eastAsia="Times New Roman" w:cstheme="minorHAnsi"/>
          <w:lang w:val="en-CA"/>
        </w:rPr>
        <w:t xml:space="preserve">If a project is in Production, the use surveys in project’ button is disabled on the Project Setup page. The project must be moved back into Development mode in order for that setting to work. You will need to contact your REDCap administrator to move your project back into Development mode. </w:t>
      </w:r>
    </w:p>
    <w:p w14:paraId="255B7A38" w14:textId="77777777" w:rsidR="007418DF" w:rsidRDefault="009347D2" w:rsidP="007418DF">
      <w:pPr>
        <w:pStyle w:val="ListParagraph"/>
        <w:numPr>
          <w:ilvl w:val="0"/>
          <w:numId w:val="44"/>
        </w:numPr>
        <w:spacing w:after="0" w:line="240" w:lineRule="auto"/>
        <w:rPr>
          <w:rFonts w:eastAsia="Times New Roman" w:cstheme="minorHAnsi"/>
          <w:lang w:val="en-CA"/>
        </w:rPr>
      </w:pPr>
      <w:r w:rsidRPr="007418DF">
        <w:rPr>
          <w:rFonts w:eastAsia="Times New Roman" w:cstheme="minorHAnsi"/>
          <w:lang w:val="en-CA"/>
        </w:rPr>
        <w:t xml:space="preserve">You must have an instrument enabled as a survey within your project (set this in Online Designer) </w:t>
      </w:r>
    </w:p>
    <w:p w14:paraId="134A9F8A" w14:textId="3CA51D22" w:rsidR="009347D2" w:rsidRPr="007418DF" w:rsidRDefault="009347D2" w:rsidP="007418DF">
      <w:pPr>
        <w:pStyle w:val="ListParagraph"/>
        <w:numPr>
          <w:ilvl w:val="0"/>
          <w:numId w:val="44"/>
        </w:numPr>
        <w:spacing w:after="0" w:line="240" w:lineRule="auto"/>
        <w:rPr>
          <w:rFonts w:eastAsia="Times New Roman" w:cstheme="minorHAnsi"/>
          <w:lang w:val="en-CA"/>
        </w:rPr>
      </w:pPr>
      <w:r w:rsidRPr="007418DF">
        <w:rPr>
          <w:rFonts w:eastAsia="Times New Roman" w:cstheme="minorHAnsi"/>
          <w:lang w:val="en-CA"/>
        </w:rPr>
        <w:t>The first instrument within your project must be a survey. To access the public survey link, click on Survey Distribution Tools in the left-hand navigation menu:</w:t>
      </w:r>
    </w:p>
    <w:p w14:paraId="2EE78DC0" w14:textId="1D7BE9C9" w:rsidR="00251E59" w:rsidRPr="00BB5693" w:rsidRDefault="009347D2" w:rsidP="00136B9F">
      <w:pPr>
        <w:jc w:val="both"/>
        <w:rPr>
          <w:rFonts w:cstheme="minorHAnsi"/>
        </w:rPr>
      </w:pPr>
      <w:r w:rsidRPr="00BB5693">
        <w:rPr>
          <w:rFonts w:cstheme="minorHAnsi"/>
          <w:noProof/>
        </w:rPr>
        <w:drawing>
          <wp:inline distT="0" distB="0" distL="0" distR="0" wp14:anchorId="35C47326" wp14:editId="208FA55C">
            <wp:extent cx="5814060" cy="2889197"/>
            <wp:effectExtent l="0" t="0" r="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5855480" cy="2909780"/>
                    </a:xfrm>
                    <a:prstGeom prst="rect">
                      <a:avLst/>
                    </a:prstGeom>
                  </pic:spPr>
                </pic:pic>
              </a:graphicData>
            </a:graphic>
          </wp:inline>
        </w:drawing>
      </w:r>
    </w:p>
    <w:p w14:paraId="3DB8062D" w14:textId="6740F099" w:rsidR="009347D2" w:rsidRDefault="009347D2" w:rsidP="00136B9F">
      <w:pPr>
        <w:spacing w:after="0" w:line="240" w:lineRule="auto"/>
        <w:jc w:val="both"/>
        <w:rPr>
          <w:rFonts w:eastAsia="Times New Roman" w:cstheme="minorHAnsi"/>
          <w:lang w:val="en-CA"/>
        </w:rPr>
      </w:pPr>
      <w:r w:rsidRPr="00BB5693">
        <w:rPr>
          <w:rFonts w:eastAsia="Times New Roman" w:cstheme="minorHAnsi"/>
          <w:lang w:val="en-CA"/>
        </w:rPr>
        <w:lastRenderedPageBreak/>
        <w:t>There is the option to obtain a shorter, more easily typed link by clicking the Get shorter survey link. The link generated, when accessed, will redirect the user’s browser to the regular public survey URL.</w:t>
      </w:r>
    </w:p>
    <w:p w14:paraId="415B0056" w14:textId="77777777" w:rsidR="002C1D5B" w:rsidRDefault="002C1D5B" w:rsidP="00136B9F">
      <w:pPr>
        <w:spacing w:after="0" w:line="240" w:lineRule="auto"/>
        <w:jc w:val="both"/>
        <w:rPr>
          <w:rFonts w:eastAsia="Times New Roman" w:cstheme="minorHAnsi"/>
          <w:lang w:val="en-CA"/>
        </w:rPr>
      </w:pPr>
    </w:p>
    <w:p w14:paraId="473AC5A9" w14:textId="77777777" w:rsidR="002C1D5B" w:rsidRPr="007418DF" w:rsidRDefault="00C33635" w:rsidP="00136B9F">
      <w:pPr>
        <w:spacing w:after="0" w:line="240" w:lineRule="auto"/>
        <w:jc w:val="both"/>
        <w:rPr>
          <w:color w:val="1C5A7D"/>
          <w:sz w:val="24"/>
          <w:szCs w:val="24"/>
        </w:rPr>
      </w:pPr>
      <w:r w:rsidRPr="007418DF">
        <w:rPr>
          <w:color w:val="1C5A7D"/>
          <w:sz w:val="24"/>
          <w:szCs w:val="24"/>
        </w:rPr>
        <w:t xml:space="preserve">Project status re: survey link </w:t>
      </w:r>
    </w:p>
    <w:p w14:paraId="62B9D16F" w14:textId="77777777" w:rsidR="002C1D5B" w:rsidRPr="00A4103F" w:rsidRDefault="00C33635" w:rsidP="00136B9F">
      <w:pPr>
        <w:spacing w:after="0" w:line="240" w:lineRule="auto"/>
        <w:jc w:val="both"/>
      </w:pPr>
      <w:r w:rsidRPr="00A4103F">
        <w:t>Your public survey link remains the same when you move the project from Development mode to Production. If you created a short public survey link in development, it will carry through into Production</w:t>
      </w:r>
    </w:p>
    <w:p w14:paraId="7AFB188B" w14:textId="77777777" w:rsidR="002C1D5B" w:rsidRPr="00A4103F" w:rsidRDefault="00C33635" w:rsidP="00136B9F">
      <w:pPr>
        <w:spacing w:after="0" w:line="240" w:lineRule="auto"/>
        <w:jc w:val="both"/>
      </w:pPr>
      <w:r w:rsidRPr="00A4103F">
        <w:t xml:space="preserve"> – you won’t see it at first on the Survey Distribution Tools page but when you click on the ‘get short public survey url’ button, it will generate the same short url that you had in Development.</w:t>
      </w:r>
    </w:p>
    <w:p w14:paraId="518E5A61" w14:textId="77777777" w:rsidR="002C1D5B" w:rsidRPr="00A4103F" w:rsidRDefault="002C1D5B" w:rsidP="00136B9F">
      <w:pPr>
        <w:spacing w:after="0" w:line="240" w:lineRule="auto"/>
        <w:jc w:val="both"/>
      </w:pPr>
    </w:p>
    <w:p w14:paraId="4E7234D7" w14:textId="77777777" w:rsidR="002C1D5B" w:rsidRPr="007418DF" w:rsidRDefault="00C33635" w:rsidP="00136B9F">
      <w:pPr>
        <w:spacing w:after="0" w:line="240" w:lineRule="auto"/>
        <w:jc w:val="both"/>
        <w:rPr>
          <w:color w:val="1C5A7D"/>
          <w:sz w:val="24"/>
          <w:szCs w:val="24"/>
        </w:rPr>
      </w:pPr>
      <w:r w:rsidRPr="007418DF">
        <w:rPr>
          <w:color w:val="1C5A7D"/>
        </w:rPr>
        <w:t xml:space="preserve"> </w:t>
      </w:r>
      <w:r w:rsidRPr="007418DF">
        <w:rPr>
          <w:color w:val="1C5A7D"/>
          <w:sz w:val="24"/>
          <w:szCs w:val="24"/>
        </w:rPr>
        <w:t xml:space="preserve">Only one public survey link per REDCap project </w:t>
      </w:r>
    </w:p>
    <w:p w14:paraId="6E000FBF" w14:textId="77777777" w:rsidR="002C1D5B" w:rsidRPr="00A4103F" w:rsidRDefault="00C33635" w:rsidP="00136B9F">
      <w:pPr>
        <w:spacing w:after="0" w:line="240" w:lineRule="auto"/>
        <w:jc w:val="both"/>
      </w:pPr>
      <w:r w:rsidRPr="00A4103F">
        <w:t xml:space="preserve">Please note: only the first survey in a project has a public survey link. Any subsequent surveys within the project have their own unique link. There are several ways you can disseminate the private link. This is important in tying the responses from different surveys together. If you wish to disseminate multiple surveys with public survey links for each one, just know that each survey will have to be in a separate REDCap project and the responses cannot be tied together. </w:t>
      </w:r>
    </w:p>
    <w:p w14:paraId="3C9FAEC8" w14:textId="77777777" w:rsidR="002C1D5B" w:rsidRPr="00A4103F" w:rsidRDefault="002C1D5B" w:rsidP="00136B9F">
      <w:pPr>
        <w:spacing w:after="0" w:line="240" w:lineRule="auto"/>
        <w:jc w:val="both"/>
      </w:pPr>
    </w:p>
    <w:p w14:paraId="22D26BC5" w14:textId="77777777" w:rsidR="002C1D5B" w:rsidRPr="007418DF" w:rsidRDefault="00C33635" w:rsidP="00136B9F">
      <w:pPr>
        <w:spacing w:after="0" w:line="240" w:lineRule="auto"/>
        <w:jc w:val="both"/>
        <w:rPr>
          <w:color w:val="1C5A7D"/>
          <w:sz w:val="24"/>
          <w:szCs w:val="24"/>
        </w:rPr>
      </w:pPr>
      <w:r w:rsidRPr="007418DF">
        <w:rPr>
          <w:color w:val="1C5A7D"/>
          <w:sz w:val="24"/>
          <w:szCs w:val="24"/>
        </w:rPr>
        <w:t xml:space="preserve">Emailing unique survey links to participants </w:t>
      </w:r>
    </w:p>
    <w:p w14:paraId="67A9779E" w14:textId="550102BA" w:rsidR="00C33635" w:rsidRPr="00A4103F" w:rsidRDefault="00C33635" w:rsidP="00136B9F">
      <w:pPr>
        <w:spacing w:after="0" w:line="240" w:lineRule="auto"/>
        <w:jc w:val="both"/>
        <w:rPr>
          <w:rFonts w:eastAsia="Times New Roman" w:cstheme="minorHAnsi"/>
          <w:lang w:val="en-CA"/>
        </w:rPr>
      </w:pPr>
      <w:r w:rsidRPr="00A4103F">
        <w:t>If you know ahead of time the email addresses of your survey respondents, you can email the survey link to those people from REDCap using Compose Survey Invitations. To use that feature, you first need to build your Participant List.</w:t>
      </w:r>
    </w:p>
    <w:p w14:paraId="7E0717B4" w14:textId="77777777" w:rsidR="00255DE5" w:rsidRPr="00A4103F" w:rsidRDefault="00255DE5" w:rsidP="00136B9F">
      <w:pPr>
        <w:spacing w:after="0" w:line="240" w:lineRule="auto"/>
        <w:jc w:val="both"/>
        <w:rPr>
          <w:rFonts w:eastAsia="Times New Roman" w:cstheme="minorHAnsi"/>
          <w:color w:val="5B9BD5" w:themeColor="accent1"/>
          <w:lang w:val="en-CA"/>
        </w:rPr>
      </w:pPr>
    </w:p>
    <w:p w14:paraId="3F2588A9" w14:textId="77777777" w:rsidR="00255DE5" w:rsidRPr="00A4103F" w:rsidRDefault="00255DE5" w:rsidP="00136B9F">
      <w:pPr>
        <w:spacing w:after="0" w:line="240" w:lineRule="auto"/>
        <w:jc w:val="both"/>
        <w:rPr>
          <w:rFonts w:eastAsia="Times New Roman" w:cstheme="minorHAnsi"/>
          <w:color w:val="5B9BD5" w:themeColor="accent1"/>
          <w:lang w:val="en-CA"/>
        </w:rPr>
      </w:pPr>
    </w:p>
    <w:p w14:paraId="31366269" w14:textId="3F9B876B" w:rsidR="009347D2" w:rsidRPr="007418DF" w:rsidRDefault="009347D2" w:rsidP="00136B9F">
      <w:pPr>
        <w:spacing w:after="0" w:line="240" w:lineRule="auto"/>
        <w:jc w:val="both"/>
        <w:rPr>
          <w:rFonts w:eastAsia="Times New Roman" w:cstheme="minorHAnsi"/>
          <w:color w:val="1C5A7D"/>
          <w:sz w:val="28"/>
          <w:szCs w:val="28"/>
          <w:lang w:val="en-CA"/>
        </w:rPr>
      </w:pPr>
      <w:r w:rsidRPr="007418DF">
        <w:rPr>
          <w:rFonts w:eastAsia="Times New Roman" w:cstheme="minorHAnsi"/>
          <w:color w:val="1C5A7D"/>
          <w:sz w:val="28"/>
          <w:szCs w:val="28"/>
          <w:lang w:val="en-CA"/>
        </w:rPr>
        <w:t xml:space="preserve">Participant List </w:t>
      </w:r>
    </w:p>
    <w:p w14:paraId="4CA6F9EC" w14:textId="77777777" w:rsidR="00CB1008" w:rsidRPr="00A4103F" w:rsidRDefault="00CB1008" w:rsidP="00136B9F">
      <w:pPr>
        <w:spacing w:after="0" w:line="240" w:lineRule="auto"/>
        <w:jc w:val="both"/>
        <w:rPr>
          <w:rFonts w:eastAsia="Times New Roman" w:cstheme="minorHAnsi"/>
          <w:color w:val="5B9BD5" w:themeColor="accent1"/>
          <w:lang w:val="en-CA"/>
        </w:rPr>
      </w:pPr>
    </w:p>
    <w:p w14:paraId="0435D658" w14:textId="2334E7DE" w:rsidR="007C180A" w:rsidRPr="00A4103F" w:rsidRDefault="009347D2" w:rsidP="00136B9F">
      <w:pPr>
        <w:jc w:val="both"/>
        <w:rPr>
          <w:rFonts w:cstheme="minorHAnsi"/>
        </w:rPr>
      </w:pPr>
      <w:r w:rsidRPr="00A4103F">
        <w:rPr>
          <w:rFonts w:cstheme="minorHAnsi"/>
          <w:noProof/>
        </w:rPr>
        <w:drawing>
          <wp:inline distT="0" distB="0" distL="0" distR="0" wp14:anchorId="3FB001FF" wp14:editId="4BB9CE02">
            <wp:extent cx="4622511" cy="430306"/>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4775349" cy="444534"/>
                    </a:xfrm>
                    <a:prstGeom prst="rect">
                      <a:avLst/>
                    </a:prstGeom>
                  </pic:spPr>
                </pic:pic>
              </a:graphicData>
            </a:graphic>
          </wp:inline>
        </w:drawing>
      </w:r>
    </w:p>
    <w:p w14:paraId="1B3F9736" w14:textId="77777777" w:rsidR="009347D2" w:rsidRPr="00A4103F" w:rsidRDefault="009347D2" w:rsidP="00136B9F">
      <w:pPr>
        <w:spacing w:after="0" w:line="240" w:lineRule="auto"/>
        <w:jc w:val="both"/>
        <w:rPr>
          <w:rFonts w:eastAsia="Times New Roman" w:cstheme="minorHAnsi"/>
          <w:lang w:val="en-CA"/>
        </w:rPr>
      </w:pPr>
      <w:r w:rsidRPr="00A4103F">
        <w:rPr>
          <w:rFonts w:eastAsia="Times New Roman" w:cstheme="minorHAnsi"/>
          <w:lang w:val="en-CA"/>
        </w:rPr>
        <w:t>REDCap generates a survey URL that is unique to each member of the list, which enables you to track who is responding to your survey invitation – and who is not – without requiring that the survey form contain any identifying information</w:t>
      </w:r>
    </w:p>
    <w:p w14:paraId="7198B1C7" w14:textId="77777777" w:rsidR="009347D2" w:rsidRPr="007418DF" w:rsidRDefault="009347D2" w:rsidP="00136B9F">
      <w:pPr>
        <w:spacing w:after="0" w:line="240" w:lineRule="auto"/>
        <w:jc w:val="both"/>
        <w:rPr>
          <w:rFonts w:eastAsia="Times New Roman" w:cstheme="minorHAnsi"/>
          <w:sz w:val="20"/>
          <w:szCs w:val="20"/>
          <w:lang w:val="en-CA"/>
        </w:rPr>
      </w:pPr>
    </w:p>
    <w:p w14:paraId="6328FFFC" w14:textId="1217FA98" w:rsidR="00255DE5" w:rsidRPr="007418DF" w:rsidRDefault="008A1441" w:rsidP="008A1441">
      <w:pPr>
        <w:spacing w:after="0" w:line="240" w:lineRule="auto"/>
        <w:rPr>
          <w:rFonts w:eastAsia="Times New Roman" w:cstheme="minorHAnsi"/>
          <w:color w:val="1C5A7D"/>
          <w:sz w:val="24"/>
          <w:szCs w:val="24"/>
          <w:lang w:val="en-CA"/>
        </w:rPr>
      </w:pPr>
      <w:r>
        <w:rPr>
          <w:rFonts w:eastAsia="Times New Roman" w:cstheme="minorHAnsi"/>
          <w:color w:val="1C5A7D"/>
          <w:sz w:val="24"/>
          <w:szCs w:val="24"/>
          <w:lang w:val="en-CA"/>
        </w:rPr>
        <w:br/>
      </w:r>
      <w:r>
        <w:rPr>
          <w:rFonts w:eastAsia="Times New Roman" w:cstheme="minorHAnsi"/>
          <w:color w:val="1C5A7D"/>
          <w:sz w:val="24"/>
          <w:szCs w:val="24"/>
          <w:lang w:val="en-CA"/>
        </w:rPr>
        <w:br/>
      </w:r>
      <w:r>
        <w:rPr>
          <w:rFonts w:eastAsia="Times New Roman" w:cstheme="minorHAnsi"/>
          <w:color w:val="1C5A7D"/>
          <w:sz w:val="24"/>
          <w:szCs w:val="24"/>
          <w:lang w:val="en-CA"/>
        </w:rPr>
        <w:br/>
      </w:r>
      <w:r w:rsidR="009347D2" w:rsidRPr="007418DF">
        <w:rPr>
          <w:rFonts w:eastAsia="Times New Roman" w:cstheme="minorHAnsi"/>
          <w:color w:val="1C5A7D"/>
          <w:sz w:val="24"/>
          <w:szCs w:val="24"/>
          <w:lang w:val="en-CA"/>
        </w:rPr>
        <w:t xml:space="preserve">Participant Identifier (Optional) </w:t>
      </w:r>
    </w:p>
    <w:p w14:paraId="0A688C68" w14:textId="77777777" w:rsidR="00CB1008" w:rsidRPr="00CB1008" w:rsidRDefault="00CB1008" w:rsidP="008A1441">
      <w:pPr>
        <w:spacing w:after="0" w:line="240" w:lineRule="auto"/>
        <w:rPr>
          <w:rFonts w:eastAsia="Times New Roman" w:cstheme="minorHAnsi"/>
          <w:color w:val="5B9BD5" w:themeColor="accent1"/>
          <w:sz w:val="28"/>
          <w:szCs w:val="28"/>
          <w:lang w:val="en-CA"/>
        </w:rPr>
      </w:pPr>
    </w:p>
    <w:p w14:paraId="762C6C14" w14:textId="77777777" w:rsidR="00CB1008" w:rsidRDefault="009347D2" w:rsidP="008A1441">
      <w:pPr>
        <w:spacing w:after="0" w:line="240" w:lineRule="auto"/>
        <w:rPr>
          <w:rFonts w:eastAsia="Times New Roman" w:cstheme="minorHAnsi"/>
          <w:lang w:val="en-CA"/>
        </w:rPr>
      </w:pPr>
      <w:r w:rsidRPr="00255DE5">
        <w:rPr>
          <w:rFonts w:eastAsia="Times New Roman" w:cstheme="minorHAnsi"/>
          <w:lang w:val="en-CA"/>
        </w:rPr>
        <w:t xml:space="preserve">The ability to specify an identifier for each member of the participant list is optional. This means that you can choose a tracking model that best suits your project: </w:t>
      </w:r>
    </w:p>
    <w:p w14:paraId="75855D72" w14:textId="77777777" w:rsidR="00CB1008" w:rsidRDefault="00CB1008" w:rsidP="008A1441">
      <w:pPr>
        <w:spacing w:after="0" w:line="240" w:lineRule="auto"/>
        <w:rPr>
          <w:rFonts w:eastAsia="Times New Roman" w:cstheme="minorHAnsi"/>
          <w:lang w:val="en-CA"/>
        </w:rPr>
      </w:pPr>
    </w:p>
    <w:p w14:paraId="08A95B14" w14:textId="6DACC54E" w:rsidR="00CB1008" w:rsidRPr="00CB1008" w:rsidRDefault="009347D2" w:rsidP="008A1441">
      <w:pPr>
        <w:pStyle w:val="ListParagraph"/>
        <w:numPr>
          <w:ilvl w:val="0"/>
          <w:numId w:val="30"/>
        </w:numPr>
        <w:spacing w:after="0" w:line="240" w:lineRule="auto"/>
        <w:rPr>
          <w:rFonts w:eastAsia="Times New Roman" w:cstheme="minorHAnsi"/>
          <w:lang w:val="en-CA"/>
        </w:rPr>
      </w:pPr>
      <w:r w:rsidRPr="00CB1008">
        <w:rPr>
          <w:rFonts w:eastAsia="Times New Roman" w:cstheme="minorHAnsi"/>
          <w:lang w:val="en-CA"/>
        </w:rPr>
        <w:t xml:space="preserve">No identifier: the Participant List shows who has responded but there is no link from the participant to a </w:t>
      </w:r>
      <w:r w:rsidR="00CB1008" w:rsidRPr="00CB1008">
        <w:rPr>
          <w:rFonts w:eastAsia="Times New Roman" w:cstheme="minorHAnsi"/>
          <w:lang w:val="en-CA"/>
        </w:rPr>
        <w:t xml:space="preserve">    </w:t>
      </w:r>
      <w:r w:rsidRPr="00CB1008">
        <w:rPr>
          <w:rFonts w:eastAsia="Times New Roman" w:cstheme="minorHAnsi"/>
          <w:lang w:val="en-CA"/>
        </w:rPr>
        <w:t xml:space="preserve">specific response. The responses remain anonymous. </w:t>
      </w:r>
    </w:p>
    <w:p w14:paraId="3BE57B02" w14:textId="77777777" w:rsidR="00CB1008" w:rsidRPr="00CB1008" w:rsidRDefault="00CB1008" w:rsidP="008A1441">
      <w:pPr>
        <w:pStyle w:val="ListParagraph"/>
        <w:spacing w:after="0" w:line="240" w:lineRule="auto"/>
        <w:ind w:left="1080"/>
        <w:rPr>
          <w:rFonts w:eastAsia="Times New Roman" w:cstheme="minorHAnsi"/>
          <w:lang w:val="en-CA"/>
        </w:rPr>
      </w:pPr>
    </w:p>
    <w:p w14:paraId="0158E634" w14:textId="2BB0595D" w:rsidR="00CB1008" w:rsidRPr="00CB1008" w:rsidRDefault="009347D2" w:rsidP="008A1441">
      <w:pPr>
        <w:pStyle w:val="ListParagraph"/>
        <w:numPr>
          <w:ilvl w:val="0"/>
          <w:numId w:val="30"/>
        </w:numPr>
        <w:spacing w:after="0" w:line="240" w:lineRule="auto"/>
        <w:rPr>
          <w:rFonts w:eastAsia="Times New Roman" w:cstheme="minorHAnsi"/>
          <w:lang w:val="en-CA"/>
        </w:rPr>
      </w:pPr>
      <w:r w:rsidRPr="00CB1008">
        <w:rPr>
          <w:rFonts w:eastAsia="Times New Roman" w:cstheme="minorHAnsi"/>
          <w:lang w:val="en-CA"/>
        </w:rPr>
        <w:t xml:space="preserve">With identifier: the Participant List shows who has responded and you can navigate directly to the </w:t>
      </w:r>
      <w:r w:rsidR="00CB1008" w:rsidRPr="00CB1008">
        <w:rPr>
          <w:rFonts w:eastAsia="Times New Roman" w:cstheme="minorHAnsi"/>
          <w:lang w:val="en-CA"/>
        </w:rPr>
        <w:t xml:space="preserve">   </w:t>
      </w:r>
      <w:r w:rsidRPr="00CB1008">
        <w:rPr>
          <w:rFonts w:eastAsia="Times New Roman" w:cstheme="minorHAnsi"/>
          <w:lang w:val="en-CA"/>
        </w:rPr>
        <w:t xml:space="preserve">participant’s response. </w:t>
      </w:r>
    </w:p>
    <w:p w14:paraId="001A6F0E" w14:textId="77777777" w:rsidR="00CB1008" w:rsidRPr="00CB1008" w:rsidRDefault="00CB1008" w:rsidP="00CB1008">
      <w:pPr>
        <w:pStyle w:val="ListParagraph"/>
        <w:rPr>
          <w:rFonts w:eastAsia="Times New Roman" w:cstheme="minorHAnsi"/>
          <w:lang w:val="en-CA"/>
        </w:rPr>
      </w:pPr>
    </w:p>
    <w:p w14:paraId="5D374073" w14:textId="77777777" w:rsidR="00CB1008" w:rsidRPr="00CB1008" w:rsidRDefault="00CB1008" w:rsidP="00240533">
      <w:pPr>
        <w:pStyle w:val="ListParagraph"/>
        <w:spacing w:after="0" w:line="240" w:lineRule="auto"/>
        <w:ind w:left="1080"/>
        <w:jc w:val="both"/>
        <w:rPr>
          <w:rFonts w:eastAsia="Times New Roman" w:cstheme="minorHAnsi"/>
          <w:lang w:val="en-CA"/>
        </w:rPr>
      </w:pPr>
    </w:p>
    <w:p w14:paraId="4FA9A4FD" w14:textId="77777777" w:rsidR="002C1D5B" w:rsidRDefault="009347D2" w:rsidP="008A1441">
      <w:pPr>
        <w:rPr>
          <w:rFonts w:eastAsia="Times New Roman" w:cstheme="minorHAnsi"/>
          <w:lang w:val="en-CA"/>
        </w:rPr>
      </w:pPr>
      <w:r w:rsidRPr="00255DE5">
        <w:rPr>
          <w:rFonts w:eastAsia="Times New Roman" w:cstheme="minorHAnsi"/>
          <w:lang w:val="en-CA"/>
        </w:rPr>
        <w:lastRenderedPageBreak/>
        <w:t xml:space="preserve">This setting is available only when your project is in Development. If your project is in Production mode and you wish to enable identifiers, you will need to email </w:t>
      </w:r>
      <w:hyperlink r:id="rId152" w:history="1">
        <w:r w:rsidR="00240533">
          <w:rPr>
            <w:rStyle w:val="Hyperlink"/>
            <w:rFonts w:ascii="Calibri" w:eastAsia="Calibri" w:hAnsi="Calibri" w:cs="Calibri"/>
            <w:noProof/>
            <w:color w:val="0563C1"/>
          </w:rPr>
          <w:t>REDCap.Administrator@nshealth.ca</w:t>
        </w:r>
      </w:hyperlink>
      <w:r w:rsidR="00240533">
        <w:rPr>
          <w:rFonts w:ascii="Calibri" w:eastAsia="Calibri" w:hAnsi="Calibri" w:cs="Calibri"/>
          <w:noProof/>
        </w:rPr>
        <w:t xml:space="preserve"> </w:t>
      </w:r>
      <w:r w:rsidRPr="00255DE5">
        <w:rPr>
          <w:rFonts w:eastAsia="Times New Roman" w:cstheme="minorHAnsi"/>
          <w:lang w:val="en-CA"/>
        </w:rPr>
        <w:t xml:space="preserve">and request that your project be moved back to Development mode. Once your project is in Development mode, you can enable identifiers. You would then need to move the project back to Production mode via the Project Setup page. </w:t>
      </w:r>
    </w:p>
    <w:p w14:paraId="09E92438" w14:textId="3A2B4E9C" w:rsidR="009347D2" w:rsidRDefault="009347D2" w:rsidP="008A1441">
      <w:pPr>
        <w:rPr>
          <w:rFonts w:eastAsia="Times New Roman" w:cstheme="minorHAnsi"/>
          <w:lang w:val="en-CA"/>
        </w:rPr>
      </w:pPr>
      <w:r w:rsidRPr="00255DE5">
        <w:rPr>
          <w:rFonts w:eastAsia="Times New Roman" w:cstheme="minorHAnsi"/>
          <w:lang w:val="en-CA"/>
        </w:rPr>
        <w:t>You should not use participant identifiers if you want your responses to remain anonymous.</w:t>
      </w:r>
    </w:p>
    <w:p w14:paraId="2A738234" w14:textId="2C56BBF7" w:rsidR="002C1D5B" w:rsidRDefault="002C1D5B" w:rsidP="00240533">
      <w:pPr>
        <w:jc w:val="both"/>
        <w:rPr>
          <w:rFonts w:eastAsia="Times New Roman" w:cstheme="minorHAnsi"/>
          <w:lang w:val="en-CA"/>
        </w:rPr>
      </w:pPr>
    </w:p>
    <w:p w14:paraId="1675B99E" w14:textId="4717B271" w:rsidR="002C1D5B" w:rsidRPr="007418DF" w:rsidRDefault="002C1D5B" w:rsidP="00240533">
      <w:pPr>
        <w:jc w:val="both"/>
        <w:rPr>
          <w:color w:val="1C5A7D"/>
          <w:sz w:val="24"/>
          <w:szCs w:val="24"/>
        </w:rPr>
      </w:pPr>
      <w:r w:rsidRPr="007418DF">
        <w:rPr>
          <w:color w:val="1C5A7D"/>
          <w:sz w:val="24"/>
          <w:szCs w:val="24"/>
        </w:rPr>
        <w:t>Enable Participant Identifiers</w:t>
      </w:r>
    </w:p>
    <w:p w14:paraId="7325616E" w14:textId="75A4197E" w:rsidR="00C34866" w:rsidRPr="00A4103F" w:rsidRDefault="00C34866" w:rsidP="00240533">
      <w:pPr>
        <w:jc w:val="both"/>
      </w:pPr>
      <w:r w:rsidRPr="00A4103F">
        <w:t>To enable participant identifiers, click the Enable button on the Participant List page:</w:t>
      </w:r>
    </w:p>
    <w:p w14:paraId="3372F002" w14:textId="621003D9" w:rsidR="00C34866" w:rsidRPr="00A4103F" w:rsidRDefault="00C34866" w:rsidP="00240533">
      <w:pPr>
        <w:jc w:val="both"/>
        <w:rPr>
          <w:rFonts w:ascii="Calibri" w:eastAsia="Calibri" w:hAnsi="Calibri" w:cs="Calibri"/>
          <w:i/>
          <w:iCs/>
          <w:noProof/>
          <w:color w:val="5B9BD5" w:themeColor="accent1"/>
          <w:sz w:val="24"/>
          <w:szCs w:val="24"/>
        </w:rPr>
      </w:pPr>
      <w:r w:rsidRPr="00A4103F">
        <w:rPr>
          <w:noProof/>
        </w:rPr>
        <w:drawing>
          <wp:inline distT="0" distB="0" distL="0" distR="0" wp14:anchorId="3C06C000" wp14:editId="5ECC6372">
            <wp:extent cx="5908675" cy="2881512"/>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5926557" cy="2890233"/>
                    </a:xfrm>
                    <a:prstGeom prst="rect">
                      <a:avLst/>
                    </a:prstGeom>
                  </pic:spPr>
                </pic:pic>
              </a:graphicData>
            </a:graphic>
          </wp:inline>
        </w:drawing>
      </w:r>
    </w:p>
    <w:p w14:paraId="2E7C2789" w14:textId="77777777" w:rsidR="00C34866" w:rsidRPr="007418DF" w:rsidRDefault="00C34866" w:rsidP="00240533">
      <w:pPr>
        <w:jc w:val="both"/>
        <w:rPr>
          <w:i/>
          <w:iCs/>
          <w:color w:val="1C5A7D"/>
        </w:rPr>
      </w:pPr>
      <w:r w:rsidRPr="007418DF">
        <w:rPr>
          <w:i/>
          <w:iCs/>
          <w:color w:val="1C5A7D"/>
        </w:rPr>
        <w:t xml:space="preserve">Add Participants </w:t>
      </w:r>
    </w:p>
    <w:p w14:paraId="2794C086" w14:textId="77777777" w:rsidR="00C34866" w:rsidRDefault="00C34866" w:rsidP="00240533">
      <w:pPr>
        <w:jc w:val="both"/>
      </w:pPr>
      <w:r>
        <w:t xml:space="preserve">There are two options for populate your participant list: </w:t>
      </w:r>
    </w:p>
    <w:p w14:paraId="7E3B0F89" w14:textId="77777777" w:rsidR="00023411" w:rsidRPr="00023411" w:rsidRDefault="00C34866" w:rsidP="008A1441">
      <w:pPr>
        <w:pStyle w:val="ListParagraph"/>
        <w:numPr>
          <w:ilvl w:val="0"/>
          <w:numId w:val="32"/>
        </w:numPr>
        <w:ind w:left="720"/>
        <w:rPr>
          <w:rFonts w:ascii="Calibri" w:eastAsia="Calibri" w:hAnsi="Calibri" w:cs="Calibri"/>
          <w:noProof/>
          <w:color w:val="5B9BD5" w:themeColor="accent1"/>
          <w:sz w:val="24"/>
          <w:szCs w:val="24"/>
        </w:rPr>
      </w:pPr>
      <w:r>
        <w:t xml:space="preserve">Click </w:t>
      </w:r>
      <w:r w:rsidRPr="008A1441">
        <w:rPr>
          <w:color w:val="1C5A7D"/>
        </w:rPr>
        <w:t xml:space="preserve">Add Participants </w:t>
      </w:r>
      <w:r>
        <w:t xml:space="preserve">and enter (e.g. copy-and-paste) your list of email addresses (and identifiers, if enabled), one per line: </w:t>
      </w:r>
    </w:p>
    <w:p w14:paraId="5543F201" w14:textId="77777777" w:rsidR="00023411" w:rsidRPr="007418DF" w:rsidRDefault="00023411" w:rsidP="008A1441">
      <w:pPr>
        <w:pStyle w:val="ListParagraph"/>
        <w:rPr>
          <w:color w:val="1C5A7D"/>
        </w:rPr>
      </w:pPr>
    </w:p>
    <w:p w14:paraId="7D130BB6" w14:textId="298FEDDD" w:rsidR="00C34866" w:rsidRPr="007418DF" w:rsidRDefault="00C34866" w:rsidP="008A1441">
      <w:pPr>
        <w:pStyle w:val="ListParagraph"/>
        <w:rPr>
          <w:rFonts w:ascii="Calibri" w:eastAsia="Calibri" w:hAnsi="Calibri" w:cs="Calibri"/>
          <w:noProof/>
          <w:color w:val="1C5A7D"/>
          <w:sz w:val="24"/>
          <w:szCs w:val="24"/>
        </w:rPr>
      </w:pPr>
      <w:r w:rsidRPr="007418DF">
        <w:rPr>
          <w:rFonts w:ascii="Calibri" w:eastAsia="Calibri" w:hAnsi="Calibri" w:cs="Calibri"/>
          <w:noProof/>
          <w:color w:val="1C5A7D"/>
          <w:sz w:val="24"/>
          <w:szCs w:val="24"/>
        </w:rPr>
        <w:t xml:space="preserve">&lt;email address&gt; </w:t>
      </w:r>
      <w:r w:rsidR="00023411" w:rsidRPr="007418DF">
        <w:rPr>
          <w:rFonts w:ascii="Calibri" w:eastAsia="Calibri" w:hAnsi="Calibri" w:cs="Calibri"/>
          <w:noProof/>
          <w:color w:val="1C5A7D"/>
          <w:sz w:val="24"/>
          <w:szCs w:val="24"/>
        </w:rPr>
        <w:t xml:space="preserve"> </w:t>
      </w:r>
      <w:r w:rsidRPr="007418DF">
        <w:rPr>
          <w:rFonts w:ascii="Calibri" w:eastAsia="Calibri" w:hAnsi="Calibri" w:cs="Calibri"/>
          <w:noProof/>
          <w:color w:val="1C5A7D"/>
          <w:sz w:val="24"/>
          <w:szCs w:val="24"/>
        </w:rPr>
        <w:t>email only, with no identifier</w:t>
      </w:r>
    </w:p>
    <w:p w14:paraId="2AA049F6" w14:textId="59987776" w:rsidR="00023411" w:rsidRPr="008A1441" w:rsidRDefault="00023411" w:rsidP="008A1441">
      <w:pPr>
        <w:ind w:left="720"/>
        <w:rPr>
          <w:rFonts w:ascii="Calibri" w:eastAsia="Calibri" w:hAnsi="Calibri" w:cs="Calibri"/>
          <w:noProof/>
          <w:color w:val="1C5A7D"/>
          <w:sz w:val="24"/>
          <w:szCs w:val="24"/>
        </w:rPr>
      </w:pPr>
      <w:r w:rsidRPr="007418DF">
        <w:rPr>
          <w:rFonts w:ascii="Calibri" w:eastAsia="Calibri" w:hAnsi="Calibri" w:cs="Calibri"/>
          <w:noProof/>
          <w:color w:val="1C5A7D"/>
          <w:sz w:val="24"/>
          <w:szCs w:val="24"/>
        </w:rPr>
        <w:t>&lt;email address&gt;,&lt;id&gt;   comma-separated email,id when identifiers have been</w:t>
      </w:r>
      <w:r w:rsidR="007418DF">
        <w:rPr>
          <w:rFonts w:ascii="Calibri" w:eastAsia="Calibri" w:hAnsi="Calibri" w:cs="Calibri"/>
          <w:noProof/>
          <w:color w:val="1C5A7D"/>
          <w:sz w:val="24"/>
          <w:szCs w:val="24"/>
        </w:rPr>
        <w:t xml:space="preserve"> </w:t>
      </w:r>
      <w:r w:rsidRPr="007418DF">
        <w:rPr>
          <w:rFonts w:ascii="Calibri" w:eastAsia="Calibri" w:hAnsi="Calibri" w:cs="Calibri"/>
          <w:noProof/>
          <w:color w:val="1C5A7D"/>
          <w:sz w:val="24"/>
          <w:szCs w:val="24"/>
        </w:rPr>
        <w:t>enabled</w:t>
      </w:r>
    </w:p>
    <w:p w14:paraId="22546BB2" w14:textId="77777777" w:rsidR="00023411" w:rsidRDefault="00023411" w:rsidP="00C34866">
      <w:pPr>
        <w:ind w:left="720"/>
        <w:jc w:val="both"/>
        <w:rPr>
          <w:rFonts w:ascii="Calibri" w:eastAsia="Calibri" w:hAnsi="Calibri" w:cs="Calibri"/>
          <w:noProof/>
          <w:color w:val="5B9BD5" w:themeColor="accent1"/>
          <w:sz w:val="24"/>
          <w:szCs w:val="24"/>
        </w:rPr>
      </w:pPr>
    </w:p>
    <w:p w14:paraId="05AE4BA1" w14:textId="5AAEE433" w:rsidR="00023411" w:rsidRPr="00C34866" w:rsidRDefault="00023411" w:rsidP="00C34866">
      <w:pPr>
        <w:ind w:left="720"/>
        <w:jc w:val="both"/>
        <w:rPr>
          <w:rFonts w:ascii="Calibri" w:eastAsia="Calibri" w:hAnsi="Calibri" w:cs="Calibri"/>
          <w:noProof/>
          <w:color w:val="5B9BD5" w:themeColor="accent1"/>
          <w:sz w:val="24"/>
          <w:szCs w:val="24"/>
        </w:rPr>
      </w:pPr>
      <w:r>
        <w:rPr>
          <w:noProof/>
        </w:rPr>
        <w:lastRenderedPageBreak/>
        <w:drawing>
          <wp:inline distT="0" distB="0" distL="0" distR="0" wp14:anchorId="0275584A" wp14:editId="789BC28C">
            <wp:extent cx="5647765" cy="25717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5653780" cy="2574489"/>
                    </a:xfrm>
                    <a:prstGeom prst="rect">
                      <a:avLst/>
                    </a:prstGeom>
                  </pic:spPr>
                </pic:pic>
              </a:graphicData>
            </a:graphic>
          </wp:inline>
        </w:drawing>
      </w:r>
    </w:p>
    <w:p w14:paraId="455DA27B" w14:textId="672681CB" w:rsidR="009347D2" w:rsidRDefault="00023411" w:rsidP="007418DF">
      <w:pPr>
        <w:spacing w:after="0" w:line="240" w:lineRule="auto"/>
        <w:rPr>
          <w:rFonts w:eastAsia="Times New Roman" w:cstheme="minorHAnsi"/>
          <w:lang w:val="en-CA"/>
        </w:rPr>
      </w:pPr>
      <w:r>
        <w:t>If you add participants with identifiers but you have not enabled identifiers, you will see this error message:</w:t>
      </w:r>
    </w:p>
    <w:p w14:paraId="7BF69AE3" w14:textId="77777777" w:rsidR="00D33142" w:rsidRPr="00BB5693" w:rsidRDefault="00D33142" w:rsidP="00136B9F">
      <w:pPr>
        <w:spacing w:after="0" w:line="240" w:lineRule="auto"/>
        <w:jc w:val="both"/>
        <w:rPr>
          <w:rFonts w:eastAsia="Times New Roman" w:cstheme="minorHAnsi"/>
          <w:lang w:val="en-CA"/>
        </w:rPr>
      </w:pPr>
    </w:p>
    <w:p w14:paraId="501F34CF" w14:textId="61333408" w:rsidR="009347D2" w:rsidRDefault="00023411" w:rsidP="00136B9F">
      <w:pPr>
        <w:spacing w:after="0" w:line="240" w:lineRule="auto"/>
        <w:jc w:val="both"/>
        <w:rPr>
          <w:rFonts w:eastAsia="Times New Roman" w:cstheme="minorHAnsi"/>
          <w:lang w:val="en-CA"/>
        </w:rPr>
      </w:pPr>
      <w:r>
        <w:rPr>
          <w:rFonts w:eastAsia="Times New Roman" w:cstheme="minorHAnsi"/>
          <w:lang w:val="en-CA"/>
        </w:rPr>
        <w:t xml:space="preserve">                  </w:t>
      </w:r>
      <w:r>
        <w:rPr>
          <w:noProof/>
        </w:rPr>
        <w:drawing>
          <wp:inline distT="0" distB="0" distL="0" distR="0" wp14:anchorId="4F44B714" wp14:editId="27DB3EF9">
            <wp:extent cx="5486400" cy="2332936"/>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504087" cy="2340457"/>
                    </a:xfrm>
                    <a:prstGeom prst="rect">
                      <a:avLst/>
                    </a:prstGeom>
                  </pic:spPr>
                </pic:pic>
              </a:graphicData>
            </a:graphic>
          </wp:inline>
        </w:drawing>
      </w:r>
    </w:p>
    <w:p w14:paraId="04600EB8" w14:textId="74216D53" w:rsidR="00B95105" w:rsidRDefault="00B95105" w:rsidP="007418DF">
      <w:pPr>
        <w:spacing w:after="0" w:line="240" w:lineRule="auto"/>
        <w:rPr>
          <w:rFonts w:eastAsia="Times New Roman" w:cstheme="minorHAnsi"/>
          <w:lang w:val="en-CA"/>
        </w:rPr>
      </w:pPr>
    </w:p>
    <w:p w14:paraId="416C0A1B" w14:textId="5AE3D40C" w:rsidR="00B95105" w:rsidRDefault="00B95105" w:rsidP="007418DF">
      <w:pPr>
        <w:spacing w:after="0" w:line="240" w:lineRule="auto"/>
      </w:pPr>
      <w:r>
        <w:t xml:space="preserve">If you wish to build a participant list from a distribution list within your email client (e.g. Outlook), please see the instructions for </w:t>
      </w:r>
      <w:r w:rsidRPr="00163347">
        <w:t>Converting an Outlook Distribution List into a Participant List.</w:t>
      </w:r>
      <w:r>
        <w:t xml:space="preserve"> </w:t>
      </w:r>
    </w:p>
    <w:p w14:paraId="714AB2BD" w14:textId="5FD6F37C" w:rsidR="00714512" w:rsidRDefault="00714512" w:rsidP="00136B9F">
      <w:pPr>
        <w:spacing w:after="0" w:line="240" w:lineRule="auto"/>
        <w:jc w:val="both"/>
      </w:pPr>
    </w:p>
    <w:p w14:paraId="7F83FD73" w14:textId="39900ABA" w:rsidR="00714512" w:rsidRDefault="002855B9" w:rsidP="007418DF">
      <w:pPr>
        <w:pStyle w:val="ListParagraph"/>
        <w:numPr>
          <w:ilvl w:val="0"/>
          <w:numId w:val="32"/>
        </w:numPr>
        <w:spacing w:after="0" w:line="240" w:lineRule="auto"/>
      </w:pPr>
      <w:hyperlink w:anchor="_Designate_an_Email" w:history="1">
        <w:r w:rsidR="00714512" w:rsidRPr="00714512">
          <w:rPr>
            <w:rStyle w:val="Hyperlink"/>
          </w:rPr>
          <w:t>Designate an email field</w:t>
        </w:r>
      </w:hyperlink>
      <w:r w:rsidR="00714512">
        <w:t xml:space="preserve"> from one of your data collection forms. Email data entered into this field will be used to populate the Participant List automatically</w:t>
      </w:r>
      <w:r w:rsidR="007418DF">
        <w:br/>
      </w:r>
    </w:p>
    <w:p w14:paraId="25710631" w14:textId="0848B6C5" w:rsidR="00B95105" w:rsidRDefault="00714512" w:rsidP="00136B9F">
      <w:pPr>
        <w:spacing w:after="0" w:line="240" w:lineRule="auto"/>
        <w:jc w:val="both"/>
      </w:pPr>
      <w:r>
        <w:rPr>
          <w:noProof/>
        </w:rPr>
        <w:lastRenderedPageBreak/>
        <w:drawing>
          <wp:inline distT="0" distB="0" distL="0" distR="0" wp14:anchorId="6A72EF15" wp14:editId="564ADDDB">
            <wp:extent cx="6619875" cy="1809750"/>
            <wp:effectExtent l="0" t="0" r="9525"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6619875" cy="1809750"/>
                    </a:xfrm>
                    <a:prstGeom prst="rect">
                      <a:avLst/>
                    </a:prstGeom>
                  </pic:spPr>
                </pic:pic>
              </a:graphicData>
            </a:graphic>
          </wp:inline>
        </w:drawing>
      </w:r>
    </w:p>
    <w:p w14:paraId="68984AC0" w14:textId="3578A7E1" w:rsidR="00714512" w:rsidRDefault="00714512" w:rsidP="00136B9F">
      <w:pPr>
        <w:spacing w:after="0" w:line="240" w:lineRule="auto"/>
        <w:jc w:val="both"/>
      </w:pPr>
    </w:p>
    <w:p w14:paraId="70CD2D70" w14:textId="0A552591" w:rsidR="00714512" w:rsidRDefault="00714512" w:rsidP="00136B9F">
      <w:pPr>
        <w:spacing w:after="0" w:line="240" w:lineRule="auto"/>
        <w:jc w:val="both"/>
      </w:pPr>
    </w:p>
    <w:p w14:paraId="7F8ED329" w14:textId="2547C189" w:rsidR="00714512" w:rsidRDefault="00714512" w:rsidP="00136B9F">
      <w:pPr>
        <w:spacing w:after="0" w:line="240" w:lineRule="auto"/>
        <w:jc w:val="both"/>
      </w:pPr>
    </w:p>
    <w:p w14:paraId="4CD85F23" w14:textId="0C194F2E" w:rsidR="00714512" w:rsidRDefault="00714512" w:rsidP="007418DF">
      <w:pPr>
        <w:spacing w:after="0" w:line="240" w:lineRule="auto"/>
      </w:pPr>
    </w:p>
    <w:p w14:paraId="13591A74" w14:textId="77777777" w:rsidR="00714512" w:rsidRDefault="00714512" w:rsidP="007418DF">
      <w:pPr>
        <w:spacing w:after="0" w:line="240" w:lineRule="auto"/>
      </w:pPr>
      <w:r>
        <w:t>Note:</w:t>
      </w:r>
    </w:p>
    <w:p w14:paraId="5C588D89" w14:textId="77777777" w:rsidR="00714512" w:rsidRDefault="00714512" w:rsidP="007418DF">
      <w:pPr>
        <w:spacing w:after="0" w:line="240" w:lineRule="auto"/>
        <w:ind w:firstLine="720"/>
      </w:pPr>
      <w:r>
        <w:t>• Participant Identifier values must be unique</w:t>
      </w:r>
    </w:p>
    <w:p w14:paraId="01A211B5" w14:textId="556FE174" w:rsidR="00714512" w:rsidRDefault="00714512" w:rsidP="007418DF">
      <w:pPr>
        <w:spacing w:after="0" w:line="240" w:lineRule="auto"/>
        <w:ind w:left="720"/>
      </w:pPr>
      <w:r>
        <w:t>• Email addresses need not be unique. You may add your own (or a project) email address for all records, for example, if you wish to tailor each request to each specific participant and send the request email yourself</w:t>
      </w:r>
    </w:p>
    <w:p w14:paraId="0658EED5" w14:textId="77777777" w:rsidR="000F235A" w:rsidRPr="007418DF" w:rsidRDefault="000F235A" w:rsidP="007418DF">
      <w:pPr>
        <w:spacing w:after="0" w:line="240" w:lineRule="auto"/>
        <w:rPr>
          <w:color w:val="1C5A7D"/>
        </w:rPr>
      </w:pPr>
    </w:p>
    <w:p w14:paraId="418E0ED8" w14:textId="13E6E56E" w:rsidR="00714512" w:rsidRPr="007418DF" w:rsidRDefault="00714512" w:rsidP="007418DF">
      <w:pPr>
        <w:spacing w:after="0" w:line="240" w:lineRule="auto"/>
        <w:rPr>
          <w:color w:val="1C5A7D"/>
          <w:sz w:val="24"/>
          <w:szCs w:val="24"/>
        </w:rPr>
      </w:pPr>
      <w:r w:rsidRPr="007418DF">
        <w:rPr>
          <w:color w:val="1C5A7D"/>
          <w:sz w:val="24"/>
          <w:szCs w:val="24"/>
        </w:rPr>
        <w:t>Send Survey Invitations</w:t>
      </w:r>
      <w:r w:rsidR="007418DF">
        <w:rPr>
          <w:color w:val="1C5A7D"/>
          <w:sz w:val="24"/>
          <w:szCs w:val="24"/>
        </w:rPr>
        <w:br/>
      </w:r>
    </w:p>
    <w:p w14:paraId="01DC3D8C" w14:textId="75079A35" w:rsidR="00714512" w:rsidRDefault="00714512" w:rsidP="007418DF">
      <w:pPr>
        <w:spacing w:after="0" w:line="240" w:lineRule="auto"/>
      </w:pPr>
      <w:r>
        <w:t xml:space="preserve">Clicking Compose Survey Invitations enables you to send email invitations to members of your </w:t>
      </w:r>
    </w:p>
    <w:p w14:paraId="41FF463E" w14:textId="60AB6477" w:rsidR="00714512" w:rsidRDefault="00714512" w:rsidP="007418DF">
      <w:pPr>
        <w:spacing w:after="0" w:line="240" w:lineRule="auto"/>
      </w:pPr>
      <w:r>
        <w:t>participant list</w:t>
      </w:r>
    </w:p>
    <w:p w14:paraId="18276748" w14:textId="43E9DEF3" w:rsidR="00714512" w:rsidRDefault="004A288D" w:rsidP="00136B9F">
      <w:pPr>
        <w:spacing w:after="0" w:line="240" w:lineRule="auto"/>
        <w:jc w:val="both"/>
      </w:pPr>
      <w:r>
        <w:rPr>
          <w:noProof/>
        </w:rPr>
        <w:drawing>
          <wp:anchor distT="0" distB="0" distL="114300" distR="114300" simplePos="0" relativeHeight="251710976" behindDoc="1" locked="0" layoutInCell="1" allowOverlap="1" wp14:anchorId="2779854D" wp14:editId="7E1AD8CE">
            <wp:simplePos x="0" y="0"/>
            <wp:positionH relativeFrom="margin">
              <wp:align>left</wp:align>
            </wp:positionH>
            <wp:positionV relativeFrom="page">
              <wp:posOffset>5853430</wp:posOffset>
            </wp:positionV>
            <wp:extent cx="6477000" cy="3695700"/>
            <wp:effectExtent l="0" t="0" r="0" b="0"/>
            <wp:wrapTight wrapText="bothSides">
              <wp:wrapPolygon edited="0">
                <wp:start x="0" y="0"/>
                <wp:lineTo x="0" y="21489"/>
                <wp:lineTo x="21536" y="21489"/>
                <wp:lineTo x="21536" y="0"/>
                <wp:lineTo x="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extLst>
                        <a:ext uri="{28A0092B-C50C-407E-A947-70E740481C1C}">
                          <a14:useLocalDpi xmlns:a14="http://schemas.microsoft.com/office/drawing/2010/main" val="0"/>
                        </a:ext>
                      </a:extLst>
                    </a:blip>
                    <a:stretch>
                      <a:fillRect/>
                    </a:stretch>
                  </pic:blipFill>
                  <pic:spPr>
                    <a:xfrm>
                      <a:off x="0" y="0"/>
                      <a:ext cx="6477000" cy="3695700"/>
                    </a:xfrm>
                    <a:prstGeom prst="rect">
                      <a:avLst/>
                    </a:prstGeom>
                  </pic:spPr>
                </pic:pic>
              </a:graphicData>
            </a:graphic>
          </wp:anchor>
        </w:drawing>
      </w:r>
    </w:p>
    <w:p w14:paraId="3EBD0D6C" w14:textId="6E326A35" w:rsidR="000F235A" w:rsidRDefault="000F235A" w:rsidP="00136B9F">
      <w:pPr>
        <w:spacing w:after="0" w:line="240" w:lineRule="auto"/>
        <w:jc w:val="both"/>
      </w:pPr>
    </w:p>
    <w:p w14:paraId="2FCDE9B5" w14:textId="459C98CF" w:rsidR="000F235A" w:rsidRDefault="000F235A" w:rsidP="001A4F4B">
      <w:pPr>
        <w:pStyle w:val="ListParagraph"/>
        <w:numPr>
          <w:ilvl w:val="0"/>
          <w:numId w:val="34"/>
        </w:numPr>
        <w:spacing w:after="0" w:line="240" w:lineRule="auto"/>
        <w:jc w:val="both"/>
      </w:pPr>
      <w:r>
        <w:lastRenderedPageBreak/>
        <w:t>Indicate whether the message(s) is(are) to be sent immediately or at a specified time</w:t>
      </w:r>
    </w:p>
    <w:p w14:paraId="25A5FAE8" w14:textId="0A5420CC" w:rsidR="000F235A" w:rsidRDefault="000F235A" w:rsidP="000F235A">
      <w:pPr>
        <w:pStyle w:val="ListParagraph"/>
        <w:spacing w:after="0" w:line="240" w:lineRule="auto"/>
        <w:jc w:val="both"/>
      </w:pPr>
    </w:p>
    <w:p w14:paraId="422DA31F" w14:textId="7C1B420D" w:rsidR="000F235A" w:rsidRDefault="000F235A" w:rsidP="000F235A">
      <w:pPr>
        <w:spacing w:after="0" w:line="240" w:lineRule="auto"/>
        <w:ind w:left="720" w:hanging="360"/>
        <w:jc w:val="both"/>
      </w:pPr>
      <w:r>
        <w:t xml:space="preserve">• </w:t>
      </w:r>
      <w:r>
        <w:tab/>
        <w:t>Select the email address that you want the message(s) to be sent from. You will have the option to select the email address of any user on the project.</w:t>
      </w:r>
    </w:p>
    <w:p w14:paraId="1A30349C" w14:textId="11C142E0" w:rsidR="000F235A" w:rsidRDefault="000F235A" w:rsidP="001A4F4B">
      <w:pPr>
        <w:pStyle w:val="ListParagraph"/>
        <w:numPr>
          <w:ilvl w:val="0"/>
          <w:numId w:val="34"/>
        </w:numPr>
        <w:spacing w:after="0" w:line="240" w:lineRule="auto"/>
        <w:jc w:val="both"/>
      </w:pPr>
      <w:r>
        <w:t>Set the message subject and body: the participant’s unique URL will automatically be appended to the message        body. You can edit any of the pre-populated text, but you must keep the unique survey link string, which will be  listed within brackets.</w:t>
      </w:r>
    </w:p>
    <w:p w14:paraId="35547EDC" w14:textId="388E3DE9" w:rsidR="000F235A" w:rsidRDefault="000F235A" w:rsidP="000F235A">
      <w:pPr>
        <w:spacing w:after="0" w:line="240" w:lineRule="auto"/>
        <w:ind w:left="384"/>
        <w:jc w:val="both"/>
      </w:pPr>
    </w:p>
    <w:p w14:paraId="465EFCF1" w14:textId="675560DA" w:rsidR="000F235A" w:rsidRDefault="000F235A" w:rsidP="000F235A">
      <w:pPr>
        <w:spacing w:after="0" w:line="240" w:lineRule="auto"/>
        <w:ind w:firstLine="384"/>
        <w:jc w:val="both"/>
      </w:pPr>
      <w:r>
        <w:t xml:space="preserve">• </w:t>
      </w:r>
      <w:r>
        <w:tab/>
        <w:t xml:space="preserve">Select the desired recipients by ticking the relevant checkbox. The Actions drop-down list gives </w:t>
      </w:r>
    </w:p>
    <w:p w14:paraId="451A9333" w14:textId="596C6296" w:rsidR="000F235A" w:rsidRDefault="00A84676" w:rsidP="000F235A">
      <w:pPr>
        <w:spacing w:after="0" w:line="240" w:lineRule="auto"/>
        <w:ind w:firstLine="720"/>
        <w:jc w:val="both"/>
      </w:pPr>
      <w:r>
        <w:t xml:space="preserve">Provides </w:t>
      </w:r>
      <w:r w:rsidR="000F235A">
        <w:t>shortcuts to ticking:</w:t>
      </w:r>
    </w:p>
    <w:p w14:paraId="278DE9B7" w14:textId="6929CFAA" w:rsidR="000F235A" w:rsidRDefault="000F235A" w:rsidP="000F235A">
      <w:pPr>
        <w:spacing w:after="0" w:line="240" w:lineRule="auto"/>
        <w:ind w:left="720" w:firstLine="720"/>
        <w:jc w:val="both"/>
      </w:pPr>
      <w:r>
        <w:t>o Check All</w:t>
      </w:r>
    </w:p>
    <w:p w14:paraId="0A4BD153" w14:textId="384A143C" w:rsidR="000F235A" w:rsidRDefault="000F235A" w:rsidP="000F235A">
      <w:pPr>
        <w:spacing w:after="0" w:line="240" w:lineRule="auto"/>
        <w:ind w:left="720" w:firstLine="720"/>
        <w:jc w:val="both"/>
      </w:pPr>
      <w:r>
        <w:t>o Uncheck All</w:t>
      </w:r>
    </w:p>
    <w:p w14:paraId="19AA0757" w14:textId="151B0818" w:rsidR="000F235A" w:rsidRDefault="000F235A" w:rsidP="000F235A">
      <w:pPr>
        <w:spacing w:after="0" w:line="240" w:lineRule="auto"/>
        <w:ind w:left="720" w:firstLine="720"/>
        <w:jc w:val="both"/>
      </w:pPr>
      <w:r>
        <w:t>o Check Sent</w:t>
      </w:r>
    </w:p>
    <w:p w14:paraId="2AE85233" w14:textId="2C2266E5" w:rsidR="000F235A" w:rsidRDefault="000F235A" w:rsidP="000F235A">
      <w:pPr>
        <w:spacing w:after="0" w:line="240" w:lineRule="auto"/>
        <w:ind w:left="720" w:firstLine="720"/>
        <w:jc w:val="both"/>
      </w:pPr>
      <w:r>
        <w:t>o Check Not Sent</w:t>
      </w:r>
    </w:p>
    <w:p w14:paraId="2DA62DD8" w14:textId="09D7A21D" w:rsidR="000F235A" w:rsidRDefault="000F235A" w:rsidP="000F235A">
      <w:pPr>
        <w:spacing w:after="0" w:line="240" w:lineRule="auto"/>
        <w:ind w:left="720" w:firstLine="720"/>
        <w:jc w:val="both"/>
      </w:pPr>
      <w:r>
        <w:t>o Check Scheduled</w:t>
      </w:r>
    </w:p>
    <w:p w14:paraId="5B397D9A" w14:textId="1DA00D7E" w:rsidR="000F235A" w:rsidRDefault="000F235A" w:rsidP="000F235A">
      <w:pPr>
        <w:spacing w:after="0" w:line="240" w:lineRule="auto"/>
        <w:ind w:left="720" w:firstLine="720"/>
        <w:jc w:val="both"/>
      </w:pPr>
      <w:r>
        <w:t>o Check Not Scheduled</w:t>
      </w:r>
    </w:p>
    <w:p w14:paraId="47945762" w14:textId="78D0A89B" w:rsidR="000F235A" w:rsidRDefault="000F235A" w:rsidP="000F235A">
      <w:pPr>
        <w:spacing w:after="0" w:line="240" w:lineRule="auto"/>
        <w:ind w:left="720" w:firstLine="720"/>
        <w:jc w:val="both"/>
      </w:pPr>
      <w:r>
        <w:t>o Check Not Scheduled and Not Sent</w:t>
      </w:r>
    </w:p>
    <w:p w14:paraId="19880AD7" w14:textId="77777777" w:rsidR="006B599A" w:rsidRDefault="006B599A" w:rsidP="000F235A">
      <w:pPr>
        <w:spacing w:after="0" w:line="240" w:lineRule="auto"/>
        <w:ind w:left="720" w:firstLine="720"/>
        <w:jc w:val="both"/>
      </w:pPr>
    </w:p>
    <w:p w14:paraId="4C955D97" w14:textId="697B4D7E" w:rsidR="000F235A" w:rsidRDefault="000F235A" w:rsidP="000F235A">
      <w:pPr>
        <w:spacing w:after="0" w:line="240" w:lineRule="auto"/>
        <w:jc w:val="both"/>
      </w:pPr>
      <w:r>
        <w:t xml:space="preserve">        •    There is no limit to the number of times an invitations may be manually sent and re-sent</w:t>
      </w:r>
      <w:r w:rsidR="006B599A">
        <w:t xml:space="preserve"> </w:t>
      </w:r>
      <w:r>
        <w:t>to a participant</w:t>
      </w:r>
      <w:r w:rsidR="006B599A">
        <w:t>.</w:t>
      </w:r>
    </w:p>
    <w:p w14:paraId="6B07212E" w14:textId="0B90D8A0" w:rsidR="006B599A" w:rsidRPr="00A84676" w:rsidRDefault="006B599A" w:rsidP="000F235A">
      <w:pPr>
        <w:spacing w:after="0" w:line="240" w:lineRule="auto"/>
        <w:jc w:val="both"/>
        <w:rPr>
          <w:color w:val="1C5A7D"/>
        </w:rPr>
      </w:pPr>
    </w:p>
    <w:p w14:paraId="77678847" w14:textId="69185271" w:rsidR="006B599A" w:rsidRPr="00A84676" w:rsidRDefault="006B599A" w:rsidP="006B599A">
      <w:pPr>
        <w:spacing w:after="0" w:line="240" w:lineRule="auto"/>
        <w:jc w:val="both"/>
        <w:rPr>
          <w:color w:val="1C5A7D"/>
          <w:sz w:val="28"/>
          <w:szCs w:val="28"/>
        </w:rPr>
      </w:pPr>
      <w:r w:rsidRPr="00A84676">
        <w:rPr>
          <w:color w:val="1C5A7D"/>
          <w:sz w:val="28"/>
          <w:szCs w:val="28"/>
        </w:rPr>
        <w:t>Survey Queue</w:t>
      </w:r>
    </w:p>
    <w:p w14:paraId="59E3FE5B" w14:textId="3195F9DA" w:rsidR="006B599A" w:rsidRDefault="006B599A" w:rsidP="006B599A">
      <w:pPr>
        <w:spacing w:after="0" w:line="240" w:lineRule="auto"/>
        <w:jc w:val="both"/>
      </w:pPr>
      <w:r>
        <w:t xml:space="preserve">The survey queue enables your survey respondents to see a list of the surveys that you are asking them </w:t>
      </w:r>
    </w:p>
    <w:p w14:paraId="1AA1DEEC" w14:textId="407ABAE4" w:rsidR="006B599A" w:rsidRDefault="006B599A" w:rsidP="006B599A">
      <w:pPr>
        <w:spacing w:after="0" w:line="240" w:lineRule="auto"/>
        <w:jc w:val="both"/>
      </w:pPr>
      <w:r>
        <w:t>to complete. This can be a powerful feature because it enables you to, for example:</w:t>
      </w:r>
    </w:p>
    <w:p w14:paraId="7CC756D3" w14:textId="77777777" w:rsidR="006B599A" w:rsidRDefault="006B599A" w:rsidP="006B599A">
      <w:pPr>
        <w:spacing w:after="0" w:line="240" w:lineRule="auto"/>
        <w:jc w:val="both"/>
      </w:pPr>
    </w:p>
    <w:p w14:paraId="4EF1D2DC" w14:textId="7E07C6FA" w:rsidR="006B599A" w:rsidRDefault="006B599A" w:rsidP="006B599A">
      <w:pPr>
        <w:spacing w:after="0" w:line="240" w:lineRule="auto"/>
        <w:ind w:firstLine="720"/>
        <w:jc w:val="both"/>
      </w:pPr>
      <w:r>
        <w:t>1. Force respondents to complete surveys in a particular order</w:t>
      </w:r>
    </w:p>
    <w:p w14:paraId="2E331492" w14:textId="18E7D036" w:rsidR="006B599A" w:rsidRDefault="006B599A" w:rsidP="006B599A">
      <w:pPr>
        <w:spacing w:after="0" w:line="240" w:lineRule="auto"/>
        <w:ind w:firstLine="720"/>
        <w:jc w:val="both"/>
      </w:pPr>
      <w:r>
        <w:t xml:space="preserve">2. Give different surveys to different respondents based on certain criteria. Age-specific </w:t>
      </w:r>
    </w:p>
    <w:p w14:paraId="4ED32FCA" w14:textId="065ADB0F" w:rsidR="006B599A" w:rsidRDefault="006B599A" w:rsidP="006B599A">
      <w:pPr>
        <w:spacing w:after="0" w:line="240" w:lineRule="auto"/>
        <w:ind w:firstLine="720"/>
        <w:jc w:val="both"/>
      </w:pPr>
      <w:r>
        <w:t>questionnaires, for example.</w:t>
      </w:r>
    </w:p>
    <w:p w14:paraId="66929268" w14:textId="07302D28" w:rsidR="006B599A" w:rsidRDefault="006B599A" w:rsidP="001A4F4B">
      <w:pPr>
        <w:pStyle w:val="ListParagraph"/>
        <w:numPr>
          <w:ilvl w:val="0"/>
          <w:numId w:val="32"/>
        </w:numPr>
        <w:spacing w:after="0" w:line="240" w:lineRule="auto"/>
        <w:jc w:val="both"/>
      </w:pPr>
      <w:r>
        <w:t>Control when surveys become available.</w:t>
      </w:r>
    </w:p>
    <w:p w14:paraId="2E2CC938" w14:textId="09B540C0" w:rsidR="006B599A" w:rsidRDefault="006B599A" w:rsidP="006B599A">
      <w:pPr>
        <w:spacing w:after="0" w:line="240" w:lineRule="auto"/>
        <w:jc w:val="both"/>
      </w:pPr>
    </w:p>
    <w:p w14:paraId="0981CE36" w14:textId="6A6E226E" w:rsidR="006B599A" w:rsidRDefault="006B599A" w:rsidP="006B599A">
      <w:pPr>
        <w:spacing w:after="0" w:line="240" w:lineRule="auto"/>
        <w:jc w:val="both"/>
      </w:pPr>
      <w:r>
        <w:t>To activate your survey queue, navigate to Online Designer and click the Survey Queue icon located above your data collection instruments</w:t>
      </w:r>
    </w:p>
    <w:p w14:paraId="5D16F74F" w14:textId="72BF8522" w:rsidR="006B599A" w:rsidRDefault="006B599A" w:rsidP="006B599A">
      <w:pPr>
        <w:spacing w:after="0" w:line="240" w:lineRule="auto"/>
        <w:jc w:val="both"/>
      </w:pPr>
    </w:p>
    <w:p w14:paraId="73A78744" w14:textId="15B064B5" w:rsidR="006B599A" w:rsidRDefault="006B599A" w:rsidP="006B599A">
      <w:pPr>
        <w:spacing w:after="0" w:line="240" w:lineRule="auto"/>
        <w:jc w:val="both"/>
      </w:pPr>
    </w:p>
    <w:p w14:paraId="59A31914" w14:textId="0FCB4B9A" w:rsidR="00714512" w:rsidRDefault="004A288D" w:rsidP="00136B9F">
      <w:pPr>
        <w:spacing w:after="0" w:line="240" w:lineRule="auto"/>
        <w:jc w:val="both"/>
      </w:pPr>
      <w:r>
        <w:rPr>
          <w:noProof/>
        </w:rPr>
        <w:lastRenderedPageBreak/>
        <w:drawing>
          <wp:anchor distT="0" distB="0" distL="114300" distR="114300" simplePos="0" relativeHeight="251700736" behindDoc="1" locked="0" layoutInCell="1" allowOverlap="1" wp14:anchorId="7D2318C8" wp14:editId="296BE861">
            <wp:simplePos x="0" y="0"/>
            <wp:positionH relativeFrom="margin">
              <wp:posOffset>946875</wp:posOffset>
            </wp:positionH>
            <wp:positionV relativeFrom="page">
              <wp:posOffset>1411877</wp:posOffset>
            </wp:positionV>
            <wp:extent cx="4044950" cy="3646805"/>
            <wp:effectExtent l="0" t="0" r="0" b="0"/>
            <wp:wrapTight wrapText="bothSides">
              <wp:wrapPolygon edited="0">
                <wp:start x="0" y="0"/>
                <wp:lineTo x="0" y="21438"/>
                <wp:lineTo x="21464" y="21438"/>
                <wp:lineTo x="21464"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extLst>
                        <a:ext uri="{28A0092B-C50C-407E-A947-70E740481C1C}">
                          <a14:useLocalDpi xmlns:a14="http://schemas.microsoft.com/office/drawing/2010/main" val="0"/>
                        </a:ext>
                      </a:extLst>
                    </a:blip>
                    <a:stretch>
                      <a:fillRect/>
                    </a:stretch>
                  </pic:blipFill>
                  <pic:spPr>
                    <a:xfrm>
                      <a:off x="0" y="0"/>
                      <a:ext cx="4044950" cy="3646805"/>
                    </a:xfrm>
                    <a:prstGeom prst="rect">
                      <a:avLst/>
                    </a:prstGeom>
                  </pic:spPr>
                </pic:pic>
              </a:graphicData>
            </a:graphic>
            <wp14:sizeRelH relativeFrom="margin">
              <wp14:pctWidth>0</wp14:pctWidth>
            </wp14:sizeRelH>
            <wp14:sizeRelV relativeFrom="margin">
              <wp14:pctHeight>0</wp14:pctHeight>
            </wp14:sizeRelV>
          </wp:anchor>
        </w:drawing>
      </w:r>
    </w:p>
    <w:p w14:paraId="3661EDC7" w14:textId="5C15C47A" w:rsidR="008A1441" w:rsidRDefault="008A1441" w:rsidP="00136B9F">
      <w:pPr>
        <w:spacing w:after="0" w:line="240" w:lineRule="auto"/>
        <w:jc w:val="both"/>
      </w:pPr>
    </w:p>
    <w:p w14:paraId="2013653E" w14:textId="18306E53" w:rsidR="008A1441" w:rsidRDefault="008A1441" w:rsidP="00136B9F">
      <w:pPr>
        <w:spacing w:after="0" w:line="240" w:lineRule="auto"/>
        <w:jc w:val="both"/>
      </w:pPr>
    </w:p>
    <w:p w14:paraId="1443E540" w14:textId="44B285FE" w:rsidR="008A1441" w:rsidRDefault="008A1441" w:rsidP="00136B9F">
      <w:pPr>
        <w:spacing w:after="0" w:line="240" w:lineRule="auto"/>
        <w:jc w:val="both"/>
      </w:pPr>
    </w:p>
    <w:p w14:paraId="24F3C7E0" w14:textId="3E760258" w:rsidR="008A1441" w:rsidRDefault="008A1441" w:rsidP="00136B9F">
      <w:pPr>
        <w:spacing w:after="0" w:line="240" w:lineRule="auto"/>
        <w:jc w:val="both"/>
      </w:pPr>
    </w:p>
    <w:p w14:paraId="51467A45" w14:textId="032215AF" w:rsidR="008A1441" w:rsidRDefault="008A1441" w:rsidP="00136B9F">
      <w:pPr>
        <w:spacing w:after="0" w:line="240" w:lineRule="auto"/>
        <w:jc w:val="both"/>
      </w:pPr>
    </w:p>
    <w:p w14:paraId="426BACB8" w14:textId="77777777" w:rsidR="008A1441" w:rsidRDefault="008A1441" w:rsidP="00136B9F">
      <w:pPr>
        <w:spacing w:after="0" w:line="240" w:lineRule="auto"/>
        <w:jc w:val="both"/>
      </w:pPr>
    </w:p>
    <w:p w14:paraId="7321DF33" w14:textId="77777777" w:rsidR="008A1441" w:rsidRDefault="008A1441" w:rsidP="00136B9F">
      <w:pPr>
        <w:spacing w:after="0" w:line="240" w:lineRule="auto"/>
        <w:jc w:val="both"/>
      </w:pPr>
    </w:p>
    <w:p w14:paraId="466D0E72" w14:textId="00D127FC" w:rsidR="008A1441" w:rsidRDefault="008A1441" w:rsidP="00136B9F">
      <w:pPr>
        <w:spacing w:after="0" w:line="240" w:lineRule="auto"/>
        <w:jc w:val="both"/>
      </w:pPr>
    </w:p>
    <w:p w14:paraId="29BC4563" w14:textId="77777777" w:rsidR="008A1441" w:rsidRDefault="008A1441" w:rsidP="00136B9F">
      <w:pPr>
        <w:spacing w:after="0" w:line="240" w:lineRule="auto"/>
        <w:jc w:val="both"/>
      </w:pPr>
    </w:p>
    <w:p w14:paraId="4CEC480B" w14:textId="0EC1401B" w:rsidR="008A1441" w:rsidRDefault="008A1441" w:rsidP="00136B9F">
      <w:pPr>
        <w:spacing w:after="0" w:line="240" w:lineRule="auto"/>
        <w:jc w:val="both"/>
      </w:pPr>
    </w:p>
    <w:p w14:paraId="2810EAB9" w14:textId="77777777" w:rsidR="008A1441" w:rsidRDefault="008A1441" w:rsidP="00136B9F">
      <w:pPr>
        <w:spacing w:after="0" w:line="240" w:lineRule="auto"/>
        <w:jc w:val="both"/>
      </w:pPr>
    </w:p>
    <w:p w14:paraId="02DC2ABF" w14:textId="77777777" w:rsidR="008A1441" w:rsidRDefault="008A1441" w:rsidP="00136B9F">
      <w:pPr>
        <w:spacing w:after="0" w:line="240" w:lineRule="auto"/>
        <w:jc w:val="both"/>
      </w:pPr>
    </w:p>
    <w:p w14:paraId="3CF0A04D" w14:textId="2762C743" w:rsidR="008A1441" w:rsidRDefault="008A1441" w:rsidP="00136B9F">
      <w:pPr>
        <w:spacing w:after="0" w:line="240" w:lineRule="auto"/>
        <w:jc w:val="both"/>
      </w:pPr>
    </w:p>
    <w:p w14:paraId="7245E308" w14:textId="77777777" w:rsidR="008A1441" w:rsidRDefault="008A1441" w:rsidP="00136B9F">
      <w:pPr>
        <w:spacing w:after="0" w:line="240" w:lineRule="auto"/>
        <w:jc w:val="both"/>
      </w:pPr>
    </w:p>
    <w:p w14:paraId="378CD994" w14:textId="358919AB" w:rsidR="008A1441" w:rsidRDefault="008A1441" w:rsidP="00136B9F">
      <w:pPr>
        <w:spacing w:after="0" w:line="240" w:lineRule="auto"/>
        <w:jc w:val="both"/>
      </w:pPr>
    </w:p>
    <w:p w14:paraId="27D31917" w14:textId="77777777" w:rsidR="008A1441" w:rsidRDefault="008A1441" w:rsidP="00136B9F">
      <w:pPr>
        <w:spacing w:after="0" w:line="240" w:lineRule="auto"/>
        <w:jc w:val="both"/>
      </w:pPr>
    </w:p>
    <w:p w14:paraId="1D8A6EB9" w14:textId="77777777" w:rsidR="008A1441" w:rsidRDefault="008A1441" w:rsidP="00136B9F">
      <w:pPr>
        <w:spacing w:after="0" w:line="240" w:lineRule="auto"/>
        <w:jc w:val="both"/>
      </w:pPr>
    </w:p>
    <w:p w14:paraId="70881C73" w14:textId="2749461F" w:rsidR="008A1441" w:rsidRDefault="008A1441" w:rsidP="00136B9F">
      <w:pPr>
        <w:spacing w:after="0" w:line="240" w:lineRule="auto"/>
        <w:jc w:val="both"/>
      </w:pPr>
    </w:p>
    <w:p w14:paraId="2BA82EE2" w14:textId="77777777" w:rsidR="008A1441" w:rsidRDefault="008A1441" w:rsidP="00136B9F">
      <w:pPr>
        <w:spacing w:after="0" w:line="240" w:lineRule="auto"/>
        <w:jc w:val="both"/>
      </w:pPr>
    </w:p>
    <w:p w14:paraId="2AE0048C" w14:textId="77777777" w:rsidR="008A1441" w:rsidRDefault="008A1441" w:rsidP="00136B9F">
      <w:pPr>
        <w:spacing w:after="0" w:line="240" w:lineRule="auto"/>
        <w:jc w:val="both"/>
      </w:pPr>
    </w:p>
    <w:p w14:paraId="2D617F09" w14:textId="485C692A" w:rsidR="006B599A" w:rsidRDefault="006B599A" w:rsidP="00136B9F">
      <w:pPr>
        <w:spacing w:after="0" w:line="240" w:lineRule="auto"/>
        <w:jc w:val="both"/>
      </w:pPr>
      <w:r>
        <w:t>Click the Activate icon for each survey you would like to set up. Under the “Display survey in the Survey Queue when…” column, use the drop down to indicate when the survey should be displayed. For an example, you might want your second survey to display after the first survey is completed.</w:t>
      </w:r>
    </w:p>
    <w:p w14:paraId="72CA36A3" w14:textId="29D9D9A3" w:rsidR="003B184C" w:rsidRDefault="003B184C" w:rsidP="00136B9F">
      <w:pPr>
        <w:spacing w:after="0" w:line="240" w:lineRule="auto"/>
        <w:jc w:val="both"/>
      </w:pPr>
    </w:p>
    <w:p w14:paraId="39694659" w14:textId="5AB27968" w:rsidR="003B184C" w:rsidRDefault="003B184C" w:rsidP="00136B9F">
      <w:pPr>
        <w:spacing w:after="0" w:line="240" w:lineRule="auto"/>
        <w:jc w:val="both"/>
      </w:pPr>
      <w:r>
        <w:rPr>
          <w:noProof/>
        </w:rPr>
        <w:drawing>
          <wp:inline distT="0" distB="0" distL="0" distR="0" wp14:anchorId="77675CDA" wp14:editId="53621F1D">
            <wp:extent cx="6267450" cy="29908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6267450" cy="2990850"/>
                    </a:xfrm>
                    <a:prstGeom prst="rect">
                      <a:avLst/>
                    </a:prstGeom>
                  </pic:spPr>
                </pic:pic>
              </a:graphicData>
            </a:graphic>
          </wp:inline>
        </w:drawing>
      </w:r>
    </w:p>
    <w:p w14:paraId="0BE87A21" w14:textId="133BE069" w:rsidR="003B184C" w:rsidRDefault="003B184C" w:rsidP="00136B9F">
      <w:pPr>
        <w:spacing w:after="0" w:line="240" w:lineRule="auto"/>
        <w:jc w:val="both"/>
      </w:pPr>
    </w:p>
    <w:p w14:paraId="0C6A3F42" w14:textId="77777777" w:rsidR="003B184C" w:rsidRDefault="003B184C" w:rsidP="00136B9F">
      <w:pPr>
        <w:spacing w:after="0" w:line="240" w:lineRule="auto"/>
        <w:jc w:val="both"/>
      </w:pPr>
      <w:r>
        <w:lastRenderedPageBreak/>
        <w:t xml:space="preserve">If you would like to add additional logic as to when the next survey should be displayed, use the operator drop down and select AND/OR and then check the box next to “When the following logic becomes true” and finally add your logic in the formula box. See further down for tips on how to configure complex Boolean logic. </w:t>
      </w:r>
    </w:p>
    <w:p w14:paraId="006EA601" w14:textId="77777777" w:rsidR="003B184C" w:rsidRDefault="003B184C" w:rsidP="00136B9F">
      <w:pPr>
        <w:spacing w:after="0" w:line="240" w:lineRule="auto"/>
        <w:jc w:val="both"/>
      </w:pPr>
    </w:p>
    <w:p w14:paraId="7B1CE259" w14:textId="63098CE2" w:rsidR="003B184C" w:rsidRDefault="003B184C" w:rsidP="00136B9F">
      <w:pPr>
        <w:spacing w:after="0" w:line="240" w:lineRule="auto"/>
        <w:jc w:val="both"/>
      </w:pPr>
      <w:r>
        <w:t>For an example, I want my second survey to start after my first survey is completed AND the participant’s age is greater than 12. To do this, I added the variable for the participant’s age field in square brackets, the greater than sign and the number. [age] &gt; 12</w:t>
      </w:r>
    </w:p>
    <w:p w14:paraId="3CD6E49C" w14:textId="2FE3170E" w:rsidR="00714512" w:rsidRDefault="00714512" w:rsidP="00136B9F">
      <w:pPr>
        <w:spacing w:after="0" w:line="240" w:lineRule="auto"/>
        <w:jc w:val="both"/>
      </w:pPr>
    </w:p>
    <w:p w14:paraId="35F851C0" w14:textId="2675D108" w:rsidR="003B184C" w:rsidRDefault="003B184C" w:rsidP="0052416D">
      <w:pPr>
        <w:spacing w:after="0" w:line="240" w:lineRule="auto"/>
        <w:jc w:val="center"/>
      </w:pPr>
      <w:r>
        <w:rPr>
          <w:noProof/>
        </w:rPr>
        <w:drawing>
          <wp:inline distT="0" distB="0" distL="0" distR="0" wp14:anchorId="1666D877" wp14:editId="5898E6C5">
            <wp:extent cx="5478236" cy="3043748"/>
            <wp:effectExtent l="0" t="0" r="8255" b="444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5495274" cy="3053215"/>
                    </a:xfrm>
                    <a:prstGeom prst="rect">
                      <a:avLst/>
                    </a:prstGeom>
                  </pic:spPr>
                </pic:pic>
              </a:graphicData>
            </a:graphic>
          </wp:inline>
        </w:drawing>
      </w:r>
    </w:p>
    <w:p w14:paraId="10E0D6FB" w14:textId="77777777" w:rsidR="003B184C" w:rsidRDefault="003B184C" w:rsidP="00136B9F">
      <w:pPr>
        <w:spacing w:after="0" w:line="240" w:lineRule="auto"/>
        <w:jc w:val="both"/>
      </w:pPr>
    </w:p>
    <w:p w14:paraId="4D25F1AE" w14:textId="6855B16A" w:rsidR="003B184C" w:rsidRDefault="003B184C" w:rsidP="00136B9F">
      <w:pPr>
        <w:spacing w:after="0" w:line="240" w:lineRule="auto"/>
        <w:jc w:val="both"/>
      </w:pPr>
      <w:r>
        <w:rPr>
          <w:noProof/>
        </w:rPr>
        <w:drawing>
          <wp:inline distT="0" distB="0" distL="0" distR="0" wp14:anchorId="4A34FB10" wp14:editId="74E0A8F6">
            <wp:extent cx="6505575" cy="170585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6529997" cy="1712259"/>
                    </a:xfrm>
                    <a:prstGeom prst="rect">
                      <a:avLst/>
                    </a:prstGeom>
                  </pic:spPr>
                </pic:pic>
              </a:graphicData>
            </a:graphic>
          </wp:inline>
        </w:drawing>
      </w:r>
    </w:p>
    <w:p w14:paraId="3A842A3E" w14:textId="1354125A" w:rsidR="003B184C" w:rsidRDefault="003B184C" w:rsidP="00136B9F">
      <w:pPr>
        <w:spacing w:after="0" w:line="240" w:lineRule="auto"/>
        <w:jc w:val="both"/>
      </w:pPr>
    </w:p>
    <w:p w14:paraId="1B50B454" w14:textId="1E185088" w:rsidR="003B184C" w:rsidRDefault="003B184C" w:rsidP="00136B9F">
      <w:pPr>
        <w:spacing w:after="0" w:line="240" w:lineRule="auto"/>
        <w:jc w:val="both"/>
      </w:pPr>
      <w:r>
        <w:t>They can click the Begin Survey to start the second survey. If you would like the second survey to automatically launch and do not want to force the participant to click the Begin Survey icon, you can accomplish this by going back to the Survey Queue settings and click the box underneath the Auto Start column. When the participant finishes the first survey and they are at least 13 years old, the second survey will display.</w:t>
      </w:r>
    </w:p>
    <w:p w14:paraId="25D6267F" w14:textId="238F90FF" w:rsidR="003B184C" w:rsidRDefault="003B184C" w:rsidP="00136B9F">
      <w:pPr>
        <w:spacing w:after="0" w:line="240" w:lineRule="auto"/>
        <w:jc w:val="both"/>
      </w:pPr>
    </w:p>
    <w:p w14:paraId="55BA40F8" w14:textId="07959C3B" w:rsidR="003B184C" w:rsidRDefault="003B184C" w:rsidP="00136B9F">
      <w:pPr>
        <w:spacing w:after="0" w:line="240" w:lineRule="auto"/>
        <w:jc w:val="both"/>
      </w:pPr>
      <w:r>
        <w:rPr>
          <w:noProof/>
        </w:rPr>
        <w:lastRenderedPageBreak/>
        <w:drawing>
          <wp:inline distT="0" distB="0" distL="0" distR="0" wp14:anchorId="08C158AD" wp14:editId="43BF70B6">
            <wp:extent cx="5631492" cy="576302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653768" cy="5785822"/>
                    </a:xfrm>
                    <a:prstGeom prst="rect">
                      <a:avLst/>
                    </a:prstGeom>
                  </pic:spPr>
                </pic:pic>
              </a:graphicData>
            </a:graphic>
          </wp:inline>
        </w:drawing>
      </w:r>
    </w:p>
    <w:p w14:paraId="119730C5" w14:textId="7036A4EB" w:rsidR="008A72F6" w:rsidRDefault="008A72F6" w:rsidP="00136B9F">
      <w:pPr>
        <w:spacing w:after="0" w:line="240" w:lineRule="auto"/>
        <w:jc w:val="both"/>
      </w:pPr>
    </w:p>
    <w:p w14:paraId="002EBE1A" w14:textId="4DAB52C0" w:rsidR="008A72F6" w:rsidRDefault="008A72F6" w:rsidP="00136B9F">
      <w:pPr>
        <w:spacing w:after="0" w:line="240" w:lineRule="auto"/>
        <w:jc w:val="both"/>
      </w:pPr>
      <w:r>
        <w:t xml:space="preserve">As with all features in REDCap, it is a good idea to test this feature before using it with real participants. </w:t>
      </w:r>
    </w:p>
    <w:p w14:paraId="044F5C54" w14:textId="77777777" w:rsidR="008A72F6" w:rsidRDefault="008A72F6" w:rsidP="00136B9F">
      <w:pPr>
        <w:spacing w:after="0" w:line="240" w:lineRule="auto"/>
        <w:jc w:val="both"/>
        <w:rPr>
          <w:i/>
          <w:iCs/>
          <w:color w:val="5B9BD5" w:themeColor="accent1"/>
          <w:sz w:val="24"/>
          <w:szCs w:val="24"/>
        </w:rPr>
      </w:pPr>
    </w:p>
    <w:p w14:paraId="4CBE3811" w14:textId="2253CF95" w:rsidR="008A72F6" w:rsidRPr="002C3C18" w:rsidRDefault="008A72F6" w:rsidP="00136B9F">
      <w:pPr>
        <w:spacing w:after="0" w:line="240" w:lineRule="auto"/>
        <w:jc w:val="both"/>
        <w:rPr>
          <w:color w:val="1C5A7D"/>
        </w:rPr>
      </w:pPr>
      <w:r w:rsidRPr="002C3C18">
        <w:rPr>
          <w:color w:val="1C5A7D"/>
          <w:sz w:val="24"/>
          <w:szCs w:val="24"/>
        </w:rPr>
        <w:t>Caution when using Survey Queue</w:t>
      </w:r>
      <w:r w:rsidRPr="002C3C18">
        <w:rPr>
          <w:color w:val="1C5A7D"/>
        </w:rPr>
        <w:t xml:space="preserve"> </w:t>
      </w:r>
    </w:p>
    <w:p w14:paraId="325BA70A" w14:textId="77777777" w:rsidR="008A72F6" w:rsidRPr="00A4103F" w:rsidRDefault="008A72F6" w:rsidP="00136B9F">
      <w:pPr>
        <w:spacing w:after="0" w:line="240" w:lineRule="auto"/>
        <w:jc w:val="both"/>
      </w:pPr>
    </w:p>
    <w:p w14:paraId="5B8D817E" w14:textId="77777777" w:rsidR="008A72F6" w:rsidRPr="00A4103F" w:rsidRDefault="008A72F6" w:rsidP="00136B9F">
      <w:pPr>
        <w:spacing w:after="0" w:line="240" w:lineRule="auto"/>
        <w:jc w:val="both"/>
      </w:pPr>
      <w:r w:rsidRPr="00A4103F">
        <w:t xml:space="preserve">The auto-continue option overrides the Survey Queue. So, if you want to use Survey Queue, make sure that auto-continue is turned off for surveys in your project. Otherwise, the participant will automatically be taken to the next survey even if they do not meet the conditions specified in the Survey Queue. </w:t>
      </w:r>
    </w:p>
    <w:p w14:paraId="477C3CE0" w14:textId="77777777" w:rsidR="008A72F6" w:rsidRPr="00A4103F" w:rsidRDefault="008A72F6" w:rsidP="00136B9F">
      <w:pPr>
        <w:spacing w:after="0" w:line="240" w:lineRule="auto"/>
        <w:jc w:val="both"/>
      </w:pPr>
    </w:p>
    <w:p w14:paraId="7B61C3C7" w14:textId="5EADAABF" w:rsidR="008A72F6" w:rsidRPr="00A4103F" w:rsidRDefault="008A72F6" w:rsidP="00136B9F">
      <w:pPr>
        <w:spacing w:after="0" w:line="240" w:lineRule="auto"/>
        <w:jc w:val="both"/>
      </w:pPr>
      <w:r w:rsidRPr="00A4103F">
        <w:lastRenderedPageBreak/>
        <w:t>The auto-continue option is in Survey Settings for the individual survey. Survey Queue is found on the Online Designer page.</w:t>
      </w:r>
    </w:p>
    <w:p w14:paraId="5CD90172" w14:textId="04382EE7" w:rsidR="00714512" w:rsidRPr="00A4103F" w:rsidRDefault="00714512" w:rsidP="00136B9F">
      <w:pPr>
        <w:spacing w:after="0" w:line="240" w:lineRule="auto"/>
        <w:jc w:val="both"/>
      </w:pPr>
    </w:p>
    <w:p w14:paraId="7A6BF901" w14:textId="196E41FA" w:rsidR="008A72F6" w:rsidRPr="00A4103F" w:rsidRDefault="008A72F6" w:rsidP="00136B9F">
      <w:pPr>
        <w:spacing w:after="0" w:line="240" w:lineRule="auto"/>
        <w:jc w:val="both"/>
      </w:pPr>
      <w:r w:rsidRPr="00A4103F">
        <w:rPr>
          <w:noProof/>
        </w:rPr>
        <w:drawing>
          <wp:inline distT="0" distB="0" distL="0" distR="0" wp14:anchorId="18991887" wp14:editId="46FE00B7">
            <wp:extent cx="5655449" cy="232791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661094" cy="2330234"/>
                    </a:xfrm>
                    <a:prstGeom prst="rect">
                      <a:avLst/>
                    </a:prstGeom>
                  </pic:spPr>
                </pic:pic>
              </a:graphicData>
            </a:graphic>
          </wp:inline>
        </w:drawing>
      </w:r>
    </w:p>
    <w:p w14:paraId="35E5D0F6" w14:textId="1AA81E59" w:rsidR="008A72F6" w:rsidRPr="00A4103F" w:rsidRDefault="008A72F6" w:rsidP="00136B9F">
      <w:pPr>
        <w:spacing w:after="0" w:line="240" w:lineRule="auto"/>
        <w:jc w:val="both"/>
      </w:pPr>
    </w:p>
    <w:p w14:paraId="3EA0FD4C" w14:textId="41221298" w:rsidR="008A72F6" w:rsidRPr="00A4103F" w:rsidRDefault="008A72F6" w:rsidP="00136B9F">
      <w:pPr>
        <w:spacing w:after="0" w:line="240" w:lineRule="auto"/>
        <w:jc w:val="both"/>
        <w:rPr>
          <w:i/>
          <w:iCs/>
          <w:color w:val="5B9BD5" w:themeColor="accent1"/>
          <w:sz w:val="24"/>
          <w:szCs w:val="24"/>
        </w:rPr>
      </w:pPr>
    </w:p>
    <w:p w14:paraId="5926DE7B" w14:textId="24E64125" w:rsidR="002C48DD" w:rsidRPr="002C3C18" w:rsidRDefault="008A72F6" w:rsidP="002C3C18">
      <w:pPr>
        <w:spacing w:after="0" w:line="240" w:lineRule="auto"/>
        <w:rPr>
          <w:color w:val="5B9BD5" w:themeColor="accent1"/>
          <w:sz w:val="24"/>
          <w:szCs w:val="24"/>
        </w:rPr>
      </w:pPr>
      <w:r w:rsidRPr="002C3C18">
        <w:rPr>
          <w:color w:val="1C5A7D"/>
          <w:sz w:val="24"/>
          <w:szCs w:val="24"/>
        </w:rPr>
        <w:t xml:space="preserve">Design tip: writing conditional logic for a Survey Queue </w:t>
      </w:r>
      <w:r w:rsidR="002C3C18" w:rsidRPr="002C3C18">
        <w:rPr>
          <w:color w:val="5B9BD5" w:themeColor="accent1"/>
          <w:sz w:val="24"/>
          <w:szCs w:val="24"/>
        </w:rPr>
        <w:br/>
      </w:r>
    </w:p>
    <w:p w14:paraId="4EB9225F" w14:textId="77777777" w:rsidR="008A72F6" w:rsidRDefault="008A72F6" w:rsidP="002C3C18">
      <w:pPr>
        <w:spacing w:after="0" w:line="240" w:lineRule="auto"/>
      </w:pPr>
      <w:r w:rsidRPr="00A4103F">
        <w:t>Sometimes it can be tricky writing conditional logic, especially when working with checkbox fields or date ranges. What you can do is create a test report using the filter section of the custom</w:t>
      </w:r>
      <w:r>
        <w:t xml:space="preserve"> report to figure out your logic. </w:t>
      </w:r>
    </w:p>
    <w:p w14:paraId="5534F829" w14:textId="77777777" w:rsidR="008A72F6" w:rsidRDefault="008A72F6" w:rsidP="002C3C18">
      <w:pPr>
        <w:spacing w:after="0" w:line="240" w:lineRule="auto"/>
      </w:pPr>
    </w:p>
    <w:p w14:paraId="53301DB8" w14:textId="6C21104A" w:rsidR="008A72F6" w:rsidRDefault="008A72F6" w:rsidP="002C3C18">
      <w:pPr>
        <w:spacing w:after="0" w:line="240" w:lineRule="auto"/>
      </w:pPr>
      <w:r>
        <w:t>In the example below, we are essentially saying that we want to see the results where the box is checked for any of the three boards and the roster date is between 1/1/2018 and 12/31/2018.</w:t>
      </w:r>
    </w:p>
    <w:p w14:paraId="4B7AC717" w14:textId="751C5DCB" w:rsidR="008A72F6" w:rsidRDefault="008A72F6" w:rsidP="00136B9F">
      <w:pPr>
        <w:spacing w:after="0" w:line="240" w:lineRule="auto"/>
        <w:jc w:val="both"/>
      </w:pPr>
    </w:p>
    <w:p w14:paraId="5C472E5A" w14:textId="4F03539B" w:rsidR="008A72F6" w:rsidRDefault="008A72F6" w:rsidP="00136B9F">
      <w:pPr>
        <w:spacing w:after="0" w:line="240" w:lineRule="auto"/>
        <w:jc w:val="both"/>
      </w:pPr>
      <w:r>
        <w:rPr>
          <w:noProof/>
        </w:rPr>
        <w:drawing>
          <wp:inline distT="0" distB="0" distL="0" distR="0" wp14:anchorId="4C1BC7F6" wp14:editId="3C6515BF">
            <wp:extent cx="4878081" cy="2392136"/>
            <wp:effectExtent l="0" t="0" r="0" b="825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4888418" cy="2397205"/>
                    </a:xfrm>
                    <a:prstGeom prst="rect">
                      <a:avLst/>
                    </a:prstGeom>
                  </pic:spPr>
                </pic:pic>
              </a:graphicData>
            </a:graphic>
          </wp:inline>
        </w:drawing>
      </w:r>
    </w:p>
    <w:p w14:paraId="3DE69BD6" w14:textId="58095418" w:rsidR="008A72F6" w:rsidRDefault="002C3C18" w:rsidP="00136B9F">
      <w:pPr>
        <w:spacing w:after="0" w:line="240" w:lineRule="auto"/>
        <w:jc w:val="both"/>
      </w:pPr>
      <w:r>
        <w:br/>
      </w:r>
      <w:r>
        <w:br/>
      </w:r>
      <w:r w:rsidR="008A72F6">
        <w:t>You can check the results of the report to make sure you have your logic configured correctly.</w:t>
      </w:r>
    </w:p>
    <w:p w14:paraId="0B868374" w14:textId="426DA653" w:rsidR="008A72F6" w:rsidRDefault="008A72F6" w:rsidP="00136B9F">
      <w:pPr>
        <w:spacing w:after="0" w:line="240" w:lineRule="auto"/>
        <w:jc w:val="both"/>
      </w:pPr>
    </w:p>
    <w:p w14:paraId="039285F0" w14:textId="59B18805" w:rsidR="008A72F6" w:rsidRDefault="008A72F6" w:rsidP="00136B9F">
      <w:pPr>
        <w:spacing w:after="0" w:line="240" w:lineRule="auto"/>
        <w:jc w:val="both"/>
      </w:pPr>
      <w:r>
        <w:t>Once you get it right, you can click on Advanced Logic (not it in the red box above) and click the ‘convert’ button. You will see your logic written for you in Boolean form.</w:t>
      </w:r>
    </w:p>
    <w:p w14:paraId="0ABC0B40" w14:textId="6B084B26" w:rsidR="008A72F6" w:rsidRDefault="008A72F6" w:rsidP="00136B9F">
      <w:pPr>
        <w:spacing w:after="0" w:line="240" w:lineRule="auto"/>
        <w:jc w:val="both"/>
      </w:pPr>
    </w:p>
    <w:p w14:paraId="3837D3C9" w14:textId="37FA96FB" w:rsidR="008A72F6" w:rsidRDefault="008A72F6" w:rsidP="00136B9F">
      <w:pPr>
        <w:spacing w:after="0" w:line="240" w:lineRule="auto"/>
        <w:jc w:val="both"/>
      </w:pPr>
      <w:r>
        <w:rPr>
          <w:noProof/>
        </w:rPr>
        <w:drawing>
          <wp:inline distT="0" distB="0" distL="0" distR="0" wp14:anchorId="782C3EBC" wp14:editId="6B0B9FB3">
            <wp:extent cx="6858000" cy="563118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6858000" cy="5631180"/>
                    </a:xfrm>
                    <a:prstGeom prst="rect">
                      <a:avLst/>
                    </a:prstGeom>
                  </pic:spPr>
                </pic:pic>
              </a:graphicData>
            </a:graphic>
          </wp:inline>
        </w:drawing>
      </w:r>
    </w:p>
    <w:p w14:paraId="237EE5E4" w14:textId="2865D210" w:rsidR="008A72F6" w:rsidRDefault="008A72F6" w:rsidP="00136B9F">
      <w:pPr>
        <w:spacing w:after="0" w:line="240" w:lineRule="auto"/>
        <w:jc w:val="both"/>
      </w:pPr>
    </w:p>
    <w:p w14:paraId="76EF295E" w14:textId="77777777" w:rsidR="008A72F6" w:rsidRDefault="008A72F6" w:rsidP="00136B9F">
      <w:pPr>
        <w:spacing w:after="0" w:line="240" w:lineRule="auto"/>
        <w:jc w:val="both"/>
      </w:pPr>
      <w:r>
        <w:t xml:space="preserve">If you want to use a datediff function to return results that satisfy the conditions for the last year, you can add the datediff function to your advanced logic. The advanced logic builder does not have the capability of constructing it. </w:t>
      </w:r>
    </w:p>
    <w:p w14:paraId="00E018DD" w14:textId="77777777" w:rsidR="008A72F6" w:rsidRDefault="008A72F6" w:rsidP="00136B9F">
      <w:pPr>
        <w:spacing w:after="0" w:line="240" w:lineRule="auto"/>
        <w:jc w:val="both"/>
      </w:pPr>
    </w:p>
    <w:p w14:paraId="65386875" w14:textId="5012EB77" w:rsidR="008A72F6" w:rsidRDefault="008A72F6" w:rsidP="00136B9F">
      <w:pPr>
        <w:spacing w:after="0" w:line="240" w:lineRule="auto"/>
        <w:jc w:val="both"/>
      </w:pPr>
      <w:r>
        <w:t>For the above example, our date validation is in the format of ymd. To capture results from the last year, you could add datediff([rosterdate],"today","d","ymd")&lt;=365 to your advanced logic.</w:t>
      </w:r>
    </w:p>
    <w:p w14:paraId="221D971A" w14:textId="643A7352" w:rsidR="008A72F6" w:rsidRDefault="008A72F6" w:rsidP="00136B9F">
      <w:pPr>
        <w:spacing w:after="0" w:line="240" w:lineRule="auto"/>
        <w:jc w:val="both"/>
      </w:pPr>
    </w:p>
    <w:p w14:paraId="47925C77" w14:textId="7E21DF77" w:rsidR="00B95105" w:rsidRPr="002C3C18" w:rsidRDefault="00B95105" w:rsidP="00B95105">
      <w:pPr>
        <w:spacing w:after="0" w:line="240" w:lineRule="auto"/>
        <w:jc w:val="both"/>
        <w:rPr>
          <w:color w:val="1C5A7D"/>
          <w:sz w:val="28"/>
          <w:szCs w:val="28"/>
        </w:rPr>
      </w:pPr>
      <w:r w:rsidRPr="002C3C18">
        <w:rPr>
          <w:color w:val="1C5A7D"/>
          <w:sz w:val="28"/>
          <w:szCs w:val="28"/>
        </w:rPr>
        <w:lastRenderedPageBreak/>
        <w:t>Converting an Outlook Distribution List into a Participant List</w:t>
      </w:r>
    </w:p>
    <w:p w14:paraId="7486C194" w14:textId="77777777" w:rsidR="00B95105" w:rsidRPr="00A4103F" w:rsidRDefault="00B95105" w:rsidP="00B95105">
      <w:pPr>
        <w:spacing w:after="0" w:line="240" w:lineRule="auto"/>
        <w:jc w:val="both"/>
      </w:pPr>
    </w:p>
    <w:p w14:paraId="54F213CD" w14:textId="77777777" w:rsidR="00B95105" w:rsidRPr="00A4103F" w:rsidRDefault="00B95105" w:rsidP="00B95105">
      <w:pPr>
        <w:spacing w:after="0" w:line="240" w:lineRule="auto"/>
        <w:jc w:val="both"/>
      </w:pPr>
      <w:r w:rsidRPr="00A4103F">
        <w:t xml:space="preserve">Using the Participant List in REDCap is very helpful in sending out survey invitations. One of the biggest benefits is that it </w:t>
      </w:r>
    </w:p>
    <w:p w14:paraId="65EE7FC1" w14:textId="77777777" w:rsidR="00B95105" w:rsidRPr="00A4103F" w:rsidRDefault="00B95105" w:rsidP="00B95105">
      <w:pPr>
        <w:spacing w:after="0" w:line="240" w:lineRule="auto"/>
        <w:jc w:val="both"/>
      </w:pPr>
      <w:r w:rsidRPr="00A4103F">
        <w:t xml:space="preserve">creates a unique survey link so that a person can only complete the survey once. You can also enable reminders when </w:t>
      </w:r>
    </w:p>
    <w:p w14:paraId="0BF96F49" w14:textId="385A9855" w:rsidR="00B95105" w:rsidRPr="00A4103F" w:rsidRDefault="00B95105" w:rsidP="00B95105">
      <w:pPr>
        <w:spacing w:after="0" w:line="240" w:lineRule="auto"/>
        <w:jc w:val="both"/>
      </w:pPr>
      <w:r w:rsidRPr="00A4103F">
        <w:t>composing your survey invitation, so that people who have not completed the survey are sent a follow-up email, reminding them to complete the survey.</w:t>
      </w:r>
    </w:p>
    <w:p w14:paraId="46C11528" w14:textId="77777777" w:rsidR="00B95105" w:rsidRPr="00A4103F" w:rsidRDefault="00B95105" w:rsidP="00B95105">
      <w:pPr>
        <w:spacing w:after="0" w:line="240" w:lineRule="auto"/>
        <w:jc w:val="both"/>
      </w:pPr>
    </w:p>
    <w:p w14:paraId="72F37E18" w14:textId="2933DD0B" w:rsidR="00B95105" w:rsidRPr="00A4103F" w:rsidRDefault="00B95105" w:rsidP="00B95105">
      <w:pPr>
        <w:spacing w:after="0" w:line="240" w:lineRule="auto"/>
        <w:jc w:val="both"/>
      </w:pPr>
      <w:r w:rsidRPr="00A4103F">
        <w:t>To create a participant list, each participant needs to be listed on a separate line, with the email address being listed first. When viewing members of a distribution list, the information may not be listed in the format required by REDCap. To convert your distribution list so that REDCap will accept it, please follow these instructions.</w:t>
      </w:r>
    </w:p>
    <w:p w14:paraId="1CE78E85" w14:textId="77777777" w:rsidR="00B95105" w:rsidRPr="00A4103F" w:rsidRDefault="00B95105" w:rsidP="00B95105">
      <w:pPr>
        <w:spacing w:after="0" w:line="240" w:lineRule="auto"/>
        <w:jc w:val="both"/>
      </w:pPr>
    </w:p>
    <w:p w14:paraId="6B7A523E" w14:textId="54952E8D" w:rsidR="00B95105" w:rsidRPr="00A4103F" w:rsidRDefault="00B95105" w:rsidP="00B95105">
      <w:pPr>
        <w:spacing w:after="0" w:line="240" w:lineRule="auto"/>
        <w:jc w:val="both"/>
        <w:rPr>
          <w:b/>
          <w:bCs/>
        </w:rPr>
      </w:pPr>
      <w:r w:rsidRPr="00A4103F">
        <w:rPr>
          <w:b/>
          <w:bCs/>
        </w:rPr>
        <w:t xml:space="preserve">Please remember that if you use a participant list, technically your participant’s responses are not considered anonymous. That is because they are tied to an email address, which is identifiable. </w:t>
      </w:r>
    </w:p>
    <w:p w14:paraId="62CB816F" w14:textId="77777777" w:rsidR="00B95105" w:rsidRPr="00A4103F" w:rsidRDefault="00B95105" w:rsidP="00B95105">
      <w:pPr>
        <w:spacing w:after="0" w:line="240" w:lineRule="auto"/>
        <w:jc w:val="both"/>
        <w:rPr>
          <w:b/>
          <w:bCs/>
        </w:rPr>
      </w:pPr>
    </w:p>
    <w:p w14:paraId="4EB2128E" w14:textId="14AF04B0" w:rsidR="00B95105" w:rsidRPr="00A4103F" w:rsidRDefault="00B95105" w:rsidP="00B95105">
      <w:pPr>
        <w:spacing w:after="0" w:line="240" w:lineRule="auto"/>
        <w:jc w:val="both"/>
      </w:pPr>
      <w:r w:rsidRPr="00A4103F">
        <w:t xml:space="preserve">These instructions are adapted from this </w:t>
      </w:r>
      <w:hyperlink r:id="rId166" w:anchor="a1" w:history="1">
        <w:r w:rsidRPr="00A4103F">
          <w:rPr>
            <w:rStyle w:val="Hyperlink"/>
          </w:rPr>
          <w:t>online article</w:t>
        </w:r>
      </w:hyperlink>
    </w:p>
    <w:p w14:paraId="207EB013" w14:textId="77777777" w:rsidR="00B95105" w:rsidRPr="00A4103F" w:rsidRDefault="00B95105" w:rsidP="00B95105">
      <w:pPr>
        <w:spacing w:after="0" w:line="240" w:lineRule="auto"/>
        <w:jc w:val="both"/>
      </w:pPr>
      <w:r w:rsidRPr="00A4103F">
        <w:t>The options you see may vary slightly depending on your version of Excel or if you are using a Mac. Whichever version you are</w:t>
      </w:r>
    </w:p>
    <w:p w14:paraId="37357E41" w14:textId="77777777" w:rsidR="00B95105" w:rsidRPr="00A4103F" w:rsidRDefault="00B95105" w:rsidP="00B95105">
      <w:pPr>
        <w:spacing w:after="0" w:line="240" w:lineRule="auto"/>
        <w:jc w:val="both"/>
      </w:pPr>
      <w:r w:rsidRPr="00A4103F">
        <w:t xml:space="preserve">on, you should be able to follow the prompts on your screen to accomplish the conversion. If the images shown don’t align </w:t>
      </w:r>
    </w:p>
    <w:p w14:paraId="1A3943AE" w14:textId="77777777" w:rsidR="00B95105" w:rsidRPr="00A4103F" w:rsidRDefault="00B95105" w:rsidP="00B95105">
      <w:pPr>
        <w:spacing w:after="0" w:line="240" w:lineRule="auto"/>
        <w:jc w:val="both"/>
      </w:pPr>
      <w:r w:rsidRPr="00A4103F">
        <w:t xml:space="preserve">with what you are seeing, and you find it confusing, try searching for a similar article online. It’s possible you can find one that </w:t>
      </w:r>
    </w:p>
    <w:p w14:paraId="21E6294D" w14:textId="77777777" w:rsidR="00B95105" w:rsidRPr="00A4103F" w:rsidRDefault="00B95105" w:rsidP="00B95105">
      <w:pPr>
        <w:spacing w:after="0" w:line="240" w:lineRule="auto"/>
        <w:jc w:val="both"/>
      </w:pPr>
      <w:r w:rsidRPr="00A4103F">
        <w:t xml:space="preserve">matches what you are seeing. </w:t>
      </w:r>
    </w:p>
    <w:p w14:paraId="15CB4691" w14:textId="6F83B3A5" w:rsidR="00B95105" w:rsidRPr="00A4103F" w:rsidRDefault="00B95105" w:rsidP="001A4F4B">
      <w:pPr>
        <w:pStyle w:val="ListParagraph"/>
        <w:numPr>
          <w:ilvl w:val="0"/>
          <w:numId w:val="33"/>
        </w:numPr>
        <w:spacing w:after="0" w:line="240" w:lineRule="auto"/>
        <w:jc w:val="both"/>
      </w:pPr>
      <w:r w:rsidRPr="00A4103F">
        <w:t xml:space="preserve">In Outlook, click on Contacts </w:t>
      </w:r>
    </w:p>
    <w:p w14:paraId="6943F7BB" w14:textId="784216C3" w:rsidR="00B95105" w:rsidRPr="00A4103F" w:rsidRDefault="00B95105" w:rsidP="00B95105">
      <w:pPr>
        <w:pStyle w:val="ListParagraph"/>
        <w:spacing w:after="0" w:line="240" w:lineRule="auto"/>
        <w:jc w:val="both"/>
      </w:pPr>
      <w:r w:rsidRPr="00A4103F">
        <w:rPr>
          <w:noProof/>
        </w:rPr>
        <w:drawing>
          <wp:inline distT="0" distB="0" distL="0" distR="0" wp14:anchorId="1A703625" wp14:editId="5DD9F44B">
            <wp:extent cx="2486025" cy="847725"/>
            <wp:effectExtent l="0" t="0" r="9525" b="9525"/>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2486025" cy="847725"/>
                    </a:xfrm>
                    <a:prstGeom prst="rect">
                      <a:avLst/>
                    </a:prstGeom>
                  </pic:spPr>
                </pic:pic>
              </a:graphicData>
            </a:graphic>
          </wp:inline>
        </w:drawing>
      </w:r>
    </w:p>
    <w:p w14:paraId="0D742DED" w14:textId="325EE91E" w:rsidR="00B95105" w:rsidRPr="00A4103F" w:rsidRDefault="00B95105" w:rsidP="00B95105">
      <w:pPr>
        <w:spacing w:after="0" w:line="240" w:lineRule="auto"/>
        <w:jc w:val="both"/>
      </w:pPr>
      <w:r w:rsidRPr="00A4103F">
        <w:t>2. open the contact containing the specified contact group or distribution list</w:t>
      </w:r>
    </w:p>
    <w:p w14:paraId="25A0DF5B" w14:textId="77777777" w:rsidR="00B95105" w:rsidRPr="00A4103F" w:rsidRDefault="00B95105" w:rsidP="00136B9F">
      <w:pPr>
        <w:spacing w:after="0" w:line="240" w:lineRule="auto"/>
        <w:jc w:val="both"/>
      </w:pPr>
    </w:p>
    <w:p w14:paraId="0863B6E9" w14:textId="640B46AE" w:rsidR="00714512" w:rsidRPr="00A4103F" w:rsidRDefault="00714512" w:rsidP="00136B9F">
      <w:pPr>
        <w:spacing w:after="0" w:line="240" w:lineRule="auto"/>
        <w:jc w:val="both"/>
      </w:pPr>
    </w:p>
    <w:p w14:paraId="709D7E80" w14:textId="77777777" w:rsidR="00E416C9" w:rsidRPr="002C3C18" w:rsidRDefault="00E416C9" w:rsidP="00136B9F">
      <w:pPr>
        <w:keepNext/>
        <w:keepLines/>
        <w:shd w:val="clear" w:color="auto" w:fill="FFFFFF"/>
        <w:spacing w:after="0" w:line="240" w:lineRule="auto"/>
        <w:jc w:val="both"/>
        <w:outlineLvl w:val="0"/>
        <w:rPr>
          <w:color w:val="1C5A7D"/>
          <w:sz w:val="28"/>
          <w:szCs w:val="28"/>
        </w:rPr>
      </w:pPr>
    </w:p>
    <w:p w14:paraId="5839D971" w14:textId="251890D9" w:rsidR="009347D2" w:rsidRPr="002C3C18" w:rsidRDefault="002855B9" w:rsidP="00136B9F">
      <w:pPr>
        <w:keepNext/>
        <w:keepLines/>
        <w:shd w:val="clear" w:color="auto" w:fill="FFFFFF"/>
        <w:spacing w:after="0" w:line="240" w:lineRule="auto"/>
        <w:jc w:val="both"/>
        <w:outlineLvl w:val="0"/>
        <w:rPr>
          <w:rFonts w:eastAsiaTheme="majorEastAsia" w:cstheme="minorHAnsi"/>
          <w:color w:val="1C5A7D"/>
          <w:spacing w:val="-2"/>
          <w:sz w:val="28"/>
          <w:szCs w:val="28"/>
          <w:lang w:val="en-CA"/>
        </w:rPr>
      </w:pPr>
      <w:hyperlink r:id="rId168" w:history="1">
        <w:bookmarkStart w:id="257" w:name="_Toc122435639"/>
        <w:bookmarkStart w:id="258" w:name="_Toc123249961"/>
        <w:r w:rsidR="009347D2" w:rsidRPr="002C3C18">
          <w:rPr>
            <w:rFonts w:eastAsiaTheme="majorEastAsia" w:cstheme="minorHAnsi"/>
            <w:color w:val="1C5A7D"/>
            <w:spacing w:val="-2"/>
            <w:sz w:val="28"/>
            <w:szCs w:val="28"/>
            <w:lang w:val="en-CA"/>
          </w:rPr>
          <w:t>Automated Survey Invitations</w:t>
        </w:r>
      </w:hyperlink>
      <w:r w:rsidR="00DB625D" w:rsidRPr="002C3C18">
        <w:rPr>
          <w:rFonts w:eastAsiaTheme="majorEastAsia" w:cstheme="minorHAnsi"/>
          <w:color w:val="1C5A7D"/>
          <w:spacing w:val="-2"/>
          <w:sz w:val="28"/>
          <w:szCs w:val="28"/>
          <w:lang w:val="en-CA"/>
        </w:rPr>
        <w:t xml:space="preserve">  </w:t>
      </w:r>
      <w:r w:rsidR="00DB625D" w:rsidRPr="002C3C18">
        <w:rPr>
          <w:color w:val="1C5A7D"/>
          <w:sz w:val="28"/>
          <w:szCs w:val="28"/>
        </w:rPr>
        <w:t>(ASIs)</w:t>
      </w:r>
      <w:bookmarkEnd w:id="257"/>
      <w:bookmarkEnd w:id="258"/>
    </w:p>
    <w:p w14:paraId="3E57A1A3" w14:textId="77777777" w:rsidR="009347D2" w:rsidRPr="00DB625D" w:rsidRDefault="009347D2" w:rsidP="00136B9F">
      <w:pPr>
        <w:spacing w:after="0" w:line="240" w:lineRule="auto"/>
        <w:jc w:val="both"/>
        <w:rPr>
          <w:rFonts w:eastAsia="Times New Roman" w:cstheme="minorHAnsi"/>
          <w:color w:val="5B9BD5" w:themeColor="accent1"/>
          <w:lang w:val="en-CA"/>
        </w:rPr>
      </w:pPr>
    </w:p>
    <w:p w14:paraId="66126316" w14:textId="77777777" w:rsidR="00DB625D" w:rsidRDefault="009347D2" w:rsidP="00136B9F">
      <w:pPr>
        <w:spacing w:after="0" w:line="240" w:lineRule="auto"/>
        <w:jc w:val="both"/>
        <w:rPr>
          <w:rFonts w:eastAsia="Times New Roman" w:cstheme="minorHAnsi"/>
          <w:lang w:val="en-CA"/>
        </w:rPr>
      </w:pPr>
      <w:r w:rsidRPr="00BB5693">
        <w:rPr>
          <w:rFonts w:eastAsia="Times New Roman" w:cstheme="minorHAnsi"/>
          <w:lang w:val="en-CA"/>
        </w:rPr>
        <w:t xml:space="preserve">You can set up your survey invitations to be sent automatically by using Automated Invitations. Instead of adding your survey participants through the Participant List, the automated invitations can be scheduled to be sent automatically based upon specific conditions. </w:t>
      </w:r>
    </w:p>
    <w:p w14:paraId="6E339954" w14:textId="77777777" w:rsidR="00DB625D" w:rsidRDefault="00DB625D" w:rsidP="00136B9F">
      <w:pPr>
        <w:spacing w:after="0" w:line="240" w:lineRule="auto"/>
        <w:jc w:val="both"/>
        <w:rPr>
          <w:rFonts w:eastAsia="Times New Roman" w:cstheme="minorHAnsi"/>
          <w:lang w:val="en-CA"/>
        </w:rPr>
      </w:pPr>
    </w:p>
    <w:p w14:paraId="42E0BF09" w14:textId="6A70387A" w:rsidR="009347D2" w:rsidRPr="00BB5693" w:rsidRDefault="009347D2" w:rsidP="00136B9F">
      <w:pPr>
        <w:spacing w:after="0" w:line="240" w:lineRule="auto"/>
        <w:jc w:val="both"/>
        <w:rPr>
          <w:rFonts w:eastAsia="Times New Roman" w:cstheme="minorHAnsi"/>
          <w:lang w:val="en-CA"/>
        </w:rPr>
      </w:pPr>
      <w:r w:rsidRPr="00BB5693">
        <w:rPr>
          <w:rFonts w:eastAsia="Times New Roman" w:cstheme="minorHAnsi"/>
          <w:lang w:val="en-CA"/>
        </w:rPr>
        <w:t>To use this feature, you must first designate an email field to use for invitations to survey participants. Designate an email field to use for invitations to survey participants To use this feature, navigate to Project Setup and click Enable next to “Designate an email field to use for invitations to survey participants”.</w:t>
      </w:r>
    </w:p>
    <w:p w14:paraId="206CAE69" w14:textId="77D47A53" w:rsidR="007C180A" w:rsidRPr="00BB5693" w:rsidRDefault="009347D2" w:rsidP="00136B9F">
      <w:pPr>
        <w:jc w:val="both"/>
        <w:rPr>
          <w:rFonts w:cstheme="minorHAnsi"/>
        </w:rPr>
      </w:pPr>
      <w:r w:rsidRPr="00BB5693">
        <w:rPr>
          <w:rFonts w:cstheme="minorHAnsi"/>
          <w:noProof/>
        </w:rPr>
        <w:lastRenderedPageBreak/>
        <w:drawing>
          <wp:inline distT="0" distB="0" distL="0" distR="0" wp14:anchorId="2D65B35F" wp14:editId="15D88627">
            <wp:extent cx="5605145" cy="4501662"/>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5615222" cy="4509755"/>
                    </a:xfrm>
                    <a:prstGeom prst="rect">
                      <a:avLst/>
                    </a:prstGeom>
                  </pic:spPr>
                </pic:pic>
              </a:graphicData>
            </a:graphic>
          </wp:inline>
        </w:drawing>
      </w:r>
    </w:p>
    <w:p w14:paraId="799C04AB" w14:textId="2CBC5869" w:rsidR="009347D2" w:rsidRPr="00BB5693" w:rsidRDefault="009347D2" w:rsidP="00136B9F">
      <w:pPr>
        <w:spacing w:after="0" w:line="240" w:lineRule="auto"/>
        <w:jc w:val="both"/>
        <w:rPr>
          <w:rFonts w:eastAsia="Times New Roman" w:cstheme="minorHAnsi"/>
          <w:lang w:val="en-CA"/>
        </w:rPr>
      </w:pPr>
      <w:r w:rsidRPr="00BB5693">
        <w:rPr>
          <w:rFonts w:eastAsia="Times New Roman" w:cstheme="minorHAnsi"/>
          <w:b/>
          <w:bCs/>
          <w:lang w:val="en-CA"/>
        </w:rPr>
        <w:t>Note</w:t>
      </w:r>
      <w:r w:rsidRPr="00BB5693">
        <w:rPr>
          <w:rFonts w:eastAsia="Times New Roman" w:cstheme="minorHAnsi"/>
          <w:lang w:val="en-CA"/>
        </w:rPr>
        <w:t xml:space="preserve">: If you enable this feature, your survey responses will not be anonymous since the participant’s email address can be viewed on the data collection form. </w:t>
      </w:r>
    </w:p>
    <w:p w14:paraId="1F2462D4" w14:textId="76A14979" w:rsidR="003A366C" w:rsidRPr="00924FFA" w:rsidRDefault="007179C3" w:rsidP="00924FFA">
      <w:pPr>
        <w:jc w:val="both"/>
        <w:rPr>
          <w:rFonts w:eastAsia="Times New Roman" w:cstheme="minorHAnsi"/>
          <w:b/>
          <w:bCs/>
          <w:lang w:val="en-CA"/>
        </w:rPr>
      </w:pPr>
      <w:r>
        <w:rPr>
          <w:rFonts w:eastAsia="Times New Roman" w:cstheme="minorHAnsi"/>
          <w:b/>
          <w:bCs/>
          <w:lang w:val="en-CA"/>
        </w:rPr>
        <w:br/>
      </w:r>
      <w:r w:rsidR="009347D2" w:rsidRPr="007179C3">
        <w:rPr>
          <w:rFonts w:eastAsia="Times New Roman" w:cstheme="minorHAnsi"/>
          <w:b/>
          <w:bCs/>
          <w:color w:val="1C5A7D"/>
          <w:lang w:val="en-CA"/>
        </w:rPr>
        <w:t>Automated Invitations</w:t>
      </w:r>
    </w:p>
    <w:p w14:paraId="019AC21B" w14:textId="248C8BE3" w:rsidR="003A366C" w:rsidRPr="00BB5693" w:rsidRDefault="00924FFA" w:rsidP="007179C3">
      <w:pPr>
        <w:shd w:val="clear" w:color="auto" w:fill="FFFFFF"/>
        <w:spacing w:before="150" w:after="0" w:line="240" w:lineRule="auto"/>
        <w:rPr>
          <w:rFonts w:eastAsia="Times New Roman" w:cstheme="minorHAnsi"/>
          <w:color w:val="172B4D"/>
          <w:lang w:val="en-CA"/>
        </w:rPr>
      </w:pPr>
      <w:r>
        <w:rPr>
          <w:noProof/>
        </w:rPr>
        <w:drawing>
          <wp:anchor distT="0" distB="0" distL="114300" distR="114300" simplePos="0" relativeHeight="251712000" behindDoc="1" locked="0" layoutInCell="1" allowOverlap="1" wp14:anchorId="5EEE09AE" wp14:editId="1A6C8764">
            <wp:simplePos x="0" y="0"/>
            <wp:positionH relativeFrom="page">
              <wp:posOffset>890774</wp:posOffset>
            </wp:positionH>
            <wp:positionV relativeFrom="page">
              <wp:posOffset>7470321</wp:posOffset>
            </wp:positionV>
            <wp:extent cx="6090557" cy="2391964"/>
            <wp:effectExtent l="0" t="0" r="5715" b="8890"/>
            <wp:wrapTight wrapText="bothSides">
              <wp:wrapPolygon edited="0">
                <wp:start x="0" y="0"/>
                <wp:lineTo x="0" y="21508"/>
                <wp:lineTo x="21553" y="21508"/>
                <wp:lineTo x="21553" y="0"/>
                <wp:lineTo x="0" y="0"/>
              </wp:wrapPolygon>
            </wp:wrapTight>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extLst>
                        <a:ext uri="{28A0092B-C50C-407E-A947-70E740481C1C}">
                          <a14:useLocalDpi xmlns:a14="http://schemas.microsoft.com/office/drawing/2010/main" val="0"/>
                        </a:ext>
                      </a:extLst>
                    </a:blip>
                    <a:stretch>
                      <a:fillRect/>
                    </a:stretch>
                  </pic:blipFill>
                  <pic:spPr>
                    <a:xfrm>
                      <a:off x="0" y="0"/>
                      <a:ext cx="6090557" cy="2391964"/>
                    </a:xfrm>
                    <a:prstGeom prst="rect">
                      <a:avLst/>
                    </a:prstGeom>
                  </pic:spPr>
                </pic:pic>
              </a:graphicData>
            </a:graphic>
            <wp14:sizeRelH relativeFrom="margin">
              <wp14:pctWidth>0</wp14:pctWidth>
            </wp14:sizeRelH>
            <wp14:sizeRelV relativeFrom="margin">
              <wp14:pctHeight>0</wp14:pctHeight>
            </wp14:sizeRelV>
          </wp:anchor>
        </w:drawing>
      </w:r>
      <w:r w:rsidR="003A366C" w:rsidRPr="00BB5693">
        <w:rPr>
          <w:rFonts w:eastAsia="Times New Roman" w:cstheme="minorHAnsi"/>
          <w:color w:val="172B4D"/>
          <w:lang w:val="en-CA"/>
        </w:rPr>
        <w:t>An automated invitation can be setup by finding the "Automated Invitations" button in the survey options on the Online Designer page:</w:t>
      </w:r>
    </w:p>
    <w:p w14:paraId="71D7561A" w14:textId="72610A45" w:rsidR="003A366C" w:rsidRPr="00BB5693" w:rsidRDefault="003A366C" w:rsidP="00924FFA">
      <w:pPr>
        <w:numPr>
          <w:ilvl w:val="0"/>
          <w:numId w:val="21"/>
        </w:numPr>
        <w:shd w:val="clear" w:color="auto" w:fill="FFFFFF"/>
        <w:spacing w:before="100" w:beforeAutospacing="1" w:after="240" w:line="240" w:lineRule="auto"/>
        <w:rPr>
          <w:rFonts w:eastAsia="Times New Roman" w:cstheme="minorHAnsi"/>
          <w:color w:val="172B4D"/>
          <w:lang w:val="en-CA"/>
        </w:rPr>
      </w:pPr>
      <w:r w:rsidRPr="00BB5693">
        <w:rPr>
          <w:rFonts w:eastAsia="Times New Roman" w:cstheme="minorHAnsi"/>
          <w:color w:val="172B4D"/>
          <w:lang w:val="en-CA"/>
        </w:rPr>
        <w:lastRenderedPageBreak/>
        <w:t>Go to the Data Collection Instruments page by clicking on the "Edit Instruments" link or the following:</w:t>
      </w:r>
      <w:r w:rsidRPr="00BB5693">
        <w:rPr>
          <w:rFonts w:eastAsia="Times New Roman" w:cstheme="minorHAnsi"/>
          <w:color w:val="172B4D"/>
          <w:lang w:val="en-CA"/>
        </w:rPr>
        <w:br/>
      </w:r>
      <w:r w:rsidRPr="00BB5693">
        <w:rPr>
          <w:rFonts w:eastAsia="Times New Roman" w:cstheme="minorHAnsi"/>
          <w:color w:val="172B4D"/>
          <w:lang w:val="en-CA"/>
        </w:rPr>
        <w:br/>
        <w:t>Project Setup -&gt; Online Designer</w:t>
      </w:r>
    </w:p>
    <w:p w14:paraId="26CBDD95" w14:textId="1B4CC876" w:rsidR="003A366C" w:rsidRPr="00BB5693" w:rsidRDefault="003A366C" w:rsidP="007179C3">
      <w:pPr>
        <w:shd w:val="clear" w:color="auto" w:fill="FFFFFF"/>
        <w:spacing w:before="150" w:after="0" w:line="240" w:lineRule="auto"/>
        <w:rPr>
          <w:rFonts w:cstheme="minorHAnsi"/>
        </w:rPr>
      </w:pPr>
      <w:r w:rsidRPr="00BB5693">
        <w:rPr>
          <w:rFonts w:cstheme="minorHAnsi"/>
          <w:color w:val="172B4D"/>
        </w:rPr>
        <w:t xml:space="preserve">        2. Click on the "Automated Invitation" button to the far right of the survey you want to schedule an automated invite for.</w:t>
      </w:r>
      <w:r w:rsidRPr="00BB5693">
        <w:rPr>
          <w:rFonts w:cstheme="minorHAnsi"/>
          <w:color w:val="172B4D"/>
        </w:rPr>
        <w:br/>
      </w:r>
    </w:p>
    <w:p w14:paraId="65BFB9E8" w14:textId="4EA227B5" w:rsidR="003A366C" w:rsidRPr="00BB5693" w:rsidRDefault="003A366C" w:rsidP="00136B9F">
      <w:pPr>
        <w:jc w:val="both"/>
        <w:rPr>
          <w:rFonts w:cstheme="minorHAnsi"/>
        </w:rPr>
      </w:pPr>
      <w:r w:rsidRPr="00BB5693">
        <w:rPr>
          <w:rFonts w:cstheme="minorHAnsi"/>
          <w:noProof/>
        </w:rPr>
        <w:drawing>
          <wp:inline distT="0" distB="0" distL="0" distR="0" wp14:anchorId="12771F1A" wp14:editId="14561A96">
            <wp:extent cx="5641598" cy="2389734"/>
            <wp:effectExtent l="0" t="0" r="0"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5689944" cy="2410213"/>
                    </a:xfrm>
                    <a:prstGeom prst="rect">
                      <a:avLst/>
                    </a:prstGeom>
                  </pic:spPr>
                </pic:pic>
              </a:graphicData>
            </a:graphic>
          </wp:inline>
        </w:drawing>
      </w:r>
      <w:r w:rsidR="007179C3">
        <w:rPr>
          <w:rFonts w:cstheme="minorHAnsi"/>
        </w:rPr>
        <w:br/>
      </w:r>
    </w:p>
    <w:p w14:paraId="3C7A812D" w14:textId="107936AA" w:rsidR="003A366C" w:rsidRDefault="003A366C" w:rsidP="00136B9F">
      <w:pPr>
        <w:spacing w:after="0" w:line="240" w:lineRule="auto"/>
        <w:jc w:val="both"/>
        <w:rPr>
          <w:rFonts w:cstheme="minorHAnsi"/>
        </w:rPr>
      </w:pPr>
      <w:r w:rsidRPr="00BB5693">
        <w:rPr>
          <w:rFonts w:eastAsia="Times New Roman" w:cstheme="minorHAnsi"/>
          <w:color w:val="172B4D"/>
          <w:shd w:val="clear" w:color="auto" w:fill="FFFFFF"/>
          <w:lang w:val="en-CA"/>
        </w:rPr>
        <w:t xml:space="preserve">In "STEP 1: </w:t>
      </w:r>
      <w:r w:rsidR="00A54BC9" w:rsidRPr="00BB5693">
        <w:rPr>
          <w:rFonts w:cstheme="minorHAnsi"/>
        </w:rPr>
        <w:t>Compose Message From: Use the drop down and select an email address To: This will automatically include all participants who meet your criteria. Subject: Enter an optional subject Message: Enter an optional message. Note: you may use piping and/or HTML in your survey invitations!</w:t>
      </w:r>
    </w:p>
    <w:p w14:paraId="1532D19B" w14:textId="77777777" w:rsidR="00A54BC9" w:rsidRPr="00BB5693" w:rsidRDefault="00A54BC9" w:rsidP="00136B9F">
      <w:pPr>
        <w:spacing w:after="0" w:line="240" w:lineRule="auto"/>
        <w:jc w:val="both"/>
        <w:rPr>
          <w:rFonts w:eastAsia="Times New Roman" w:cstheme="minorHAnsi"/>
          <w:color w:val="172B4D"/>
          <w:shd w:val="clear" w:color="auto" w:fill="FFFFFF"/>
          <w:lang w:val="en-CA"/>
        </w:rPr>
      </w:pPr>
    </w:p>
    <w:p w14:paraId="1F5D7141" w14:textId="39F21F39" w:rsidR="003A366C" w:rsidRPr="00BB5693" w:rsidRDefault="003A366C" w:rsidP="007179C3">
      <w:pPr>
        <w:rPr>
          <w:rFonts w:cstheme="minorHAnsi"/>
        </w:rPr>
      </w:pPr>
      <w:r w:rsidRPr="00BB5693">
        <w:rPr>
          <w:rFonts w:cstheme="minorHAnsi"/>
          <w:noProof/>
        </w:rPr>
        <w:drawing>
          <wp:inline distT="0" distB="0" distL="0" distR="0" wp14:anchorId="2770D861" wp14:editId="204960BC">
            <wp:extent cx="3834333" cy="2419985"/>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3893680" cy="2457441"/>
                    </a:xfrm>
                    <a:prstGeom prst="rect">
                      <a:avLst/>
                    </a:prstGeom>
                  </pic:spPr>
                </pic:pic>
              </a:graphicData>
            </a:graphic>
          </wp:inline>
        </w:drawing>
      </w:r>
      <w:r w:rsidR="007179C3">
        <w:rPr>
          <w:rFonts w:cstheme="minorHAnsi"/>
        </w:rPr>
        <w:br/>
      </w:r>
    </w:p>
    <w:p w14:paraId="5FC18112" w14:textId="0F651B5B" w:rsidR="00A54BC9" w:rsidRDefault="003A366C" w:rsidP="007179C3">
      <w:pPr>
        <w:spacing w:after="0" w:line="240" w:lineRule="auto"/>
        <w:rPr>
          <w:rFonts w:cstheme="minorHAnsi"/>
        </w:rPr>
      </w:pPr>
      <w:r w:rsidRPr="00BB5693">
        <w:rPr>
          <w:rFonts w:eastAsia="Times New Roman" w:cstheme="minorHAnsi"/>
          <w:color w:val="172B4D"/>
          <w:shd w:val="clear" w:color="auto" w:fill="FFFFFF"/>
          <w:lang w:val="en-CA"/>
        </w:rPr>
        <w:t xml:space="preserve">In "STEP 2: </w:t>
      </w:r>
      <w:r w:rsidR="00A54BC9" w:rsidRPr="00BB5693">
        <w:rPr>
          <w:rFonts w:cstheme="minorHAnsi"/>
        </w:rPr>
        <w:t xml:space="preserve">Conditions – Specify the conditions for sending the invitations You may select “When the following survey is completed” and then use the drop down and select a survey. If you would like to add additional logic as to when the </w:t>
      </w:r>
      <w:r w:rsidR="00A54BC9" w:rsidRPr="00BB5693">
        <w:rPr>
          <w:rFonts w:cstheme="minorHAnsi"/>
        </w:rPr>
        <w:lastRenderedPageBreak/>
        <w:t xml:space="preserve">next survey should be displayed, use the Boolean operator box and select AND/OR and then check the box next to “When the following logic becomes true” and then add your logic in the text box. For an example, you may want your second survey to start after your first survey is completed AND the participant’s age is greater than 12. </w:t>
      </w:r>
    </w:p>
    <w:p w14:paraId="34D73173" w14:textId="77777777" w:rsidR="00A54BC9" w:rsidRPr="00A54BC9" w:rsidRDefault="00A54BC9" w:rsidP="007179C3">
      <w:pPr>
        <w:spacing w:after="0" w:line="240" w:lineRule="auto"/>
        <w:rPr>
          <w:rFonts w:eastAsia="Times New Roman" w:cstheme="minorHAnsi"/>
          <w:color w:val="172B4D"/>
          <w:shd w:val="clear" w:color="auto" w:fill="FFFFFF"/>
          <w:lang w:val="en-CA"/>
        </w:rPr>
      </w:pPr>
    </w:p>
    <w:p w14:paraId="1D818853" w14:textId="3E90D5E1" w:rsidR="00A54BC9" w:rsidRDefault="00A54BC9" w:rsidP="007179C3">
      <w:pPr>
        <w:rPr>
          <w:rFonts w:eastAsia="Times New Roman" w:cstheme="minorHAnsi"/>
          <w:lang w:val="en-CA"/>
        </w:rPr>
      </w:pPr>
      <w:r w:rsidRPr="00BB5693">
        <w:rPr>
          <w:rFonts w:cstheme="minorHAnsi"/>
        </w:rPr>
        <w:t>T</w:t>
      </w:r>
      <w:r>
        <w:rPr>
          <w:rFonts w:cstheme="minorHAnsi"/>
        </w:rPr>
        <w:t xml:space="preserve">o </w:t>
      </w:r>
      <w:r w:rsidRPr="00BB5693">
        <w:rPr>
          <w:rFonts w:eastAsia="Times New Roman" w:cstheme="minorHAnsi"/>
          <w:lang w:val="en-CA"/>
        </w:rPr>
        <w:t xml:space="preserve">do this, I would add my variable for the participant’s age field in square brackets and then the greater than sign and the number in quotations. [age] &gt; 12. If you would like REDCap to check the logic in real time prior to sending the message, click the box next to “Ensure logic is still true before sending invitation”. REDCap will re-evaluate the logic against the record’s data values whenever the record values are changed AFTER the invitation has been scheduled but BEFORE it has been sent to the respondent. If the logic is no longer true, the invitation will not be sent. </w:t>
      </w:r>
    </w:p>
    <w:p w14:paraId="5C04CF84" w14:textId="3F99D637" w:rsidR="00A54BC9" w:rsidRDefault="00A54BC9" w:rsidP="007179C3">
      <w:pPr>
        <w:spacing w:after="0" w:line="240" w:lineRule="auto"/>
        <w:rPr>
          <w:rFonts w:eastAsia="Times New Roman" w:cstheme="minorHAnsi"/>
          <w:color w:val="172B4D"/>
          <w:shd w:val="clear" w:color="auto" w:fill="FFFFFF"/>
          <w:lang w:val="en-CA"/>
        </w:rPr>
      </w:pPr>
      <w:r w:rsidRPr="00BB5693">
        <w:rPr>
          <w:rFonts w:eastAsia="Times New Roman" w:cstheme="minorHAnsi"/>
          <w:color w:val="172B4D"/>
          <w:shd w:val="clear" w:color="auto" w:fill="FFFFFF"/>
          <w:lang w:val="en-CA"/>
        </w:rPr>
        <w:t>In the example below the survey will only be sent to those who answered their age was above 18  and who specified the gender they had coded as "1". You can use any variable you create in your project with this logic.</w:t>
      </w:r>
    </w:p>
    <w:p w14:paraId="5569EF0E" w14:textId="77777777" w:rsidR="00A54BC9" w:rsidRPr="00DB625D" w:rsidRDefault="00A54BC9" w:rsidP="00A54BC9">
      <w:pPr>
        <w:jc w:val="both"/>
        <w:rPr>
          <w:rFonts w:cstheme="minorHAnsi"/>
        </w:rPr>
      </w:pPr>
    </w:p>
    <w:p w14:paraId="6A1361F7" w14:textId="77777777" w:rsidR="00A54BC9" w:rsidRPr="00BB5693" w:rsidRDefault="00A54BC9" w:rsidP="00136B9F">
      <w:pPr>
        <w:spacing w:after="0" w:line="240" w:lineRule="auto"/>
        <w:jc w:val="both"/>
        <w:rPr>
          <w:rFonts w:eastAsia="Times New Roman" w:cstheme="minorHAnsi"/>
          <w:color w:val="172B4D"/>
          <w:shd w:val="clear" w:color="auto" w:fill="FFFFFF"/>
          <w:lang w:val="en-CA"/>
        </w:rPr>
      </w:pPr>
    </w:p>
    <w:p w14:paraId="12A204A6" w14:textId="471D1EC3" w:rsidR="003A366C" w:rsidRDefault="003A366C" w:rsidP="00136B9F">
      <w:pPr>
        <w:jc w:val="both"/>
        <w:rPr>
          <w:rFonts w:cstheme="minorHAnsi"/>
        </w:rPr>
      </w:pPr>
      <w:r w:rsidRPr="00BB5693">
        <w:rPr>
          <w:rFonts w:cstheme="minorHAnsi"/>
          <w:noProof/>
        </w:rPr>
        <w:drawing>
          <wp:inline distT="0" distB="0" distL="0" distR="0" wp14:anchorId="22903D1D" wp14:editId="3D946207">
            <wp:extent cx="5555556" cy="2196465"/>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590553" cy="2210301"/>
                    </a:xfrm>
                    <a:prstGeom prst="rect">
                      <a:avLst/>
                    </a:prstGeom>
                  </pic:spPr>
                </pic:pic>
              </a:graphicData>
            </a:graphic>
          </wp:inline>
        </w:drawing>
      </w:r>
    </w:p>
    <w:p w14:paraId="4331F143" w14:textId="77777777" w:rsidR="009F4B36" w:rsidRPr="00BB5693" w:rsidRDefault="009F4B36" w:rsidP="007179C3">
      <w:pPr>
        <w:rPr>
          <w:rFonts w:cstheme="minorHAnsi"/>
        </w:rPr>
      </w:pPr>
    </w:p>
    <w:p w14:paraId="42747858" w14:textId="18A4992A" w:rsidR="003A366C" w:rsidRDefault="003A366C" w:rsidP="007179C3">
      <w:pPr>
        <w:spacing w:after="0" w:line="240" w:lineRule="auto"/>
      </w:pPr>
      <w:r w:rsidRPr="00BB5693">
        <w:rPr>
          <w:rFonts w:eastAsia="Times New Roman" w:cstheme="minorHAnsi"/>
          <w:color w:val="172B4D"/>
          <w:shd w:val="clear" w:color="auto" w:fill="FFFFFF"/>
          <w:lang w:val="en-CA"/>
        </w:rPr>
        <w:t xml:space="preserve">In "STEP 3: When to send invitations AFTER conditions are met" section, specify </w:t>
      </w:r>
      <w:r w:rsidR="005136AD">
        <w:t>when REDCap should send the invitation after the trigger condition has been met. Note that an invitation will still be triggered even if by the time the invitation is sent the participant data has changed such that the trigger would not be met.</w:t>
      </w:r>
      <w:r w:rsidR="007179C3">
        <w:br/>
      </w:r>
    </w:p>
    <w:p w14:paraId="4F9C43B5" w14:textId="0D9F2A29" w:rsidR="005136AD" w:rsidRDefault="005136AD" w:rsidP="007179C3">
      <w:pPr>
        <w:spacing w:after="0" w:line="240" w:lineRule="auto"/>
      </w:pPr>
      <w:r>
        <w:t>Enable reminders: Choose the settings you want for automating the resending of the survey invitation. The invitation will be sent at most five times (i.e. the initial invitation and four resends).</w:t>
      </w:r>
    </w:p>
    <w:p w14:paraId="2E211B32" w14:textId="77777777" w:rsidR="009F4B36" w:rsidRPr="00BB5693" w:rsidRDefault="009F4B36" w:rsidP="00136B9F">
      <w:pPr>
        <w:spacing w:after="0" w:line="240" w:lineRule="auto"/>
        <w:jc w:val="both"/>
        <w:rPr>
          <w:rFonts w:eastAsia="Times New Roman" w:cstheme="minorHAnsi"/>
          <w:color w:val="172B4D"/>
          <w:shd w:val="clear" w:color="auto" w:fill="FFFFFF"/>
          <w:lang w:val="en-CA"/>
        </w:rPr>
      </w:pPr>
    </w:p>
    <w:p w14:paraId="7BBF1D4C" w14:textId="6E0169AF" w:rsidR="003A366C" w:rsidRDefault="003A366C" w:rsidP="00136B9F">
      <w:pPr>
        <w:jc w:val="both"/>
        <w:rPr>
          <w:rFonts w:cstheme="minorHAnsi"/>
        </w:rPr>
      </w:pPr>
      <w:r w:rsidRPr="00BB5693">
        <w:rPr>
          <w:rFonts w:cstheme="minorHAnsi"/>
          <w:noProof/>
        </w:rPr>
        <w:lastRenderedPageBreak/>
        <w:drawing>
          <wp:inline distT="0" distB="0" distL="0" distR="0" wp14:anchorId="07C3D99B" wp14:editId="55282BD4">
            <wp:extent cx="5517136" cy="197993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5573403" cy="2000122"/>
                    </a:xfrm>
                    <a:prstGeom prst="rect">
                      <a:avLst/>
                    </a:prstGeom>
                  </pic:spPr>
                </pic:pic>
              </a:graphicData>
            </a:graphic>
          </wp:inline>
        </w:drawing>
      </w:r>
    </w:p>
    <w:p w14:paraId="47405051" w14:textId="77777777" w:rsidR="009F4B36" w:rsidRPr="00BB5693" w:rsidRDefault="009F4B36" w:rsidP="007179C3">
      <w:pPr>
        <w:rPr>
          <w:rFonts w:cstheme="minorHAnsi"/>
        </w:rPr>
      </w:pPr>
    </w:p>
    <w:p w14:paraId="40169956" w14:textId="1E19E96E" w:rsidR="003A366C" w:rsidRPr="00BB5693" w:rsidRDefault="003A366C" w:rsidP="007179C3">
      <w:pPr>
        <w:rPr>
          <w:rFonts w:cstheme="minorHAnsi"/>
          <w:color w:val="172B4D"/>
          <w:shd w:val="clear" w:color="auto" w:fill="FFFFFF"/>
        </w:rPr>
      </w:pPr>
      <w:r w:rsidRPr="00BB5693">
        <w:rPr>
          <w:rFonts w:cstheme="minorHAnsi"/>
          <w:color w:val="172B4D"/>
          <w:shd w:val="clear" w:color="auto" w:fill="FFFFFF"/>
        </w:rPr>
        <w:t>Finally, in "STEP 4: Activated?" section, select the "Active" radio button in order to schedule these invitations with the specified conditions.  To cancel this automated invitation in the future, change this status to "Not Active".</w:t>
      </w:r>
      <w:r w:rsidR="005136AD">
        <w:rPr>
          <w:rFonts w:cstheme="minorHAnsi"/>
          <w:color w:val="172B4D"/>
          <w:shd w:val="clear" w:color="auto" w:fill="FFFFFF"/>
        </w:rPr>
        <w:t xml:space="preserve"> </w:t>
      </w:r>
      <w:r w:rsidR="005136AD">
        <w:t>: To save your ASI settings, click on save. By default, the settings will remain Inactive. This is helpful during the design phase of the ASI.</w:t>
      </w:r>
    </w:p>
    <w:p w14:paraId="2B79433A" w14:textId="09560314" w:rsidR="003A366C" w:rsidRDefault="003A366C" w:rsidP="007179C3">
      <w:pPr>
        <w:rPr>
          <w:rFonts w:cstheme="minorHAnsi"/>
          <w:color w:val="172B4D"/>
          <w:shd w:val="clear" w:color="auto" w:fill="FFFFFF"/>
        </w:rPr>
      </w:pPr>
      <w:r w:rsidRPr="00BB5693">
        <w:rPr>
          <w:rFonts w:cstheme="minorHAnsi"/>
          <w:noProof/>
        </w:rPr>
        <w:drawing>
          <wp:inline distT="0" distB="0" distL="0" distR="0" wp14:anchorId="3A4A2CCF" wp14:editId="22A6115C">
            <wp:extent cx="5378824" cy="92519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5417938" cy="931923"/>
                    </a:xfrm>
                    <a:prstGeom prst="rect">
                      <a:avLst/>
                    </a:prstGeom>
                  </pic:spPr>
                </pic:pic>
              </a:graphicData>
            </a:graphic>
          </wp:inline>
        </w:drawing>
      </w:r>
    </w:p>
    <w:p w14:paraId="43C0CCF7" w14:textId="77777777" w:rsidR="009F4B36" w:rsidRPr="00BB5693" w:rsidRDefault="009F4B36" w:rsidP="007179C3">
      <w:pPr>
        <w:rPr>
          <w:rFonts w:cstheme="minorHAnsi"/>
          <w:color w:val="172B4D"/>
          <w:shd w:val="clear" w:color="auto" w:fill="FFFFFF"/>
        </w:rPr>
      </w:pPr>
    </w:p>
    <w:p w14:paraId="48AD2A84" w14:textId="28E49B3C" w:rsidR="003A366C" w:rsidRPr="00BB5693" w:rsidRDefault="00082C52" w:rsidP="007179C3">
      <w:pPr>
        <w:rPr>
          <w:rFonts w:cstheme="minorHAnsi"/>
          <w:color w:val="172B4D"/>
          <w:shd w:val="clear" w:color="auto" w:fill="FFFFFF"/>
        </w:rPr>
      </w:pPr>
      <w:r w:rsidRPr="00BB5693">
        <w:rPr>
          <w:rFonts w:cstheme="minorHAnsi"/>
          <w:color w:val="172B4D"/>
        </w:rPr>
        <w:t xml:space="preserve">7. </w:t>
      </w:r>
      <w:r w:rsidR="003A366C" w:rsidRPr="00BB5693">
        <w:rPr>
          <w:rFonts w:cstheme="minorHAnsi"/>
          <w:color w:val="172B4D"/>
        </w:rPr>
        <w:t xml:space="preserve">After entering an email message subject and body, press the "Save" button.  The status of the responses are recorded on </w:t>
      </w:r>
      <w:r w:rsidRPr="00BB5693">
        <w:rPr>
          <w:rFonts w:cstheme="minorHAnsi"/>
          <w:color w:val="172B4D"/>
        </w:rPr>
        <w:t xml:space="preserve">    </w:t>
      </w:r>
      <w:r w:rsidR="003A366C" w:rsidRPr="00BB5693">
        <w:rPr>
          <w:rFonts w:cstheme="minorHAnsi"/>
          <w:color w:val="172B4D"/>
        </w:rPr>
        <w:t>the Manage Survey Participants page under the "Participant List" tab.  After participants reply to the initial screening survey, if the defined conditions are met, the second follow-up survey will be automatically scheduled.</w:t>
      </w:r>
      <w:r w:rsidR="003A366C" w:rsidRPr="00BB5693">
        <w:rPr>
          <w:rFonts w:cstheme="minorHAnsi"/>
          <w:color w:val="172B4D"/>
        </w:rPr>
        <w:br/>
      </w:r>
      <w:r w:rsidR="003A366C" w:rsidRPr="00BB5693">
        <w:rPr>
          <w:rFonts w:cstheme="minorHAnsi"/>
          <w:color w:val="172B4D"/>
        </w:rPr>
        <w:br/>
        <w:t>A participant list is maintained for each survey.  To see the generated schedule of the automated invitations, select the name of the second follow-up survey from the drop-down list</w:t>
      </w:r>
      <w:r w:rsidR="00801751">
        <w:rPr>
          <w:rFonts w:cstheme="minorHAnsi"/>
          <w:color w:val="172B4D"/>
        </w:rPr>
        <w:t>.</w:t>
      </w:r>
    </w:p>
    <w:p w14:paraId="4CD57328" w14:textId="5BC4552E" w:rsidR="003A366C" w:rsidRDefault="00082C52" w:rsidP="00136B9F">
      <w:pPr>
        <w:jc w:val="both"/>
        <w:rPr>
          <w:rFonts w:cstheme="minorHAnsi"/>
          <w:color w:val="172B4D"/>
          <w:shd w:val="clear" w:color="auto" w:fill="FFFFFF"/>
        </w:rPr>
      </w:pPr>
      <w:r w:rsidRPr="00BB5693">
        <w:rPr>
          <w:rFonts w:cstheme="minorHAnsi"/>
          <w:noProof/>
        </w:rPr>
        <w:lastRenderedPageBreak/>
        <w:drawing>
          <wp:inline distT="0" distB="0" distL="0" distR="0" wp14:anchorId="08C11598" wp14:editId="46083364">
            <wp:extent cx="5363210" cy="3926541"/>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5458077" cy="3995995"/>
                    </a:xfrm>
                    <a:prstGeom prst="rect">
                      <a:avLst/>
                    </a:prstGeom>
                  </pic:spPr>
                </pic:pic>
              </a:graphicData>
            </a:graphic>
          </wp:inline>
        </w:drawing>
      </w:r>
    </w:p>
    <w:p w14:paraId="47E83010" w14:textId="77777777" w:rsidR="00A54BC9" w:rsidRDefault="00A54BC9" w:rsidP="00136B9F">
      <w:pPr>
        <w:jc w:val="both"/>
        <w:rPr>
          <w:b/>
          <w:bCs/>
        </w:rPr>
      </w:pPr>
    </w:p>
    <w:p w14:paraId="582675D8" w14:textId="40F31137" w:rsidR="005136AD" w:rsidRDefault="005136AD" w:rsidP="00136B9F">
      <w:pPr>
        <w:jc w:val="both"/>
      </w:pPr>
      <w:r w:rsidRPr="005136AD">
        <w:rPr>
          <w:b/>
          <w:bCs/>
        </w:rPr>
        <w:t>Note</w:t>
      </w:r>
      <w:r>
        <w:t xml:space="preserve">: </w:t>
      </w:r>
    </w:p>
    <w:p w14:paraId="36B7F219" w14:textId="77777777" w:rsidR="00E416C9" w:rsidRDefault="005136AD" w:rsidP="007179C3">
      <w:pPr>
        <w:pStyle w:val="ListParagraph"/>
        <w:numPr>
          <w:ilvl w:val="0"/>
          <w:numId w:val="31"/>
        </w:numPr>
      </w:pPr>
      <w:r>
        <w:t xml:space="preserve">You can still send invitations manually via the participant list irrespective of the Automated Invitations settings. </w:t>
      </w:r>
    </w:p>
    <w:p w14:paraId="722D3E4B" w14:textId="77777777" w:rsidR="00EE172B" w:rsidRDefault="00E416C9" w:rsidP="007179C3">
      <w:pPr>
        <w:pStyle w:val="ListParagraph"/>
        <w:numPr>
          <w:ilvl w:val="0"/>
          <w:numId w:val="31"/>
        </w:numPr>
      </w:pPr>
      <w:r>
        <w:t xml:space="preserve">Scheduled </w:t>
      </w:r>
      <w:r w:rsidR="005136AD">
        <w:t xml:space="preserve">invitations (and reminders) may be deleted via the Survey Invitation Log. </w:t>
      </w:r>
    </w:p>
    <w:p w14:paraId="59D2E9B2" w14:textId="77777777" w:rsidR="00EE172B" w:rsidRPr="007179C3" w:rsidRDefault="00EE172B" w:rsidP="007179C3">
      <w:pPr>
        <w:pStyle w:val="ListParagraph"/>
        <w:rPr>
          <w:color w:val="1C5A7D"/>
        </w:rPr>
      </w:pPr>
    </w:p>
    <w:p w14:paraId="3E3367EF" w14:textId="1808AA41" w:rsidR="00E416C9" w:rsidRPr="007179C3" w:rsidRDefault="005136AD" w:rsidP="007179C3">
      <w:pPr>
        <w:pStyle w:val="ListParagraph"/>
        <w:rPr>
          <w:i/>
          <w:iCs/>
          <w:color w:val="1C5A7D"/>
          <w:sz w:val="24"/>
          <w:szCs w:val="24"/>
        </w:rPr>
      </w:pPr>
      <w:r w:rsidRPr="007179C3">
        <w:rPr>
          <w:i/>
          <w:iCs/>
          <w:color w:val="1C5A7D"/>
          <w:sz w:val="24"/>
          <w:szCs w:val="24"/>
        </w:rPr>
        <w:t xml:space="preserve">Automated Survey Invitation online tutorial </w:t>
      </w:r>
    </w:p>
    <w:p w14:paraId="1604A6BF" w14:textId="55271729" w:rsidR="005136AD" w:rsidRPr="00A4103F" w:rsidRDefault="005136AD" w:rsidP="007179C3">
      <w:pPr>
        <w:pStyle w:val="ListParagraph"/>
      </w:pPr>
      <w:r w:rsidRPr="00A4103F">
        <w:t xml:space="preserve">Please click on this link for an interactive tutorial in Automated Survey Invitations (ASIs): </w:t>
      </w:r>
      <w:hyperlink r:id="rId177" w:history="1">
        <w:r w:rsidRPr="00A4103F">
          <w:rPr>
            <w:rStyle w:val="Hyperlink"/>
          </w:rPr>
          <w:t>https://redcap.vanderbilt.edu/surveys/?s=LKM4DPEHL4</w:t>
        </w:r>
      </w:hyperlink>
      <w:r w:rsidRPr="00A4103F">
        <w:t xml:space="preserve"> </w:t>
      </w:r>
    </w:p>
    <w:p w14:paraId="57B069D8" w14:textId="25D9572A" w:rsidR="00E416C9" w:rsidRPr="00A4103F" w:rsidRDefault="00E416C9" w:rsidP="00E416C9">
      <w:pPr>
        <w:pStyle w:val="ListParagraph"/>
        <w:jc w:val="both"/>
      </w:pPr>
    </w:p>
    <w:p w14:paraId="1DF1BBFA" w14:textId="5DC537DE" w:rsidR="00E416C9" w:rsidRPr="00A4103F" w:rsidRDefault="00E416C9" w:rsidP="00E416C9">
      <w:pPr>
        <w:pStyle w:val="ListParagraph"/>
        <w:jc w:val="both"/>
      </w:pPr>
    </w:p>
    <w:p w14:paraId="0BA78A60" w14:textId="3531375B" w:rsidR="00E416C9" w:rsidRDefault="002855B9" w:rsidP="001D5E5E">
      <w:pPr>
        <w:jc w:val="both"/>
      </w:pPr>
      <w:r>
        <w:rPr>
          <w:noProof/>
        </w:rPr>
        <w:lastRenderedPageBreak/>
        <w:pict w14:anchorId="7E80FB2F">
          <v:shape id="Text Box 2" o:spid="_x0000_s1028" type="#_x0000_t202" style="position:absolute;left:0;text-align:left;margin-left:1947.2pt;margin-top:.05pt;width:538pt;height:85.5pt;z-index:251683328;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" fillcolor="#e5f6f9">
            <v:textbox>
              <w:txbxContent>
                <w:p w14:paraId="0AE43558" w14:textId="5DA5C52C" w:rsidR="007179C3" w:rsidRPr="007179C3" w:rsidRDefault="007179C3" w:rsidP="007179C3">
                  <w:pPr>
                    <w:jc w:val="center"/>
                    <w:rPr>
                      <w:b/>
                      <w:bCs/>
                      <w:sz w:val="24"/>
                      <w:szCs w:val="24"/>
                    </w:rPr>
                  </w:pPr>
                  <w:r w:rsidRPr="007179C3">
                    <w:rPr>
                      <w:b/>
                      <w:bCs/>
                      <w:sz w:val="24"/>
                      <w:szCs w:val="24"/>
                    </w:rPr>
                    <w:t>Design tip: writing conditional logic for an Automated Survey Invitation</w:t>
                  </w:r>
                </w:p>
                <w:p w14:paraId="6FDF1E99" w14:textId="3B8A10E9" w:rsidR="007179C3" w:rsidRPr="007179C3" w:rsidRDefault="007179C3" w:rsidP="007179C3">
                  <w:pPr>
                    <w:jc w:val="center"/>
                  </w:pPr>
                  <w:r w:rsidRPr="007179C3">
                    <w:t>Sometimes it can be tricky writing conditional logic, especially when working with checkbox fields or date ranges. What you can do is create a test report using the filter section of the custom report to figure out your logic.</w:t>
                  </w:r>
                </w:p>
                <w:p w14:paraId="4C0F44C5" w14:textId="7D824D80" w:rsidR="007179C3" w:rsidRDefault="007179C3"/>
              </w:txbxContent>
            </v:textbox>
            <w10:wrap type="square" anchorx="margin"/>
          </v:shape>
        </w:pict>
      </w:r>
    </w:p>
    <w:p w14:paraId="71FD1583" w14:textId="4C9EB96D" w:rsidR="00E416C9" w:rsidRDefault="00E416C9" w:rsidP="00E416C9">
      <w:pPr>
        <w:jc w:val="both"/>
      </w:pPr>
      <w:r>
        <w:t>In the example below, we are essentially saying that we want to see the results where the box is checked for any of the three boards and the roster date is between 1/1/2018 and 12/31/2018.</w:t>
      </w:r>
    </w:p>
    <w:p w14:paraId="0FDF90AD" w14:textId="0EBDEDDB" w:rsidR="00E416C9" w:rsidRDefault="00E416C9" w:rsidP="00E416C9">
      <w:pPr>
        <w:jc w:val="both"/>
      </w:pPr>
    </w:p>
    <w:p w14:paraId="275A9618" w14:textId="5683EA22" w:rsidR="00E416C9" w:rsidRDefault="00E416C9" w:rsidP="00E416C9">
      <w:pPr>
        <w:jc w:val="both"/>
      </w:pPr>
      <w:r>
        <w:rPr>
          <w:noProof/>
        </w:rPr>
        <w:drawing>
          <wp:inline distT="0" distB="0" distL="0" distR="0" wp14:anchorId="2C58EC7F" wp14:editId="04F98C19">
            <wp:extent cx="5542388" cy="28200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560041" cy="2829023"/>
                    </a:xfrm>
                    <a:prstGeom prst="rect">
                      <a:avLst/>
                    </a:prstGeom>
                  </pic:spPr>
                </pic:pic>
              </a:graphicData>
            </a:graphic>
          </wp:inline>
        </w:drawing>
      </w:r>
    </w:p>
    <w:p w14:paraId="1DBA025B" w14:textId="77777777" w:rsidR="009F4B36" w:rsidRDefault="009F4B36" w:rsidP="00E416C9">
      <w:pPr>
        <w:jc w:val="both"/>
      </w:pPr>
    </w:p>
    <w:p w14:paraId="4E1983DA" w14:textId="26FA6DC8" w:rsidR="005136AD" w:rsidRDefault="00E416C9" w:rsidP="00136B9F">
      <w:pPr>
        <w:jc w:val="both"/>
      </w:pPr>
      <w:r>
        <w:t>You can check the results of the report to make sure you have your logic configured correctly. Once you get it right, you can click on Advanced Logic (not it in the red box above) and click the ‘convert’ button. You will see your logic written for you in Boolean form.</w:t>
      </w:r>
    </w:p>
    <w:p w14:paraId="70526294" w14:textId="239CA833" w:rsidR="00E416C9" w:rsidRDefault="00E416C9" w:rsidP="00136B9F">
      <w:pPr>
        <w:jc w:val="both"/>
      </w:pPr>
    </w:p>
    <w:p w14:paraId="4BED7DAD" w14:textId="1A3FAD94" w:rsidR="00E416C9" w:rsidRDefault="00E416C9" w:rsidP="00136B9F">
      <w:pPr>
        <w:jc w:val="both"/>
        <w:rPr>
          <w:rFonts w:cstheme="minorHAnsi"/>
          <w:color w:val="172B4D"/>
          <w:shd w:val="clear" w:color="auto" w:fill="FFFFFF"/>
        </w:rPr>
      </w:pPr>
      <w:r>
        <w:rPr>
          <w:noProof/>
        </w:rPr>
        <w:lastRenderedPageBreak/>
        <w:drawing>
          <wp:inline distT="0" distB="0" distL="0" distR="0" wp14:anchorId="75688F6A" wp14:editId="4752DC3B">
            <wp:extent cx="6686550" cy="4191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6686550" cy="4191000"/>
                    </a:xfrm>
                    <a:prstGeom prst="rect">
                      <a:avLst/>
                    </a:prstGeom>
                  </pic:spPr>
                </pic:pic>
              </a:graphicData>
            </a:graphic>
          </wp:inline>
        </w:drawing>
      </w:r>
    </w:p>
    <w:p w14:paraId="4D65658D" w14:textId="77777777" w:rsidR="00E416C9" w:rsidRDefault="00E416C9" w:rsidP="00136B9F">
      <w:pPr>
        <w:jc w:val="both"/>
      </w:pPr>
      <w:r>
        <w:t xml:space="preserve">If you want to use a datediff function to return results that satisfy the conditions for the last year, you can add the datediff function to your advanced logic. The advanced logic builder does not have the capability of constructing it. </w:t>
      </w:r>
    </w:p>
    <w:p w14:paraId="7B84C476" w14:textId="77777777" w:rsidR="00E416C9" w:rsidRDefault="00E416C9" w:rsidP="00136B9F">
      <w:pPr>
        <w:jc w:val="both"/>
      </w:pPr>
      <w:r>
        <w:t xml:space="preserve">For the above example, our date validation is in the format of ymd. To capture results from the last year, you could add datediff([rosterdate],"today","d","ymd")&lt;=365 to your advanced logic. </w:t>
      </w:r>
    </w:p>
    <w:p w14:paraId="403D99F2" w14:textId="77777777" w:rsidR="00E416C9" w:rsidRPr="007179C3" w:rsidRDefault="00E416C9" w:rsidP="00136B9F">
      <w:pPr>
        <w:jc w:val="both"/>
        <w:rPr>
          <w:color w:val="1C5A7D"/>
        </w:rPr>
      </w:pPr>
    </w:p>
    <w:p w14:paraId="59817230" w14:textId="77777777" w:rsidR="00E416C9" w:rsidRPr="007179C3" w:rsidRDefault="00E416C9" w:rsidP="00136B9F">
      <w:pPr>
        <w:jc w:val="both"/>
        <w:rPr>
          <w:color w:val="1C5A7D"/>
          <w:sz w:val="24"/>
          <w:szCs w:val="24"/>
        </w:rPr>
      </w:pPr>
      <w:r w:rsidRPr="007179C3">
        <w:rPr>
          <w:color w:val="1C5A7D"/>
          <w:sz w:val="24"/>
          <w:szCs w:val="24"/>
        </w:rPr>
        <w:t xml:space="preserve">Conditional logic in ASI of Longitudinal Project </w:t>
      </w:r>
    </w:p>
    <w:p w14:paraId="5115D33B" w14:textId="77777777" w:rsidR="00E416C9" w:rsidRPr="00A4103F" w:rsidRDefault="00E416C9" w:rsidP="00136B9F">
      <w:pPr>
        <w:jc w:val="both"/>
      </w:pPr>
      <w:r w:rsidRPr="00A4103F">
        <w:t xml:space="preserve">If your project is longitudinal and you want to use a variable in your conditional logic that is from an event that is not the current event, you need to pre-pend to the variable the appropriate unique event name also enclosed within square brackets, e.g. [unique_event_name][variable_name]. Unique event names can be found by going to Project Setup/Define My Events. You will see an events table, and the last column shows you the Unique event name, which is automatically generated by REDCap. </w:t>
      </w:r>
    </w:p>
    <w:p w14:paraId="75846267" w14:textId="77777777" w:rsidR="00C668C9" w:rsidRPr="00A4103F" w:rsidRDefault="00C668C9" w:rsidP="00136B9F">
      <w:pPr>
        <w:jc w:val="both"/>
        <w:rPr>
          <w:color w:val="5B9BD5" w:themeColor="accent1"/>
        </w:rPr>
      </w:pPr>
    </w:p>
    <w:p w14:paraId="329E1E6B" w14:textId="77777777" w:rsidR="00801751" w:rsidRDefault="00801751" w:rsidP="00136B9F">
      <w:pPr>
        <w:jc w:val="both"/>
        <w:rPr>
          <w:color w:val="1C5A7D"/>
          <w:sz w:val="24"/>
          <w:szCs w:val="24"/>
        </w:rPr>
      </w:pPr>
    </w:p>
    <w:p w14:paraId="2BAF4384" w14:textId="652409F0" w:rsidR="00C668C9" w:rsidRPr="007179C3" w:rsidRDefault="00E416C9" w:rsidP="00136B9F">
      <w:pPr>
        <w:jc w:val="both"/>
        <w:rPr>
          <w:color w:val="1C5A7D"/>
          <w:sz w:val="24"/>
          <w:szCs w:val="24"/>
        </w:rPr>
      </w:pPr>
      <w:r w:rsidRPr="007179C3">
        <w:rPr>
          <w:color w:val="1C5A7D"/>
          <w:sz w:val="24"/>
          <w:szCs w:val="24"/>
        </w:rPr>
        <w:lastRenderedPageBreak/>
        <w:t xml:space="preserve">Giving device to survey participant in person </w:t>
      </w:r>
    </w:p>
    <w:p w14:paraId="3AFBF4D0" w14:textId="67CC3779" w:rsidR="00C668C9" w:rsidRDefault="00E416C9" w:rsidP="00136B9F">
      <w:pPr>
        <w:jc w:val="both"/>
        <w:rPr>
          <w:rFonts w:cstheme="minorHAnsi"/>
          <w:color w:val="172B4D"/>
          <w:shd w:val="clear" w:color="auto" w:fill="FFFFFF"/>
        </w:rPr>
      </w:pPr>
      <w:r w:rsidRPr="00A4103F">
        <w:t>If you want a person to complete a survey as a participant</w:t>
      </w:r>
      <w:r>
        <w:t xml:space="preserve"> and they are in the same physical space as you, it is best to use the logout feature when handing the device over to the participant. That will prevent the participant from having access to your project. This protects the security of the data that is stored in your project. If the survey you wish the person to complete is the first survey in the project and there is a public survey link, you can go to Survey Distribution Tools and select the logout option from there:</w:t>
      </w:r>
    </w:p>
    <w:p w14:paraId="0F02BA47" w14:textId="1D9441E1" w:rsidR="00C668C9" w:rsidRDefault="00C668C9" w:rsidP="00136B9F">
      <w:pPr>
        <w:jc w:val="both"/>
        <w:rPr>
          <w:noProof/>
        </w:rPr>
      </w:pPr>
    </w:p>
    <w:p w14:paraId="2C2ADF4F" w14:textId="00491BEA" w:rsidR="00C668C9" w:rsidRDefault="00C668C9" w:rsidP="00136B9F">
      <w:pPr>
        <w:jc w:val="both"/>
      </w:pPr>
      <w:r>
        <w:t>On that record home page, click on the empty circle of the survey you want the person to complete. In this example, you’re clicking on the highlighted circle in the image above. You will see a screen like this:</w:t>
      </w:r>
    </w:p>
    <w:p w14:paraId="3C96A775" w14:textId="5B71E127" w:rsidR="009F4B36" w:rsidRDefault="00C668C9" w:rsidP="00136B9F">
      <w:pPr>
        <w:jc w:val="both"/>
        <w:rPr>
          <w:rFonts w:cstheme="minorHAnsi"/>
          <w:color w:val="172B4D"/>
          <w:shd w:val="clear" w:color="auto" w:fill="FFFFFF"/>
        </w:rPr>
      </w:pPr>
      <w:r>
        <w:rPr>
          <w:noProof/>
        </w:rPr>
        <w:drawing>
          <wp:inline distT="0" distB="0" distL="0" distR="0" wp14:anchorId="697FBB40" wp14:editId="0A56CE42">
            <wp:extent cx="5801445" cy="162115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5827468" cy="1628427"/>
                    </a:xfrm>
                    <a:prstGeom prst="rect">
                      <a:avLst/>
                    </a:prstGeom>
                  </pic:spPr>
                </pic:pic>
              </a:graphicData>
            </a:graphic>
          </wp:inline>
        </w:drawing>
      </w:r>
    </w:p>
    <w:p w14:paraId="5F3D151A" w14:textId="60CD3F56" w:rsidR="00C668C9" w:rsidRDefault="00C668C9" w:rsidP="00136B9F">
      <w:pPr>
        <w:jc w:val="both"/>
      </w:pPr>
      <w:r>
        <w:t xml:space="preserve">If you click on the Survey options button on the top right, you see an option to Log out and open the survey. This means the person will now be entering their information into the instrument as a survey. They will not see the left-hand navigation bar. This protects the security of the data that is stored in your project. </w:t>
      </w:r>
    </w:p>
    <w:p w14:paraId="797325DE" w14:textId="2B7A22A5" w:rsidR="00C668C9" w:rsidRPr="00C668C9" w:rsidRDefault="00F32E2B" w:rsidP="00136B9F">
      <w:pPr>
        <w:jc w:val="both"/>
        <w:rPr>
          <w:i/>
          <w:iCs/>
        </w:rPr>
      </w:pPr>
      <w:r>
        <w:rPr>
          <w:noProof/>
        </w:rPr>
        <w:drawing>
          <wp:anchor distT="0" distB="0" distL="114300" distR="114300" simplePos="0" relativeHeight="251681792" behindDoc="1" locked="0" layoutInCell="1" allowOverlap="1" wp14:anchorId="7EFC516F" wp14:editId="0D69E6E3">
            <wp:simplePos x="0" y="0"/>
            <wp:positionH relativeFrom="page">
              <wp:posOffset>2155009</wp:posOffset>
            </wp:positionH>
            <wp:positionV relativeFrom="page">
              <wp:posOffset>6253570</wp:posOffset>
            </wp:positionV>
            <wp:extent cx="3159981" cy="3619500"/>
            <wp:effectExtent l="0" t="0" r="0" b="0"/>
            <wp:wrapTight wrapText="bothSides">
              <wp:wrapPolygon edited="0">
                <wp:start x="0" y="0"/>
                <wp:lineTo x="0" y="21486"/>
                <wp:lineTo x="21487" y="21486"/>
                <wp:lineTo x="21487"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extLst>
                        <a:ext uri="{28A0092B-C50C-407E-A947-70E740481C1C}">
                          <a14:useLocalDpi xmlns:a14="http://schemas.microsoft.com/office/drawing/2010/main" val="0"/>
                        </a:ext>
                      </a:extLst>
                    </a:blip>
                    <a:stretch>
                      <a:fillRect/>
                    </a:stretch>
                  </pic:blipFill>
                  <pic:spPr>
                    <a:xfrm>
                      <a:off x="0" y="0"/>
                      <a:ext cx="3159981" cy="3619500"/>
                    </a:xfrm>
                    <a:prstGeom prst="rect">
                      <a:avLst/>
                    </a:prstGeom>
                  </pic:spPr>
                </pic:pic>
              </a:graphicData>
            </a:graphic>
            <wp14:sizeRelH relativeFrom="margin">
              <wp14:pctWidth>0</wp14:pctWidth>
            </wp14:sizeRelH>
            <wp14:sizeRelV relativeFrom="margin">
              <wp14:pctHeight>0</wp14:pctHeight>
            </wp14:sizeRelV>
          </wp:anchor>
        </w:drawing>
      </w:r>
    </w:p>
    <w:p w14:paraId="4213E180" w14:textId="3078F0C9" w:rsidR="00801751" w:rsidRDefault="00801751" w:rsidP="00136B9F">
      <w:pPr>
        <w:jc w:val="both"/>
        <w:rPr>
          <w:color w:val="1C5A7D"/>
          <w:sz w:val="24"/>
          <w:szCs w:val="24"/>
        </w:rPr>
      </w:pPr>
    </w:p>
    <w:p w14:paraId="2274E57F" w14:textId="46AE6589" w:rsidR="00801751" w:rsidRDefault="00801751" w:rsidP="00136B9F">
      <w:pPr>
        <w:jc w:val="both"/>
        <w:rPr>
          <w:color w:val="1C5A7D"/>
          <w:sz w:val="24"/>
          <w:szCs w:val="24"/>
        </w:rPr>
      </w:pPr>
    </w:p>
    <w:p w14:paraId="66A6F6C2" w14:textId="77777777" w:rsidR="00801751" w:rsidRDefault="00801751" w:rsidP="00136B9F">
      <w:pPr>
        <w:jc w:val="both"/>
        <w:rPr>
          <w:color w:val="1C5A7D"/>
          <w:sz w:val="24"/>
          <w:szCs w:val="24"/>
        </w:rPr>
      </w:pPr>
    </w:p>
    <w:p w14:paraId="1C2473AA" w14:textId="77777777" w:rsidR="00801751" w:rsidRDefault="00801751" w:rsidP="00136B9F">
      <w:pPr>
        <w:jc w:val="both"/>
        <w:rPr>
          <w:color w:val="1C5A7D"/>
          <w:sz w:val="24"/>
          <w:szCs w:val="24"/>
        </w:rPr>
      </w:pPr>
    </w:p>
    <w:p w14:paraId="7457CEBD" w14:textId="77777777" w:rsidR="00801751" w:rsidRDefault="00801751" w:rsidP="00136B9F">
      <w:pPr>
        <w:jc w:val="both"/>
        <w:rPr>
          <w:color w:val="1C5A7D"/>
          <w:sz w:val="24"/>
          <w:szCs w:val="24"/>
        </w:rPr>
      </w:pPr>
    </w:p>
    <w:p w14:paraId="7666DA6E" w14:textId="77777777" w:rsidR="00801751" w:rsidRDefault="00801751" w:rsidP="00136B9F">
      <w:pPr>
        <w:jc w:val="both"/>
        <w:rPr>
          <w:color w:val="1C5A7D"/>
          <w:sz w:val="24"/>
          <w:szCs w:val="24"/>
        </w:rPr>
      </w:pPr>
    </w:p>
    <w:p w14:paraId="463A03AD" w14:textId="77777777" w:rsidR="00801751" w:rsidRDefault="00801751" w:rsidP="00136B9F">
      <w:pPr>
        <w:jc w:val="both"/>
        <w:rPr>
          <w:color w:val="1C5A7D"/>
          <w:sz w:val="24"/>
          <w:szCs w:val="24"/>
        </w:rPr>
      </w:pPr>
    </w:p>
    <w:p w14:paraId="22F25DE6" w14:textId="77777777" w:rsidR="00F32E2B" w:rsidRDefault="00F32E2B" w:rsidP="00136B9F">
      <w:pPr>
        <w:jc w:val="both"/>
        <w:rPr>
          <w:color w:val="1C5A7D"/>
          <w:sz w:val="24"/>
          <w:szCs w:val="24"/>
        </w:rPr>
      </w:pPr>
    </w:p>
    <w:p w14:paraId="3FE24D6C" w14:textId="77777777" w:rsidR="00F32E2B" w:rsidRDefault="00F32E2B" w:rsidP="00136B9F">
      <w:pPr>
        <w:jc w:val="both"/>
        <w:rPr>
          <w:color w:val="1C5A7D"/>
          <w:sz w:val="24"/>
          <w:szCs w:val="24"/>
        </w:rPr>
      </w:pPr>
    </w:p>
    <w:p w14:paraId="4EB6C16E" w14:textId="470903C4" w:rsidR="00C668C9" w:rsidRPr="007179C3" w:rsidRDefault="00C668C9" w:rsidP="00136B9F">
      <w:pPr>
        <w:jc w:val="both"/>
        <w:rPr>
          <w:color w:val="1C5A7D"/>
          <w:sz w:val="24"/>
          <w:szCs w:val="24"/>
        </w:rPr>
      </w:pPr>
      <w:r w:rsidRPr="007179C3">
        <w:rPr>
          <w:color w:val="1C5A7D"/>
          <w:sz w:val="24"/>
          <w:szCs w:val="24"/>
        </w:rPr>
        <w:lastRenderedPageBreak/>
        <w:t xml:space="preserve">Viewing Survey Invitations </w:t>
      </w:r>
    </w:p>
    <w:p w14:paraId="0B76F11A" w14:textId="6028BB3E" w:rsidR="00C668C9" w:rsidRDefault="00C668C9" w:rsidP="00136B9F">
      <w:pPr>
        <w:jc w:val="both"/>
      </w:pPr>
      <w:r>
        <w:t xml:space="preserve">The </w:t>
      </w:r>
      <w:r w:rsidRPr="00C668C9">
        <w:rPr>
          <w:b/>
          <w:bCs/>
        </w:rPr>
        <w:t>Survey Invitation Log</w:t>
      </w:r>
      <w:r>
        <w:t xml:space="preserve"> tab of the </w:t>
      </w:r>
      <w:r w:rsidRPr="00C668C9">
        <w:rPr>
          <w:b/>
          <w:bCs/>
        </w:rPr>
        <w:t>Survey Distribution Tools</w:t>
      </w:r>
      <w:r>
        <w:t xml:space="preserve"> page can display all of the survey invitation messages sent for your project and the date and time that any future invitations are scheduled to be sent. </w:t>
      </w:r>
    </w:p>
    <w:p w14:paraId="21FE39AA" w14:textId="1C4A51F0" w:rsidR="00C668C9" w:rsidRDefault="00C668C9" w:rsidP="00136B9F">
      <w:pPr>
        <w:jc w:val="both"/>
      </w:pPr>
      <w:r>
        <w:t xml:space="preserve">Use the filter criteria to specify the criteria for the invitations you are interested in seeing. Click Apply filters to refresh the list. </w:t>
      </w:r>
    </w:p>
    <w:p w14:paraId="2730CA04" w14:textId="24E8BB31" w:rsidR="00C668C9" w:rsidRDefault="00C668C9" w:rsidP="00136B9F">
      <w:pPr>
        <w:jc w:val="both"/>
      </w:pPr>
      <w:r>
        <w:t>Unsent invitations (including reminders) may be deleted by clicking the red X. There is no undo, but you may always send or invitation manually.</w:t>
      </w:r>
    </w:p>
    <w:p w14:paraId="0B0832DC" w14:textId="1F783FAE" w:rsidR="00C668C9" w:rsidRDefault="00C668C9" w:rsidP="00136B9F">
      <w:pPr>
        <w:jc w:val="both"/>
        <w:rPr>
          <w:rFonts w:cstheme="minorHAnsi"/>
          <w:b/>
          <w:bCs/>
          <w:color w:val="172B4D"/>
          <w:shd w:val="clear" w:color="auto" w:fill="FFFFFF"/>
        </w:rPr>
      </w:pPr>
      <w:r>
        <w:rPr>
          <w:noProof/>
        </w:rPr>
        <w:drawing>
          <wp:inline distT="0" distB="0" distL="0" distR="0" wp14:anchorId="518515AB" wp14:editId="242B99F9">
            <wp:extent cx="5217459" cy="406428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5259769" cy="4097245"/>
                    </a:xfrm>
                    <a:prstGeom prst="rect">
                      <a:avLst/>
                    </a:prstGeom>
                  </pic:spPr>
                </pic:pic>
              </a:graphicData>
            </a:graphic>
          </wp:inline>
        </w:drawing>
      </w:r>
    </w:p>
    <w:p w14:paraId="740CD028" w14:textId="77777777" w:rsidR="00EE172B" w:rsidRPr="007179C3" w:rsidRDefault="00EE172B" w:rsidP="00136B9F">
      <w:pPr>
        <w:jc w:val="both"/>
        <w:rPr>
          <w:color w:val="1C5A7D"/>
          <w:sz w:val="24"/>
          <w:szCs w:val="24"/>
        </w:rPr>
      </w:pPr>
      <w:r w:rsidRPr="007179C3">
        <w:rPr>
          <w:color w:val="1C5A7D"/>
          <w:sz w:val="24"/>
          <w:szCs w:val="24"/>
        </w:rPr>
        <w:t xml:space="preserve">Testing the survey </w:t>
      </w:r>
    </w:p>
    <w:p w14:paraId="7BDB1B17" w14:textId="74356236" w:rsidR="009F4B36" w:rsidRPr="001D5E5E" w:rsidRDefault="00EE172B" w:rsidP="009F4B36">
      <w:pPr>
        <w:jc w:val="both"/>
      </w:pPr>
      <w:r w:rsidRPr="00A4103F">
        <w:t xml:space="preserve">It is critical to test your survey to make sure it looks and behaves the way you want it to for your survey participants. See </w:t>
      </w:r>
      <w:hyperlink w:anchor="_Adding_Test_Data" w:history="1">
        <w:r w:rsidRPr="00A4103F">
          <w:rPr>
            <w:rStyle w:val="Hyperlink"/>
          </w:rPr>
          <w:t>Adding test data</w:t>
        </w:r>
      </w:hyperlink>
      <w:r w:rsidRPr="00A4103F">
        <w:t xml:space="preserve"> for suggestions on how to do that.</w:t>
      </w:r>
    </w:p>
    <w:p w14:paraId="79F5A5E7" w14:textId="222D3D6D" w:rsidR="00E2654F" w:rsidRPr="007179C3" w:rsidRDefault="00E2654F" w:rsidP="00136B9F">
      <w:pPr>
        <w:pStyle w:val="Heading1"/>
        <w:jc w:val="both"/>
        <w:rPr>
          <w:rFonts w:asciiTheme="minorHAnsi" w:hAnsiTheme="minorHAnsi" w:cstheme="minorHAnsi"/>
          <w:color w:val="1C5A7D"/>
          <w:sz w:val="28"/>
          <w:szCs w:val="28"/>
        </w:rPr>
      </w:pPr>
      <w:bookmarkStart w:id="259" w:name="_Toc122435640"/>
      <w:bookmarkStart w:id="260" w:name="_Toc123249962"/>
      <w:r w:rsidRPr="007179C3">
        <w:rPr>
          <w:rFonts w:asciiTheme="minorHAnsi" w:hAnsiTheme="minorHAnsi" w:cstheme="minorHAnsi"/>
          <w:color w:val="1C5A7D"/>
          <w:sz w:val="28"/>
          <w:szCs w:val="28"/>
        </w:rPr>
        <w:t>Longitudinal projects</w:t>
      </w:r>
      <w:bookmarkEnd w:id="259"/>
      <w:bookmarkEnd w:id="260"/>
    </w:p>
    <w:p w14:paraId="35913DEC" w14:textId="3CF1197D" w:rsidR="009F4B36" w:rsidRPr="00A4103F" w:rsidRDefault="009F4B36" w:rsidP="009F4B36">
      <w:r w:rsidRPr="00A4103F">
        <w:t xml:space="preserve">If your project will contain instruments that will be used to collect data numerous times, you will want to enable your project as a Longitudinal Project. An example of a project that is well-suited for longitudinal design is when participants </w:t>
      </w:r>
      <w:r w:rsidRPr="00A4103F">
        <w:lastRenderedPageBreak/>
        <w:t>undergo certain assessments at defined time points over the duration of their participation in a study, as defined in the study protocol.</w:t>
      </w:r>
    </w:p>
    <w:p w14:paraId="312D171C" w14:textId="14D79114" w:rsidR="005C3084" w:rsidRPr="007179C3" w:rsidRDefault="005C3084" w:rsidP="00136B9F">
      <w:pPr>
        <w:pStyle w:val="Heading2"/>
        <w:jc w:val="both"/>
        <w:rPr>
          <w:rFonts w:asciiTheme="minorHAnsi" w:hAnsiTheme="minorHAnsi" w:cstheme="minorHAnsi"/>
          <w:color w:val="1C5A7D"/>
          <w:sz w:val="24"/>
          <w:szCs w:val="24"/>
        </w:rPr>
      </w:pPr>
      <w:bookmarkStart w:id="261" w:name="_Toc122435641"/>
      <w:bookmarkStart w:id="262" w:name="_Toc123249963"/>
      <w:r w:rsidRPr="007179C3">
        <w:rPr>
          <w:rFonts w:asciiTheme="minorHAnsi" w:hAnsiTheme="minorHAnsi" w:cstheme="minorHAnsi"/>
          <w:color w:val="1C5A7D"/>
          <w:sz w:val="24"/>
          <w:szCs w:val="24"/>
        </w:rPr>
        <w:t>Project Setup</w:t>
      </w:r>
      <w:bookmarkEnd w:id="261"/>
      <w:bookmarkEnd w:id="262"/>
    </w:p>
    <w:p w14:paraId="2CE556D4" w14:textId="18A58F62" w:rsidR="005C3084" w:rsidRPr="00BB5693" w:rsidRDefault="006D2209" w:rsidP="00136B9F">
      <w:pPr>
        <w:jc w:val="both"/>
        <w:rPr>
          <w:rFonts w:cstheme="minorHAnsi"/>
        </w:rPr>
      </w:pPr>
      <w:r w:rsidRPr="00A4103F">
        <w:rPr>
          <w:rFonts w:cstheme="minorHAnsi"/>
        </w:rPr>
        <w:t>Enabling longitudinal data</w:t>
      </w:r>
      <w:r w:rsidRPr="00BB5693">
        <w:rPr>
          <w:rFonts w:cstheme="minorHAnsi"/>
        </w:rPr>
        <w:t xml:space="preserve"> collection will allow you to use the same form or survey at multiple events. For instance, you may create a demographics form which you will use at Baseline but then a questionnaire that you may want to use at V1, V2, and V3. If there is one form or survey that will be used multiple times for a participant, you would want to enable longitudinal data collection use. When you enable the longitudinal data collection, you will have a step on your project setup screen that will allow you to define your events and then designate the forms you will be using at each event.</w:t>
      </w:r>
    </w:p>
    <w:p w14:paraId="227A59FA" w14:textId="4ADA8836" w:rsidR="006D2209" w:rsidRPr="00BB5693" w:rsidRDefault="006D2209" w:rsidP="00136B9F">
      <w:pPr>
        <w:jc w:val="both"/>
        <w:rPr>
          <w:rFonts w:cstheme="minorHAnsi"/>
        </w:rPr>
      </w:pPr>
    </w:p>
    <w:p w14:paraId="3CA868E4" w14:textId="5875A4BA" w:rsidR="006D2209" w:rsidRDefault="006D2209" w:rsidP="00136B9F">
      <w:pPr>
        <w:jc w:val="both"/>
        <w:rPr>
          <w:rFonts w:cstheme="minorHAnsi"/>
        </w:rPr>
      </w:pPr>
      <w:r w:rsidRPr="00BB5693">
        <w:rPr>
          <w:rFonts w:cstheme="minorHAnsi"/>
          <w:noProof/>
        </w:rPr>
        <w:drawing>
          <wp:inline distT="0" distB="0" distL="0" distR="0" wp14:anchorId="075B6EA2" wp14:editId="2C5A283C">
            <wp:extent cx="6858000" cy="335724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858000" cy="3357245"/>
                    </a:xfrm>
                    <a:prstGeom prst="rect">
                      <a:avLst/>
                    </a:prstGeom>
                  </pic:spPr>
                </pic:pic>
              </a:graphicData>
            </a:graphic>
          </wp:inline>
        </w:drawing>
      </w:r>
    </w:p>
    <w:p w14:paraId="343D66BC" w14:textId="77777777" w:rsidR="009F4B36" w:rsidRPr="00BB5693" w:rsidRDefault="009F4B36" w:rsidP="00136B9F">
      <w:pPr>
        <w:jc w:val="both"/>
        <w:rPr>
          <w:rFonts w:cstheme="minorHAnsi"/>
        </w:rPr>
      </w:pPr>
    </w:p>
    <w:p w14:paraId="231E8DA6" w14:textId="3417463D" w:rsidR="005C3084" w:rsidRPr="007179C3" w:rsidRDefault="005C3084" w:rsidP="00136B9F">
      <w:pPr>
        <w:pStyle w:val="Heading2"/>
        <w:jc w:val="both"/>
        <w:rPr>
          <w:rFonts w:asciiTheme="minorHAnsi" w:hAnsiTheme="minorHAnsi" w:cstheme="minorHAnsi"/>
          <w:color w:val="1C5A7D"/>
          <w:sz w:val="28"/>
          <w:szCs w:val="28"/>
        </w:rPr>
      </w:pPr>
      <w:bookmarkStart w:id="263" w:name="_Toc122435642"/>
      <w:bookmarkStart w:id="264" w:name="_Toc123249964"/>
      <w:r w:rsidRPr="007179C3">
        <w:rPr>
          <w:rFonts w:asciiTheme="minorHAnsi" w:hAnsiTheme="minorHAnsi" w:cstheme="minorHAnsi"/>
          <w:color w:val="1C5A7D"/>
          <w:sz w:val="28"/>
          <w:szCs w:val="28"/>
        </w:rPr>
        <w:t>Design instruments</w:t>
      </w:r>
      <w:bookmarkEnd w:id="263"/>
      <w:bookmarkEnd w:id="264"/>
    </w:p>
    <w:p w14:paraId="01849246" w14:textId="3611998E" w:rsidR="00082C52" w:rsidRDefault="00082C52" w:rsidP="00136B9F">
      <w:pPr>
        <w:spacing w:after="0" w:line="240" w:lineRule="auto"/>
        <w:jc w:val="both"/>
        <w:rPr>
          <w:rFonts w:eastAsia="Times New Roman" w:cstheme="minorHAnsi"/>
          <w:lang w:val="en-CA"/>
        </w:rPr>
      </w:pPr>
      <w:r w:rsidRPr="00A4103F">
        <w:rPr>
          <w:rFonts w:eastAsia="Times New Roman" w:cstheme="minorHAnsi"/>
          <w:lang w:val="en-CA"/>
        </w:rPr>
        <w:t>Click on “Online Designer” on the right panel, then click on “create” under Add new instrument. To begin building your data collection instrument, click</w:t>
      </w:r>
      <w:r w:rsidRPr="00BB5693">
        <w:rPr>
          <w:rFonts w:eastAsia="Times New Roman" w:cstheme="minorHAnsi"/>
          <w:lang w:val="en-CA"/>
        </w:rPr>
        <w:t xml:space="preserve"> on the instrument name. </w:t>
      </w:r>
    </w:p>
    <w:p w14:paraId="5C3CBA2C" w14:textId="20BEFECE" w:rsidR="009F4B36" w:rsidRDefault="009F4B36" w:rsidP="00136B9F">
      <w:pPr>
        <w:spacing w:after="0" w:line="240" w:lineRule="auto"/>
        <w:jc w:val="both"/>
        <w:rPr>
          <w:rFonts w:eastAsia="Times New Roman" w:cstheme="minorHAnsi"/>
          <w:lang w:val="en-CA"/>
        </w:rPr>
      </w:pPr>
    </w:p>
    <w:p w14:paraId="5A41EFFD" w14:textId="77777777" w:rsidR="009F4B36" w:rsidRPr="00BB5693" w:rsidRDefault="009F4B36" w:rsidP="00136B9F">
      <w:pPr>
        <w:spacing w:after="0" w:line="240" w:lineRule="auto"/>
        <w:jc w:val="both"/>
        <w:rPr>
          <w:rFonts w:eastAsia="Times New Roman" w:cstheme="minorHAnsi"/>
          <w:lang w:val="en-CA"/>
        </w:rPr>
      </w:pPr>
    </w:p>
    <w:p w14:paraId="38F549B9" w14:textId="1F527D22" w:rsidR="009F4B36" w:rsidRPr="00BB5693" w:rsidRDefault="002855B9" w:rsidP="00136B9F">
      <w:pPr>
        <w:jc w:val="both"/>
        <w:rPr>
          <w:rFonts w:cstheme="minorHAnsi"/>
        </w:rPr>
      </w:pPr>
      <w:r>
        <w:rPr>
          <w:noProof/>
        </w:rPr>
        <w:lastRenderedPageBreak/>
        <w:pict w14:anchorId="7DF79D17">
          <v:shape id="_x0000_s1027" type="#_x0000_t202" style="position:absolute;left:0;text-align:left;margin-left:1960.2pt;margin-top:221.8pt;width:541.25pt;height:77.1pt;z-index:251685376;visibility:visible;mso-wrap-distance-top:3.6pt;mso-wrap-distance-bottom:3.6pt;mso-position-horizontal:righ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" fillcolor="#e5f6f9" stroked="f">
            <v:textbox>
              <w:txbxContent>
                <w:p w14:paraId="58B6179D" w14:textId="753679ED" w:rsidR="007179C3" w:rsidRPr="0098125E" w:rsidRDefault="007179C3" w:rsidP="007179C3">
                  <w:pPr>
                    <w:shd w:val="clear" w:color="auto" w:fill="E5F6F9"/>
                    <w:jc w:val="center"/>
                    <w:rPr>
                      <w:rFonts w:eastAsia="Times New Roman" w:cstheme="minorHAnsi"/>
                      <w:b/>
                      <w:bCs/>
                      <w:lang w:val="en-CA"/>
                    </w:rPr>
                  </w:pPr>
                  <w:r w:rsidRPr="0098125E">
                    <w:rPr>
                      <w:rFonts w:eastAsia="Times New Roman" w:cstheme="minorHAnsi"/>
                      <w:b/>
                      <w:bCs/>
                      <w:sz w:val="24"/>
                      <w:szCs w:val="24"/>
                      <w:lang w:val="en-CA"/>
                    </w:rPr>
                    <w:t>Design Tip: calculated fields and branching logic in longitudinal projects</w:t>
                  </w:r>
                </w:p>
                <w:p w14:paraId="5CB4BD85" w14:textId="45F07CEF" w:rsidR="007179C3" w:rsidRDefault="007179C3" w:rsidP="007179C3">
                  <w:pPr>
                    <w:shd w:val="clear" w:color="auto" w:fill="E5F6F9"/>
                    <w:jc w:val="center"/>
                    <w:rPr>
                      <w:rFonts w:eastAsia="Times New Roman" w:cstheme="minorHAnsi"/>
                      <w:lang w:val="en-CA"/>
                    </w:rPr>
                  </w:pPr>
                  <w:r w:rsidRPr="00BB5693">
                    <w:rPr>
                      <w:rFonts w:eastAsia="Times New Roman" w:cstheme="minorHAnsi"/>
                      <w:lang w:val="en-CA"/>
                    </w:rPr>
                    <w:t>When using calculations and branching logic that reference variables in different events, be sure to include the unique event name</w:t>
                  </w:r>
                  <w:r>
                    <w:rPr>
                      <w:rFonts w:eastAsia="Times New Roman" w:cstheme="minorHAnsi"/>
                      <w:lang w:val="en-CA"/>
                    </w:rPr>
                    <w:t xml:space="preserve"> </w:t>
                  </w:r>
                  <w:r w:rsidRPr="00BB5693">
                    <w:rPr>
                      <w:rFonts w:eastAsia="Times New Roman" w:cstheme="minorHAnsi"/>
                      <w:lang w:val="en-CA"/>
                    </w:rPr>
                    <w:t>before the variable. If the unique event name is not added before the variable, the calculation/bl will not work.</w:t>
                  </w:r>
                </w:p>
                <w:p w14:paraId="4385230E" w14:textId="18C856C9" w:rsidR="007179C3" w:rsidRDefault="007179C3"/>
              </w:txbxContent>
            </v:textbox>
            <w10:wrap type="square" anchorx="margin"/>
          </v:shape>
        </w:pict>
      </w:r>
      <w:r w:rsidR="00082C52" w:rsidRPr="00BB5693">
        <w:rPr>
          <w:rFonts w:cstheme="minorHAnsi"/>
          <w:noProof/>
        </w:rPr>
        <w:drawing>
          <wp:inline distT="0" distB="0" distL="0" distR="0" wp14:anchorId="627F5C5E" wp14:editId="51DA2293">
            <wp:extent cx="5247640" cy="2620255"/>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5337625" cy="2665186"/>
                    </a:xfrm>
                    <a:prstGeom prst="rect">
                      <a:avLst/>
                    </a:prstGeom>
                  </pic:spPr>
                </pic:pic>
              </a:graphicData>
            </a:graphic>
          </wp:inline>
        </w:drawing>
      </w:r>
    </w:p>
    <w:p w14:paraId="6921D15F" w14:textId="66C44CE1" w:rsidR="009F4B36" w:rsidRPr="00BB5693" w:rsidRDefault="009F4B36" w:rsidP="00136B9F">
      <w:pPr>
        <w:spacing w:after="0" w:line="240" w:lineRule="auto"/>
        <w:jc w:val="both"/>
        <w:rPr>
          <w:rFonts w:eastAsia="Times New Roman" w:cstheme="minorHAnsi"/>
          <w:lang w:val="en-CA"/>
        </w:rPr>
      </w:pPr>
    </w:p>
    <w:p w14:paraId="77371ED8" w14:textId="5E291184" w:rsidR="0098125E" w:rsidRDefault="0098125E" w:rsidP="007179C3">
      <w:pPr>
        <w:spacing w:after="0" w:line="240" w:lineRule="auto"/>
        <w:rPr>
          <w:rFonts w:eastAsia="Times New Roman" w:cstheme="minorHAnsi"/>
          <w:lang w:val="en-CA"/>
        </w:rPr>
      </w:pPr>
    </w:p>
    <w:p w14:paraId="01D3EFA6" w14:textId="7016E5EF" w:rsidR="00082C52" w:rsidRDefault="00082C52" w:rsidP="007179C3">
      <w:pPr>
        <w:spacing w:after="0" w:line="240" w:lineRule="auto"/>
        <w:rPr>
          <w:rFonts w:eastAsia="Times New Roman" w:cstheme="minorHAnsi"/>
          <w:lang w:val="en-CA"/>
        </w:rPr>
      </w:pPr>
      <w:r w:rsidRPr="00BB5693">
        <w:rPr>
          <w:rFonts w:eastAsia="Times New Roman" w:cstheme="minorHAnsi"/>
          <w:lang w:val="en-CA"/>
        </w:rPr>
        <w:t xml:space="preserve">If you want to pipe in data from an event </w:t>
      </w:r>
      <w:r w:rsidRPr="00BB5693">
        <w:rPr>
          <w:rFonts w:eastAsia="Times New Roman" w:cstheme="minorHAnsi"/>
          <w:b/>
          <w:bCs/>
          <w:lang w:val="en-CA"/>
        </w:rPr>
        <w:t>that is not the current event</w:t>
      </w:r>
      <w:r w:rsidRPr="00BB5693">
        <w:rPr>
          <w:rFonts w:eastAsia="Times New Roman" w:cstheme="minorHAnsi"/>
          <w:lang w:val="en-CA"/>
        </w:rPr>
        <w:t>, you need to pre-pend the appropriate unique event name, also enclosed within square brackets. For example, [enrolment][first_name]. Unique event names can be found by going to Project Setup/Define My Events. You will see an events table, and the last column shows you the Unique event name, which is automatically generated by REDCap.</w:t>
      </w:r>
    </w:p>
    <w:p w14:paraId="2058EBFD" w14:textId="77777777" w:rsidR="009F4B36" w:rsidRPr="00BB5693" w:rsidRDefault="009F4B36" w:rsidP="00136B9F">
      <w:pPr>
        <w:spacing w:after="0" w:line="240" w:lineRule="auto"/>
        <w:jc w:val="both"/>
        <w:rPr>
          <w:rFonts w:eastAsia="Times New Roman" w:cstheme="minorHAnsi"/>
          <w:lang w:val="en-CA"/>
        </w:rPr>
      </w:pPr>
    </w:p>
    <w:p w14:paraId="7AE9DED0" w14:textId="1E9CBA52" w:rsidR="0098125E" w:rsidRPr="007179C3" w:rsidRDefault="005C3084" w:rsidP="007179C3">
      <w:pPr>
        <w:pStyle w:val="Heading2"/>
        <w:rPr>
          <w:rFonts w:asciiTheme="minorHAnsi" w:hAnsiTheme="minorHAnsi" w:cstheme="minorHAnsi"/>
          <w:color w:val="1C5A7D"/>
          <w:sz w:val="28"/>
          <w:szCs w:val="28"/>
        </w:rPr>
      </w:pPr>
      <w:bookmarkStart w:id="265" w:name="_Enabling_repeating_instruments"/>
      <w:bookmarkStart w:id="266" w:name="_Toc122435643"/>
      <w:bookmarkStart w:id="267" w:name="_Toc123249965"/>
      <w:bookmarkEnd w:id="265"/>
      <w:r w:rsidRPr="007179C3">
        <w:rPr>
          <w:rFonts w:asciiTheme="minorHAnsi" w:hAnsiTheme="minorHAnsi" w:cstheme="minorHAnsi"/>
          <w:color w:val="1C5A7D"/>
          <w:sz w:val="28"/>
          <w:szCs w:val="28"/>
        </w:rPr>
        <w:t>Enabling repeating instruments and events in a longitudinal project</w:t>
      </w:r>
      <w:bookmarkEnd w:id="266"/>
      <w:bookmarkEnd w:id="267"/>
      <w:r w:rsidR="007179C3">
        <w:rPr>
          <w:rFonts w:asciiTheme="minorHAnsi" w:hAnsiTheme="minorHAnsi" w:cstheme="minorHAnsi"/>
          <w:color w:val="1C5A7D"/>
          <w:sz w:val="28"/>
          <w:szCs w:val="28"/>
        </w:rPr>
        <w:br/>
      </w:r>
    </w:p>
    <w:p w14:paraId="5BE41A68" w14:textId="038586E9" w:rsidR="00082C52" w:rsidRPr="00BB5693" w:rsidRDefault="00082C52" w:rsidP="007179C3">
      <w:pPr>
        <w:spacing w:after="0" w:line="240" w:lineRule="auto"/>
        <w:rPr>
          <w:rFonts w:eastAsia="Times New Roman" w:cstheme="minorHAnsi"/>
          <w:lang w:val="en-CA"/>
        </w:rPr>
      </w:pPr>
      <w:r w:rsidRPr="00BB5693">
        <w:rPr>
          <w:rFonts w:eastAsia="Times New Roman" w:cstheme="minorHAnsi"/>
          <w:lang w:val="en-CA"/>
        </w:rPr>
        <w:t xml:space="preserve">While the repeating instruments feature allows you to repeat a given instrument as a single unit, the repeating events feature allows you to repeat an entire event of instruments together, in unison. This might be useful when multiple instruments have data correlating together, such as multiple surveys which are collected back to back for a specific time-point or visit, for example. </w:t>
      </w:r>
      <w:r w:rsidR="007179C3">
        <w:rPr>
          <w:rFonts w:eastAsia="Times New Roman" w:cstheme="minorHAnsi"/>
          <w:lang w:val="en-CA"/>
        </w:rPr>
        <w:br/>
      </w:r>
    </w:p>
    <w:p w14:paraId="76788409" w14:textId="0A8DAD7C" w:rsidR="00F32E2B" w:rsidRPr="00F32E2B" w:rsidRDefault="00082C52" w:rsidP="00F32E2B">
      <w:pPr>
        <w:rPr>
          <w:rFonts w:eastAsia="Times New Roman" w:cstheme="minorHAnsi"/>
          <w:color w:val="C00000"/>
          <w:lang w:val="en-CA"/>
        </w:rPr>
      </w:pPr>
      <w:r w:rsidRPr="00BB5693">
        <w:rPr>
          <w:rFonts w:eastAsia="Times New Roman" w:cstheme="minorHAnsi"/>
          <w:color w:val="C00000"/>
          <w:lang w:val="en-CA"/>
        </w:rPr>
        <w:t>Note: this option assumes 1) events are already defined and 2) instruments have been designated to events</w:t>
      </w:r>
      <w:r w:rsidRPr="00BB5693">
        <w:rPr>
          <w:rFonts w:cstheme="minorHAnsi"/>
          <w:noProof/>
        </w:rPr>
        <w:drawing>
          <wp:anchor distT="0" distB="0" distL="114300" distR="114300" simplePos="0" relativeHeight="251672576" behindDoc="1" locked="0" layoutInCell="1" allowOverlap="1" wp14:anchorId="217DFB31" wp14:editId="36F010F5">
            <wp:simplePos x="0" y="0"/>
            <wp:positionH relativeFrom="page">
              <wp:posOffset>1199787</wp:posOffset>
            </wp:positionH>
            <wp:positionV relativeFrom="page">
              <wp:posOffset>1387838</wp:posOffset>
            </wp:positionV>
            <wp:extent cx="5225143" cy="2527935"/>
            <wp:effectExtent l="0" t="0" r="0" b="5715"/>
            <wp:wrapTight wrapText="bothSides">
              <wp:wrapPolygon edited="0">
                <wp:start x="0" y="0"/>
                <wp:lineTo x="0" y="21486"/>
                <wp:lineTo x="21500" y="21486"/>
                <wp:lineTo x="21500" y="0"/>
                <wp:lineTo x="0" y="0"/>
              </wp:wrapPolygon>
            </wp:wrapTight>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extLst>
                        <a:ext uri="{28A0092B-C50C-407E-A947-70E740481C1C}">
                          <a14:useLocalDpi xmlns:a14="http://schemas.microsoft.com/office/drawing/2010/main" val="0"/>
                        </a:ext>
                      </a:extLst>
                    </a:blip>
                    <a:stretch>
                      <a:fillRect/>
                    </a:stretch>
                  </pic:blipFill>
                  <pic:spPr>
                    <a:xfrm>
                      <a:off x="0" y="0"/>
                      <a:ext cx="5225143" cy="2527935"/>
                    </a:xfrm>
                    <a:prstGeom prst="rect">
                      <a:avLst/>
                    </a:prstGeom>
                  </pic:spPr>
                </pic:pic>
              </a:graphicData>
            </a:graphic>
          </wp:anchor>
        </w:drawing>
      </w:r>
      <w:bookmarkStart w:id="268" w:name="_Toc122435644"/>
      <w:bookmarkStart w:id="269" w:name="_Toc123249966"/>
    </w:p>
    <w:p w14:paraId="3DC3D528" w14:textId="3AED4D7A" w:rsidR="005C3084" w:rsidRPr="007179C3" w:rsidRDefault="005C3084" w:rsidP="00136B9F">
      <w:pPr>
        <w:pStyle w:val="Heading2"/>
        <w:jc w:val="both"/>
        <w:rPr>
          <w:rFonts w:asciiTheme="minorHAnsi" w:hAnsiTheme="minorHAnsi" w:cstheme="minorHAnsi"/>
          <w:color w:val="5B9BD5" w:themeColor="accent1"/>
          <w:sz w:val="24"/>
          <w:szCs w:val="24"/>
        </w:rPr>
      </w:pPr>
      <w:r w:rsidRPr="007179C3">
        <w:rPr>
          <w:rFonts w:asciiTheme="minorHAnsi" w:hAnsiTheme="minorHAnsi" w:cstheme="minorHAnsi"/>
          <w:color w:val="1C5A7D"/>
          <w:sz w:val="24"/>
          <w:szCs w:val="24"/>
        </w:rPr>
        <w:t xml:space="preserve">Design your </w:t>
      </w:r>
      <w:r w:rsidR="00A4103F" w:rsidRPr="007179C3">
        <w:rPr>
          <w:rFonts w:asciiTheme="minorHAnsi" w:hAnsiTheme="minorHAnsi" w:cstheme="minorHAnsi"/>
          <w:color w:val="1C5A7D"/>
          <w:sz w:val="24"/>
          <w:szCs w:val="24"/>
        </w:rPr>
        <w:t>E</w:t>
      </w:r>
      <w:r w:rsidRPr="007179C3">
        <w:rPr>
          <w:rFonts w:asciiTheme="minorHAnsi" w:hAnsiTheme="minorHAnsi" w:cstheme="minorHAnsi"/>
          <w:color w:val="1C5A7D"/>
          <w:sz w:val="24"/>
          <w:szCs w:val="24"/>
        </w:rPr>
        <w:t xml:space="preserve">vent </w:t>
      </w:r>
      <w:r w:rsidR="00A4103F" w:rsidRPr="007179C3">
        <w:rPr>
          <w:rFonts w:asciiTheme="minorHAnsi" w:hAnsiTheme="minorHAnsi" w:cstheme="minorHAnsi"/>
          <w:color w:val="1C5A7D"/>
          <w:sz w:val="24"/>
          <w:szCs w:val="24"/>
        </w:rPr>
        <w:t>G</w:t>
      </w:r>
      <w:r w:rsidRPr="007179C3">
        <w:rPr>
          <w:rFonts w:asciiTheme="minorHAnsi" w:hAnsiTheme="minorHAnsi" w:cstheme="minorHAnsi"/>
          <w:color w:val="1C5A7D"/>
          <w:sz w:val="24"/>
          <w:szCs w:val="24"/>
        </w:rPr>
        <w:t>rid</w:t>
      </w:r>
      <w:bookmarkEnd w:id="268"/>
      <w:bookmarkEnd w:id="269"/>
    </w:p>
    <w:p w14:paraId="286A87F6" w14:textId="77777777" w:rsidR="00082C52" w:rsidRPr="00BB5693" w:rsidRDefault="00082C52" w:rsidP="00136B9F">
      <w:pPr>
        <w:spacing w:after="0" w:line="240" w:lineRule="auto"/>
        <w:jc w:val="both"/>
        <w:rPr>
          <w:rFonts w:eastAsia="Times New Roman" w:cstheme="minorHAnsi"/>
          <w:lang w:val="en-CA"/>
        </w:rPr>
      </w:pPr>
      <w:r w:rsidRPr="00BB5693">
        <w:rPr>
          <w:rFonts w:eastAsia="Times New Roman" w:cstheme="minorHAnsi"/>
          <w:lang w:val="en-CA"/>
        </w:rPr>
        <w:t xml:space="preserve">When your project is configured as longitudinal you can define a series of events and associate data collection forms with those events. </w:t>
      </w:r>
    </w:p>
    <w:p w14:paraId="19EEBACA" w14:textId="77777777" w:rsidR="00082C52" w:rsidRPr="00BB5693" w:rsidRDefault="00082C52" w:rsidP="00136B9F">
      <w:pPr>
        <w:spacing w:after="0" w:line="240" w:lineRule="auto"/>
        <w:jc w:val="both"/>
        <w:rPr>
          <w:rFonts w:eastAsia="Times New Roman" w:cstheme="minorHAnsi"/>
          <w:lang w:val="en-CA"/>
        </w:rPr>
      </w:pPr>
    </w:p>
    <w:p w14:paraId="7680A9BA" w14:textId="77777777" w:rsidR="00082C52" w:rsidRPr="00BB5693" w:rsidRDefault="00082C52" w:rsidP="00136B9F">
      <w:pPr>
        <w:spacing w:after="0" w:line="240" w:lineRule="auto"/>
        <w:jc w:val="both"/>
        <w:rPr>
          <w:rFonts w:eastAsia="Times New Roman" w:cstheme="minorHAnsi"/>
          <w:lang w:val="en-CA"/>
        </w:rPr>
      </w:pPr>
      <w:r w:rsidRPr="00BB5693">
        <w:rPr>
          <w:rFonts w:eastAsia="Times New Roman" w:cstheme="minorHAnsi"/>
          <w:lang w:val="en-CA"/>
        </w:rPr>
        <w:lastRenderedPageBreak/>
        <w:t xml:space="preserve">An Event Grid determines how scheduling will work and how data will be created in your longitudinal project. Designing your Event Grid is comprised of two steps: </w:t>
      </w:r>
    </w:p>
    <w:p w14:paraId="40FC3650" w14:textId="77777777" w:rsidR="00082C52" w:rsidRPr="00BB5693" w:rsidRDefault="00082C52" w:rsidP="00136B9F">
      <w:pPr>
        <w:spacing w:after="0" w:line="240" w:lineRule="auto"/>
        <w:ind w:firstLine="720"/>
        <w:jc w:val="both"/>
        <w:rPr>
          <w:rFonts w:eastAsia="Times New Roman" w:cstheme="minorHAnsi"/>
          <w:lang w:val="en-CA"/>
        </w:rPr>
      </w:pPr>
      <w:r w:rsidRPr="00BB5693">
        <w:rPr>
          <w:rFonts w:eastAsia="Times New Roman" w:cstheme="minorHAnsi"/>
          <w:lang w:val="en-CA"/>
        </w:rPr>
        <w:t xml:space="preserve">1. Defining your events </w:t>
      </w:r>
    </w:p>
    <w:p w14:paraId="26BC6AB7" w14:textId="77777777" w:rsidR="00082C52" w:rsidRPr="00BB5693" w:rsidRDefault="00082C52" w:rsidP="00136B9F">
      <w:pPr>
        <w:spacing w:after="0" w:line="240" w:lineRule="auto"/>
        <w:ind w:firstLine="720"/>
        <w:jc w:val="both"/>
        <w:rPr>
          <w:rFonts w:eastAsia="Times New Roman" w:cstheme="minorHAnsi"/>
          <w:lang w:val="en-CA"/>
        </w:rPr>
      </w:pPr>
      <w:r w:rsidRPr="00BB5693">
        <w:rPr>
          <w:rFonts w:eastAsia="Times New Roman" w:cstheme="minorHAnsi"/>
          <w:lang w:val="en-CA"/>
        </w:rPr>
        <w:t xml:space="preserve">2. Designating (or assigning) instruments to your events </w:t>
      </w:r>
    </w:p>
    <w:p w14:paraId="2556A52E" w14:textId="77777777" w:rsidR="00082C52" w:rsidRPr="00BB5693" w:rsidRDefault="00082C52" w:rsidP="00136B9F">
      <w:pPr>
        <w:spacing w:after="0" w:line="240" w:lineRule="auto"/>
        <w:jc w:val="both"/>
        <w:rPr>
          <w:rFonts w:eastAsia="Times New Roman" w:cstheme="minorHAnsi"/>
          <w:lang w:val="en-CA"/>
        </w:rPr>
      </w:pPr>
    </w:p>
    <w:p w14:paraId="080BA01E" w14:textId="77777777" w:rsidR="00082C52" w:rsidRPr="00BB5693" w:rsidRDefault="00082C52" w:rsidP="00136B9F">
      <w:pPr>
        <w:spacing w:after="0" w:line="240" w:lineRule="auto"/>
        <w:jc w:val="both"/>
        <w:rPr>
          <w:rFonts w:eastAsia="Times New Roman" w:cstheme="minorHAnsi"/>
          <w:lang w:val="en-CA"/>
        </w:rPr>
      </w:pPr>
      <w:r w:rsidRPr="00BB5693">
        <w:rPr>
          <w:rFonts w:eastAsia="Times New Roman" w:cstheme="minorHAnsi"/>
          <w:lang w:val="en-CA"/>
        </w:rPr>
        <w:t>Those two steps can be found on your Project Setup page, after you have enabled your project for longitudinal data collection.</w:t>
      </w:r>
    </w:p>
    <w:p w14:paraId="4DD943FC" w14:textId="1DB4A23D" w:rsidR="005C3084" w:rsidRPr="00BB5693" w:rsidRDefault="00082C52" w:rsidP="00136B9F">
      <w:pPr>
        <w:jc w:val="both"/>
        <w:rPr>
          <w:rFonts w:cstheme="minorHAnsi"/>
        </w:rPr>
      </w:pPr>
      <w:r w:rsidRPr="00BB5693">
        <w:rPr>
          <w:rFonts w:cstheme="minorHAnsi"/>
          <w:noProof/>
        </w:rPr>
        <w:drawing>
          <wp:inline distT="0" distB="0" distL="0" distR="0" wp14:anchorId="4F3311B3" wp14:editId="05A1D241">
            <wp:extent cx="4369273" cy="1244814"/>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4435202" cy="1263597"/>
                    </a:xfrm>
                    <a:prstGeom prst="rect">
                      <a:avLst/>
                    </a:prstGeom>
                  </pic:spPr>
                </pic:pic>
              </a:graphicData>
            </a:graphic>
          </wp:inline>
        </w:drawing>
      </w:r>
    </w:p>
    <w:p w14:paraId="3F9BE729" w14:textId="77777777" w:rsidR="00082C52" w:rsidRPr="00BB5693" w:rsidRDefault="00082C52" w:rsidP="00136B9F">
      <w:pPr>
        <w:spacing w:after="0" w:line="240" w:lineRule="auto"/>
        <w:jc w:val="both"/>
        <w:rPr>
          <w:rFonts w:eastAsia="Times New Roman" w:cstheme="minorHAnsi"/>
          <w:b/>
          <w:bCs/>
          <w:lang w:val="en-CA"/>
        </w:rPr>
      </w:pPr>
      <w:r w:rsidRPr="00BB5693">
        <w:rPr>
          <w:rFonts w:eastAsia="Times New Roman" w:cstheme="minorHAnsi"/>
          <w:b/>
          <w:bCs/>
          <w:lang w:val="en-CA"/>
        </w:rPr>
        <w:t>These steps should only be done while the project is in Development mode (not Production.)</w:t>
      </w:r>
    </w:p>
    <w:p w14:paraId="5F08F4D6" w14:textId="77777777" w:rsidR="0098125E" w:rsidRDefault="0098125E" w:rsidP="00136B9F">
      <w:pPr>
        <w:pStyle w:val="Heading2"/>
        <w:jc w:val="both"/>
        <w:rPr>
          <w:rFonts w:asciiTheme="minorHAnsi" w:hAnsiTheme="minorHAnsi" w:cstheme="minorHAnsi"/>
          <w:i/>
          <w:iCs/>
          <w:sz w:val="24"/>
          <w:szCs w:val="24"/>
        </w:rPr>
      </w:pPr>
    </w:p>
    <w:p w14:paraId="0240F27F" w14:textId="2B54608E" w:rsidR="005C3084" w:rsidRPr="007179C3" w:rsidRDefault="005C3084" w:rsidP="00136B9F">
      <w:pPr>
        <w:pStyle w:val="Heading2"/>
        <w:jc w:val="both"/>
        <w:rPr>
          <w:rFonts w:asciiTheme="minorHAnsi" w:hAnsiTheme="minorHAnsi" w:cstheme="minorHAnsi"/>
          <w:i/>
          <w:iCs/>
          <w:color w:val="1C5A7D"/>
          <w:sz w:val="24"/>
          <w:szCs w:val="24"/>
        </w:rPr>
      </w:pPr>
      <w:bookmarkStart w:id="270" w:name="_Toc122435645"/>
      <w:bookmarkStart w:id="271" w:name="_Toc123249967"/>
      <w:r w:rsidRPr="007179C3">
        <w:rPr>
          <w:rFonts w:asciiTheme="minorHAnsi" w:hAnsiTheme="minorHAnsi" w:cstheme="minorHAnsi"/>
          <w:i/>
          <w:iCs/>
          <w:color w:val="1C5A7D"/>
          <w:sz w:val="24"/>
          <w:szCs w:val="24"/>
        </w:rPr>
        <w:t>Define My Events</w:t>
      </w:r>
      <w:bookmarkEnd w:id="270"/>
      <w:bookmarkEnd w:id="271"/>
    </w:p>
    <w:p w14:paraId="34ACFD08" w14:textId="4591417E" w:rsidR="00082C52" w:rsidRPr="00BB5693" w:rsidRDefault="00082C52" w:rsidP="00136B9F">
      <w:pPr>
        <w:jc w:val="both"/>
        <w:rPr>
          <w:rFonts w:cstheme="minorHAnsi"/>
        </w:rPr>
      </w:pPr>
      <w:r w:rsidRPr="00BB5693">
        <w:rPr>
          <w:rFonts w:cstheme="minorHAnsi"/>
        </w:rPr>
        <w:t xml:space="preserve">To define events click </w:t>
      </w:r>
      <w:r w:rsidRPr="00BB5693">
        <w:rPr>
          <w:rFonts w:cstheme="minorHAnsi"/>
          <w:color w:val="5B9BD5" w:themeColor="accent1"/>
        </w:rPr>
        <w:t xml:space="preserve">Define My Events </w:t>
      </w:r>
      <w:r w:rsidRPr="00BB5693">
        <w:rPr>
          <w:rFonts w:cstheme="minorHAnsi"/>
        </w:rPr>
        <w:t>on the Project Setup page. The Define My Events page opens.</w:t>
      </w:r>
      <w:r w:rsidR="00421451" w:rsidRPr="00BB5693">
        <w:rPr>
          <w:rFonts w:cstheme="minorHAnsi"/>
          <w:noProof/>
        </w:rPr>
        <w:t xml:space="preserve"> </w:t>
      </w:r>
      <w:r w:rsidR="00421451" w:rsidRPr="00BB5693">
        <w:rPr>
          <w:rFonts w:cstheme="minorHAnsi"/>
          <w:noProof/>
        </w:rPr>
        <w:drawing>
          <wp:inline distT="0" distB="0" distL="0" distR="0" wp14:anchorId="61136117" wp14:editId="37A9F214">
            <wp:extent cx="4723130" cy="1184115"/>
            <wp:effectExtent l="0" t="0" r="127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759055" cy="1193122"/>
                    </a:xfrm>
                    <a:prstGeom prst="rect">
                      <a:avLst/>
                    </a:prstGeom>
                  </pic:spPr>
                </pic:pic>
              </a:graphicData>
            </a:graphic>
          </wp:inline>
        </w:drawing>
      </w:r>
    </w:p>
    <w:p w14:paraId="5C8DD6B3" w14:textId="32C76245" w:rsidR="00421451" w:rsidRPr="00BB5693" w:rsidRDefault="007179C3" w:rsidP="00136B9F">
      <w:pPr>
        <w:jc w:val="both"/>
        <w:rPr>
          <w:rFonts w:cstheme="minorHAnsi"/>
        </w:rPr>
      </w:pPr>
      <w:r>
        <w:rPr>
          <w:rFonts w:cstheme="minorHAnsi"/>
        </w:rPr>
        <w:br/>
      </w:r>
      <w:r>
        <w:rPr>
          <w:rFonts w:cstheme="minorHAnsi"/>
        </w:rPr>
        <w:br/>
      </w:r>
      <w:r w:rsidR="00421451" w:rsidRPr="00BB5693">
        <w:rPr>
          <w:rFonts w:cstheme="minorHAnsi"/>
        </w:rPr>
        <w:t xml:space="preserve">Notes: </w:t>
      </w:r>
    </w:p>
    <w:p w14:paraId="48728098" w14:textId="77777777" w:rsidR="00421451" w:rsidRPr="00BB5693" w:rsidRDefault="00421451" w:rsidP="00136B9F">
      <w:pPr>
        <w:jc w:val="both"/>
        <w:rPr>
          <w:rFonts w:cstheme="minorHAnsi"/>
        </w:rPr>
      </w:pPr>
      <w:r w:rsidRPr="00BB5693">
        <w:rPr>
          <w:rFonts w:cstheme="minorHAnsi"/>
        </w:rPr>
        <w:t xml:space="preserve">• The edit button ( )facilitates editing a record </w:t>
      </w:r>
    </w:p>
    <w:p w14:paraId="6BBC32D0" w14:textId="77777777" w:rsidR="00421451" w:rsidRPr="00BB5693" w:rsidRDefault="00421451" w:rsidP="00136B9F">
      <w:pPr>
        <w:jc w:val="both"/>
        <w:rPr>
          <w:rFonts w:cstheme="minorHAnsi"/>
        </w:rPr>
      </w:pPr>
      <w:r w:rsidRPr="00BB5693">
        <w:rPr>
          <w:rFonts w:cstheme="minorHAnsi"/>
        </w:rPr>
        <w:t xml:space="preserve">• Use the delete button ( ) to remove an event from the schedule </w:t>
      </w:r>
    </w:p>
    <w:p w14:paraId="2DF64F79" w14:textId="77777777" w:rsidR="00421451" w:rsidRPr="00BB5693" w:rsidRDefault="00421451" w:rsidP="00136B9F">
      <w:pPr>
        <w:jc w:val="both"/>
        <w:rPr>
          <w:rFonts w:cstheme="minorHAnsi"/>
        </w:rPr>
      </w:pPr>
      <w:r w:rsidRPr="00BB5693">
        <w:rPr>
          <w:rFonts w:cstheme="minorHAnsi"/>
        </w:rPr>
        <w:t xml:space="preserve">• To add an event, enter data into the text boxes then click Add newevent </w:t>
      </w:r>
    </w:p>
    <w:p w14:paraId="5D539CD0" w14:textId="77777777" w:rsidR="00421451" w:rsidRPr="00BB5693" w:rsidRDefault="00421451" w:rsidP="00136B9F">
      <w:pPr>
        <w:jc w:val="both"/>
        <w:rPr>
          <w:rFonts w:cstheme="minorHAnsi"/>
        </w:rPr>
      </w:pPr>
      <w:r w:rsidRPr="00BB5693">
        <w:rPr>
          <w:rFonts w:cstheme="minorHAnsi"/>
        </w:rPr>
        <w:t xml:space="preserve">• The number of events you can define is limited only by your patience for creating them and assigning forms! </w:t>
      </w:r>
    </w:p>
    <w:p w14:paraId="6BB3B8D1" w14:textId="77777777" w:rsidR="00421451" w:rsidRPr="00BB5693" w:rsidRDefault="00421451" w:rsidP="00136B9F">
      <w:pPr>
        <w:jc w:val="both"/>
        <w:rPr>
          <w:rFonts w:cstheme="minorHAnsi"/>
        </w:rPr>
      </w:pPr>
      <w:r w:rsidRPr="00BB5693">
        <w:rPr>
          <w:rFonts w:cstheme="minorHAnsi"/>
        </w:rPr>
        <w:t xml:space="preserve">• </w:t>
      </w:r>
      <w:r w:rsidRPr="00BB5693">
        <w:rPr>
          <w:rFonts w:cstheme="minorHAnsi"/>
          <w:b/>
          <w:bCs/>
        </w:rPr>
        <w:t>Days Offset</w:t>
      </w:r>
      <w:r w:rsidRPr="00BB5693">
        <w:rPr>
          <w:rFonts w:cstheme="minorHAnsi"/>
        </w:rPr>
        <w:t xml:space="preserve"> is the number of days from an arbitrary baseline on which an event will be created when using the Scheduling module. If not using the Scheduling module Days Offset is just for information. </w:t>
      </w:r>
    </w:p>
    <w:p w14:paraId="68C62149" w14:textId="77777777" w:rsidR="00421451" w:rsidRPr="00BB5693" w:rsidRDefault="00421451" w:rsidP="00136B9F">
      <w:pPr>
        <w:jc w:val="both"/>
        <w:rPr>
          <w:rFonts w:cstheme="minorHAnsi"/>
        </w:rPr>
      </w:pPr>
      <w:r w:rsidRPr="00BB5693">
        <w:rPr>
          <w:rFonts w:cstheme="minorHAnsi"/>
        </w:rPr>
        <w:t xml:space="preserve">• </w:t>
      </w:r>
      <w:r w:rsidRPr="00BB5693">
        <w:rPr>
          <w:rFonts w:cstheme="minorHAnsi"/>
          <w:b/>
          <w:bCs/>
        </w:rPr>
        <w:t>Days Offset</w:t>
      </w:r>
      <w:r w:rsidRPr="00BB5693">
        <w:rPr>
          <w:rFonts w:cstheme="minorHAnsi"/>
        </w:rPr>
        <w:t xml:space="preserve"> can be negative </w:t>
      </w:r>
    </w:p>
    <w:p w14:paraId="13F7D500" w14:textId="77777777" w:rsidR="00421451" w:rsidRPr="00BB5693" w:rsidRDefault="00421451" w:rsidP="00136B9F">
      <w:pPr>
        <w:jc w:val="both"/>
        <w:rPr>
          <w:rFonts w:cstheme="minorHAnsi"/>
        </w:rPr>
      </w:pPr>
      <w:r w:rsidRPr="00BB5693">
        <w:rPr>
          <w:rFonts w:cstheme="minorHAnsi"/>
        </w:rPr>
        <w:t xml:space="preserve">• </w:t>
      </w:r>
      <w:r w:rsidRPr="00BB5693">
        <w:rPr>
          <w:rFonts w:cstheme="minorHAnsi"/>
          <w:b/>
          <w:bCs/>
        </w:rPr>
        <w:t>Offset Range</w:t>
      </w:r>
      <w:r w:rsidRPr="00BB5693">
        <w:rPr>
          <w:rFonts w:cstheme="minorHAnsi"/>
        </w:rPr>
        <w:t xml:space="preserve"> is a number of days before (-) or after (+) the date set using Days Offset. There is no special significance to this range within REDCap, other than that a warning message is displayed if you move the scheduled event date to a </w:t>
      </w:r>
      <w:r w:rsidRPr="00BB5693">
        <w:rPr>
          <w:rFonts w:cstheme="minorHAnsi"/>
        </w:rPr>
        <w:lastRenderedPageBreak/>
        <w:t xml:space="preserve">date that is outside of the range. For example, an event is scheduled on 10th June +/-5 days. If the event is rescheduled to a date before June 5th or after June 15th a warning message is displayed that prompts the user to confirm that they accept the new out- of-range date. </w:t>
      </w:r>
    </w:p>
    <w:p w14:paraId="25B30E8F" w14:textId="77777777" w:rsidR="00421451" w:rsidRPr="00BB5693" w:rsidRDefault="00421451" w:rsidP="00136B9F">
      <w:pPr>
        <w:jc w:val="both"/>
        <w:rPr>
          <w:rFonts w:cstheme="minorHAnsi"/>
        </w:rPr>
      </w:pPr>
      <w:r w:rsidRPr="00BB5693">
        <w:rPr>
          <w:rFonts w:cstheme="minorHAnsi"/>
        </w:rPr>
        <w:t xml:space="preserve">• Note the settings for </w:t>
      </w:r>
      <w:r w:rsidRPr="00BB5693">
        <w:rPr>
          <w:rFonts w:cstheme="minorHAnsi"/>
          <w:b/>
          <w:bCs/>
        </w:rPr>
        <w:t>Unique event name</w:t>
      </w:r>
      <w:r w:rsidRPr="00BB5693">
        <w:rPr>
          <w:rFonts w:cstheme="minorHAnsi"/>
        </w:rPr>
        <w:t>. These codes are used when importing and exporting longitudinal data.</w:t>
      </w:r>
    </w:p>
    <w:p w14:paraId="065A7EF7" w14:textId="77777777" w:rsidR="00421451" w:rsidRPr="00BB5693" w:rsidRDefault="00421451" w:rsidP="00136B9F">
      <w:pPr>
        <w:jc w:val="both"/>
        <w:rPr>
          <w:rFonts w:cstheme="minorHAnsi"/>
        </w:rPr>
      </w:pPr>
    </w:p>
    <w:p w14:paraId="6FF3FBDF" w14:textId="33FC041A" w:rsidR="005C3084" w:rsidRDefault="004B7B60" w:rsidP="00136B9F">
      <w:pPr>
        <w:jc w:val="both"/>
        <w:rPr>
          <w:rFonts w:cstheme="minorHAnsi"/>
        </w:rPr>
      </w:pPr>
      <w:r w:rsidRPr="00BB5693">
        <w:rPr>
          <w:rFonts w:cstheme="minorHAnsi"/>
          <w:noProof/>
        </w:rPr>
        <w:drawing>
          <wp:inline distT="0" distB="0" distL="0" distR="0" wp14:anchorId="714D2498" wp14:editId="41A00C13">
            <wp:extent cx="6858000" cy="2297526"/>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868176" cy="2300935"/>
                    </a:xfrm>
                    <a:prstGeom prst="rect">
                      <a:avLst/>
                    </a:prstGeom>
                  </pic:spPr>
                </pic:pic>
              </a:graphicData>
            </a:graphic>
          </wp:inline>
        </w:drawing>
      </w:r>
    </w:p>
    <w:p w14:paraId="6636330F" w14:textId="77777777" w:rsidR="0098125E" w:rsidRPr="007179C3" w:rsidRDefault="0098125E" w:rsidP="00136B9F">
      <w:pPr>
        <w:jc w:val="both"/>
        <w:rPr>
          <w:rFonts w:cstheme="minorHAnsi"/>
          <w:color w:val="1C5A7D"/>
        </w:rPr>
      </w:pPr>
    </w:p>
    <w:p w14:paraId="02AC1236" w14:textId="57080D05" w:rsidR="005C3084" w:rsidRPr="007179C3" w:rsidRDefault="005C3084" w:rsidP="00136B9F">
      <w:pPr>
        <w:pStyle w:val="Heading3"/>
        <w:jc w:val="both"/>
        <w:rPr>
          <w:rFonts w:asciiTheme="minorHAnsi" w:hAnsiTheme="minorHAnsi" w:cstheme="minorHAnsi"/>
          <w:color w:val="1C5A7D"/>
        </w:rPr>
      </w:pPr>
      <w:bookmarkStart w:id="272" w:name="_Toc122435646"/>
      <w:bookmarkStart w:id="273" w:name="_Toc123249968"/>
      <w:r w:rsidRPr="007179C3">
        <w:rPr>
          <w:rFonts w:asciiTheme="minorHAnsi" w:hAnsiTheme="minorHAnsi" w:cstheme="minorHAnsi"/>
          <w:color w:val="1C5A7D"/>
        </w:rPr>
        <w:t>Designate instruments for My Events</w:t>
      </w:r>
      <w:bookmarkEnd w:id="272"/>
      <w:bookmarkEnd w:id="273"/>
    </w:p>
    <w:p w14:paraId="6AE85D4B" w14:textId="2562A627" w:rsidR="005C3084" w:rsidRPr="00BB5693" w:rsidRDefault="004B7B60" w:rsidP="00136B9F">
      <w:pPr>
        <w:jc w:val="both"/>
        <w:rPr>
          <w:rFonts w:cstheme="minorHAnsi"/>
        </w:rPr>
      </w:pPr>
      <w:r w:rsidRPr="00BB5693">
        <w:rPr>
          <w:rFonts w:cstheme="minorHAnsi"/>
        </w:rPr>
        <w:t>After you have defined your events, you must designate instruments for events. Check the boxes where you want each form to appear. If you do not check a box for a form, it will not appear when you are entering data. Each form must be attached to at least one event.</w:t>
      </w:r>
    </w:p>
    <w:p w14:paraId="3AEDDBF5" w14:textId="40A1AAB0" w:rsidR="00421451" w:rsidRPr="00BB5693" w:rsidRDefault="00421451" w:rsidP="00136B9F">
      <w:pPr>
        <w:jc w:val="both"/>
        <w:rPr>
          <w:rFonts w:cstheme="minorHAnsi"/>
        </w:rPr>
      </w:pPr>
      <w:r w:rsidRPr="00BB5693">
        <w:rPr>
          <w:rFonts w:cstheme="minorHAnsi"/>
        </w:rPr>
        <w:t xml:space="preserve">To assign data collection forms to events click </w:t>
      </w:r>
      <w:r w:rsidRPr="00BB5693">
        <w:rPr>
          <w:rFonts w:cstheme="minorHAnsi"/>
          <w:color w:val="5B9BD5" w:themeColor="accent1"/>
        </w:rPr>
        <w:t xml:space="preserve">Designate Instruments to My Events </w:t>
      </w:r>
      <w:r w:rsidRPr="00BB5693">
        <w:rPr>
          <w:rFonts w:cstheme="minorHAnsi"/>
        </w:rPr>
        <w:t xml:space="preserve">on the Project Setup page or on the </w:t>
      </w:r>
      <w:r w:rsidRPr="00BB5693">
        <w:rPr>
          <w:rFonts w:cstheme="minorHAnsi"/>
          <w:b/>
          <w:bCs/>
        </w:rPr>
        <w:t>My Events</w:t>
      </w:r>
      <w:r w:rsidRPr="00BB5693">
        <w:rPr>
          <w:rFonts w:cstheme="minorHAnsi"/>
        </w:rPr>
        <w:t xml:space="preserve"> page. The event setup page opens.</w:t>
      </w:r>
    </w:p>
    <w:p w14:paraId="151E0765" w14:textId="0B18D0C3" w:rsidR="00421451" w:rsidRPr="00BB5693" w:rsidRDefault="00421451" w:rsidP="00136B9F">
      <w:pPr>
        <w:jc w:val="both"/>
        <w:rPr>
          <w:rFonts w:cstheme="minorHAnsi"/>
        </w:rPr>
      </w:pPr>
      <w:r w:rsidRPr="00BB5693">
        <w:rPr>
          <w:rFonts w:cstheme="minorHAnsi"/>
          <w:noProof/>
        </w:rPr>
        <w:lastRenderedPageBreak/>
        <w:drawing>
          <wp:inline distT="0" distB="0" distL="0" distR="0" wp14:anchorId="520D7101" wp14:editId="68B50300">
            <wp:extent cx="6629975" cy="3101609"/>
            <wp:effectExtent l="0" t="0" r="0" b="3810"/>
            <wp:docPr id="265" name="Pictur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629975" cy="3101609"/>
                    </a:xfrm>
                    <a:prstGeom prst="rect">
                      <a:avLst/>
                    </a:prstGeom>
                  </pic:spPr>
                </pic:pic>
              </a:graphicData>
            </a:graphic>
          </wp:inline>
        </w:drawing>
      </w:r>
    </w:p>
    <w:p w14:paraId="6B94904E" w14:textId="6FA2BEA4" w:rsidR="00421451" w:rsidRPr="00BB5693" w:rsidRDefault="007179C3" w:rsidP="00136B9F">
      <w:pPr>
        <w:jc w:val="both"/>
        <w:rPr>
          <w:rFonts w:cstheme="minorHAnsi"/>
        </w:rPr>
      </w:pPr>
      <w:r>
        <w:rPr>
          <w:rFonts w:cstheme="minorHAnsi"/>
        </w:rPr>
        <w:br/>
      </w:r>
      <w:r w:rsidR="00421451" w:rsidRPr="00BB5693">
        <w:rPr>
          <w:rFonts w:cstheme="minorHAnsi"/>
        </w:rPr>
        <w:t xml:space="preserve">The Designate Instruments page displays a grid of events, instruments and arms. Each event has its own column, each instrument has its own row, and (if applicable) each arm has its own tab. Designating instruments to your events is a required step for your longitudinal project to work. To designate the instruments to events, click on ‘Begin Editing’ and select the instruments that are to be assigned to events by ticking the boxes. </w:t>
      </w:r>
    </w:p>
    <w:p w14:paraId="4AE21E80" w14:textId="77777777" w:rsidR="00421451" w:rsidRPr="00BB5693" w:rsidRDefault="00421451" w:rsidP="00136B9F">
      <w:pPr>
        <w:jc w:val="both"/>
        <w:rPr>
          <w:rFonts w:cstheme="minorHAnsi"/>
        </w:rPr>
      </w:pPr>
      <w:r w:rsidRPr="00BB5693">
        <w:rPr>
          <w:rFonts w:cstheme="minorHAnsi"/>
          <w:noProof/>
        </w:rPr>
        <w:drawing>
          <wp:inline distT="0" distB="0" distL="0" distR="0" wp14:anchorId="2CBBD595" wp14:editId="56F745F3">
            <wp:extent cx="5017135" cy="1990165"/>
            <wp:effectExtent l="0" t="0" r="0" b="0"/>
            <wp:docPr id="266" name="Picture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030660" cy="1995530"/>
                    </a:xfrm>
                    <a:prstGeom prst="rect">
                      <a:avLst/>
                    </a:prstGeom>
                  </pic:spPr>
                </pic:pic>
              </a:graphicData>
            </a:graphic>
          </wp:inline>
        </w:drawing>
      </w:r>
      <w:r w:rsidRPr="00BB5693">
        <w:rPr>
          <w:rFonts w:cstheme="minorHAnsi"/>
        </w:rPr>
        <w:t xml:space="preserve"> </w:t>
      </w:r>
    </w:p>
    <w:p w14:paraId="78B47A72" w14:textId="51788FE4" w:rsidR="00421451" w:rsidRPr="00BB5693" w:rsidRDefault="007179C3" w:rsidP="00136B9F">
      <w:pPr>
        <w:jc w:val="both"/>
        <w:rPr>
          <w:rFonts w:cstheme="minorHAnsi"/>
        </w:rPr>
      </w:pPr>
      <w:r>
        <w:rPr>
          <w:rFonts w:cstheme="minorHAnsi"/>
        </w:rPr>
        <w:br/>
      </w:r>
      <w:r w:rsidR="00421451" w:rsidRPr="00BB5693">
        <w:rPr>
          <w:rFonts w:cstheme="minorHAnsi"/>
        </w:rPr>
        <w:t>Remember to designate instruments for each arm of the project. Each arm uses a separate series of events, but all arms use the same instruments. For more information about defining arms, see below.</w:t>
      </w:r>
    </w:p>
    <w:p w14:paraId="7AA885A2" w14:textId="77777777" w:rsidR="00421451" w:rsidRPr="00BB5693" w:rsidRDefault="00421451" w:rsidP="00136B9F">
      <w:pPr>
        <w:jc w:val="both"/>
        <w:rPr>
          <w:rFonts w:cstheme="minorHAnsi"/>
        </w:rPr>
      </w:pPr>
    </w:p>
    <w:p w14:paraId="1CC655D7" w14:textId="5AC78AE1" w:rsidR="0098125E" w:rsidRPr="00BB5693" w:rsidRDefault="004B7B60" w:rsidP="00136B9F">
      <w:pPr>
        <w:jc w:val="both"/>
        <w:rPr>
          <w:rFonts w:cstheme="minorHAnsi"/>
        </w:rPr>
      </w:pPr>
      <w:r w:rsidRPr="00BB5693">
        <w:rPr>
          <w:rFonts w:cstheme="minorHAnsi"/>
          <w:noProof/>
        </w:rPr>
        <w:lastRenderedPageBreak/>
        <w:drawing>
          <wp:inline distT="0" distB="0" distL="0" distR="0" wp14:anchorId="2A741A72" wp14:editId="51250C42">
            <wp:extent cx="6858000" cy="1844040"/>
            <wp:effectExtent l="0" t="0" r="0" b="381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6858000" cy="1844040"/>
                    </a:xfrm>
                    <a:prstGeom prst="rect">
                      <a:avLst/>
                    </a:prstGeom>
                  </pic:spPr>
                </pic:pic>
              </a:graphicData>
            </a:graphic>
          </wp:inline>
        </w:drawing>
      </w:r>
    </w:p>
    <w:p w14:paraId="69AA3741" w14:textId="115F16F5" w:rsidR="005C3084" w:rsidRPr="007179C3" w:rsidRDefault="005C3084" w:rsidP="00136B9F">
      <w:pPr>
        <w:pStyle w:val="Heading3"/>
        <w:jc w:val="both"/>
        <w:rPr>
          <w:rFonts w:asciiTheme="minorHAnsi" w:hAnsiTheme="minorHAnsi" w:cstheme="minorHAnsi"/>
          <w:color w:val="1C5A7D"/>
        </w:rPr>
      </w:pPr>
      <w:bookmarkStart w:id="274" w:name="_Toc122435647"/>
      <w:bookmarkStart w:id="275" w:name="_Toc123249969"/>
      <w:r w:rsidRPr="007179C3">
        <w:rPr>
          <w:rFonts w:asciiTheme="minorHAnsi" w:hAnsiTheme="minorHAnsi" w:cstheme="minorHAnsi"/>
          <w:color w:val="1C5A7D"/>
        </w:rPr>
        <w:t>Defining Arms</w:t>
      </w:r>
      <w:bookmarkEnd w:id="274"/>
      <w:bookmarkEnd w:id="275"/>
    </w:p>
    <w:p w14:paraId="7CCCC083" w14:textId="77777777" w:rsidR="00421451" w:rsidRPr="00BB5693" w:rsidRDefault="00421451" w:rsidP="00136B9F">
      <w:pPr>
        <w:jc w:val="both"/>
        <w:rPr>
          <w:rFonts w:cstheme="minorHAnsi"/>
        </w:rPr>
      </w:pPr>
      <w:r w:rsidRPr="00BB5693">
        <w:rPr>
          <w:rFonts w:cstheme="minorHAnsi"/>
        </w:rPr>
        <w:t xml:space="preserve">REDCap’s Arm functionality enables you to create alternative event schedules for different groups of participants: different randomized treatments, for example. </w:t>
      </w:r>
    </w:p>
    <w:p w14:paraId="34715A4A" w14:textId="77777777" w:rsidR="00421451" w:rsidRPr="00BB5693" w:rsidRDefault="00421451" w:rsidP="00136B9F">
      <w:pPr>
        <w:jc w:val="both"/>
        <w:rPr>
          <w:rFonts w:cstheme="minorHAnsi"/>
        </w:rPr>
      </w:pPr>
      <w:r w:rsidRPr="00BB5693">
        <w:rPr>
          <w:rFonts w:cstheme="minorHAnsi"/>
        </w:rPr>
        <w:t xml:space="preserve">Name your arms and set up the events as described for </w:t>
      </w:r>
      <w:r w:rsidRPr="00096CA9">
        <w:rPr>
          <w:rFonts w:cstheme="minorHAnsi"/>
          <w:color w:val="1C5A7D"/>
        </w:rPr>
        <w:t>Define My Events</w:t>
      </w:r>
      <w:r w:rsidRPr="00BB5693">
        <w:rPr>
          <w:rFonts w:cstheme="minorHAnsi"/>
        </w:rPr>
        <w:t>.</w:t>
      </w:r>
    </w:p>
    <w:p w14:paraId="08007299" w14:textId="5257DFEF" w:rsidR="005C3084" w:rsidRPr="00BB5693" w:rsidRDefault="00B60591" w:rsidP="00136B9F">
      <w:pPr>
        <w:jc w:val="both"/>
        <w:rPr>
          <w:rFonts w:cstheme="minorHAnsi"/>
        </w:rPr>
      </w:pPr>
      <w:r w:rsidRPr="00BB5693">
        <w:rPr>
          <w:rFonts w:cstheme="minorHAnsi"/>
          <w:noProof/>
        </w:rPr>
        <w:drawing>
          <wp:inline distT="0" distB="0" distL="0" distR="0" wp14:anchorId="130ACC36" wp14:editId="33809885">
            <wp:extent cx="5278931" cy="1398270"/>
            <wp:effectExtent l="0" t="0" r="0" b="0"/>
            <wp:docPr id="268" name="Pictur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350384" cy="1417196"/>
                    </a:xfrm>
                    <a:prstGeom prst="rect">
                      <a:avLst/>
                    </a:prstGeom>
                  </pic:spPr>
                </pic:pic>
              </a:graphicData>
            </a:graphic>
          </wp:inline>
        </w:drawing>
      </w:r>
    </w:p>
    <w:p w14:paraId="0B74F701" w14:textId="3B9EA185" w:rsidR="00B60591" w:rsidRPr="00BB5693" w:rsidRDefault="00B60591" w:rsidP="00136B9F">
      <w:pPr>
        <w:jc w:val="both"/>
        <w:rPr>
          <w:rFonts w:cstheme="minorHAnsi"/>
        </w:rPr>
      </w:pPr>
      <w:r w:rsidRPr="00BB5693">
        <w:rPr>
          <w:rFonts w:cstheme="minorHAnsi"/>
        </w:rPr>
        <w:t xml:space="preserve">Participant records are assigned to an Arm when they are created. </w:t>
      </w:r>
      <w:r w:rsidRPr="00BB5693">
        <w:rPr>
          <w:rFonts w:cstheme="minorHAnsi"/>
          <w:b/>
          <w:bCs/>
        </w:rPr>
        <w:t>It is not possible to later edit the arm to which a record is assigned</w:t>
      </w:r>
      <w:r w:rsidRPr="00BB5693">
        <w:rPr>
          <w:rFonts w:cstheme="minorHAnsi"/>
        </w:rPr>
        <w:t>, although it is straightforward to export data, delete the record and recreate it in the correct arm, and then import the record’s data. Projects where the arm is not known at the time records need to be created (a project with an enrolment phase, followed by a randomization at a later date, for example) should be set up with an arm specifically for the initial phase, as well as arms for the randomized treatment phase. Following randomization, a record can be created in the appropriate randomized arm with a record id that matches the record in the initial arm.</w:t>
      </w:r>
    </w:p>
    <w:p w14:paraId="6D303BAF" w14:textId="5081C700" w:rsidR="005C3084" w:rsidRPr="00096CA9" w:rsidRDefault="005C3084" w:rsidP="00136B9F">
      <w:pPr>
        <w:pStyle w:val="Heading3"/>
        <w:jc w:val="both"/>
        <w:rPr>
          <w:rFonts w:asciiTheme="minorHAnsi" w:hAnsiTheme="minorHAnsi" w:cstheme="minorHAnsi"/>
          <w:color w:val="1C5A7D"/>
        </w:rPr>
      </w:pPr>
      <w:bookmarkStart w:id="276" w:name="_Toc122435648"/>
      <w:bookmarkStart w:id="277" w:name="_Toc123249970"/>
      <w:r w:rsidRPr="00096CA9">
        <w:rPr>
          <w:rFonts w:asciiTheme="minorHAnsi" w:hAnsiTheme="minorHAnsi" w:cstheme="minorHAnsi"/>
          <w:color w:val="1C5A7D"/>
        </w:rPr>
        <w:t>Creating a new record: Arms</w:t>
      </w:r>
      <w:bookmarkEnd w:id="276"/>
      <w:bookmarkEnd w:id="277"/>
    </w:p>
    <w:p w14:paraId="58F836AB" w14:textId="455629A5" w:rsidR="00B60591" w:rsidRPr="00BB5693" w:rsidRDefault="00B60591" w:rsidP="00136B9F">
      <w:pPr>
        <w:jc w:val="both"/>
        <w:rPr>
          <w:rFonts w:cstheme="minorHAnsi"/>
        </w:rPr>
      </w:pPr>
      <w:r w:rsidRPr="00BB5693">
        <w:rPr>
          <w:rFonts w:cstheme="minorHAnsi"/>
          <w:b/>
          <w:bCs/>
        </w:rPr>
        <w:t xml:space="preserve">You must select the arm appropriate to your new record </w:t>
      </w:r>
      <w:r w:rsidRPr="00BB5693">
        <w:rPr>
          <w:rFonts w:cstheme="minorHAnsi"/>
        </w:rPr>
        <w:t>before creating the record in the same manner as described above.</w:t>
      </w:r>
    </w:p>
    <w:p w14:paraId="1DBC2E48" w14:textId="273C8CF4" w:rsidR="005C3084" w:rsidRPr="00BB5693" w:rsidRDefault="00B60591" w:rsidP="00136B9F">
      <w:pPr>
        <w:jc w:val="both"/>
        <w:rPr>
          <w:rFonts w:cstheme="minorHAnsi"/>
        </w:rPr>
      </w:pPr>
      <w:r w:rsidRPr="00BB5693">
        <w:rPr>
          <w:rFonts w:cstheme="minorHAnsi"/>
          <w:noProof/>
        </w:rPr>
        <w:lastRenderedPageBreak/>
        <w:drawing>
          <wp:inline distT="0" distB="0" distL="0" distR="0" wp14:anchorId="5E8EB8BB" wp14:editId="60C8CDD7">
            <wp:extent cx="6858000" cy="156845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858000" cy="1568450"/>
                    </a:xfrm>
                    <a:prstGeom prst="rect">
                      <a:avLst/>
                    </a:prstGeom>
                  </pic:spPr>
                </pic:pic>
              </a:graphicData>
            </a:graphic>
          </wp:inline>
        </w:drawing>
      </w:r>
    </w:p>
    <w:p w14:paraId="0548639F" w14:textId="261D2682" w:rsidR="00B60591" w:rsidRPr="00BB5693" w:rsidRDefault="00B60591" w:rsidP="00136B9F">
      <w:pPr>
        <w:jc w:val="both"/>
        <w:rPr>
          <w:rFonts w:cstheme="minorHAnsi"/>
        </w:rPr>
      </w:pPr>
      <w:r w:rsidRPr="00BB5693">
        <w:rPr>
          <w:rFonts w:cstheme="minorHAnsi"/>
        </w:rPr>
        <w:t xml:space="preserve">For longitudinal-type projects where multiple Arms are defined, each arm functions essentially as a distinct project. </w:t>
      </w:r>
      <w:r w:rsidRPr="00BB5693">
        <w:rPr>
          <w:rFonts w:cstheme="minorHAnsi"/>
          <w:b/>
          <w:bCs/>
        </w:rPr>
        <w:t>Record identifiers are unique only within an arm:</w:t>
      </w:r>
      <w:r w:rsidRPr="00BB5693">
        <w:rPr>
          <w:rFonts w:cstheme="minorHAnsi"/>
        </w:rPr>
        <w:t xml:space="preserve"> you can have a record identified with study_id=1001 in both Arm 1 and Arm 2, for example. </w:t>
      </w:r>
    </w:p>
    <w:p w14:paraId="452279AB" w14:textId="77777777" w:rsidR="00B60591" w:rsidRPr="00BB5693" w:rsidRDefault="00B60591" w:rsidP="00136B9F">
      <w:pPr>
        <w:jc w:val="both"/>
        <w:rPr>
          <w:rFonts w:cstheme="minorHAnsi"/>
        </w:rPr>
      </w:pPr>
      <w:r w:rsidRPr="00BB5693">
        <w:rPr>
          <w:rFonts w:cstheme="minorHAnsi"/>
        </w:rPr>
        <w:t>It is not possible to ensure that a record identifier is unique within the project, although REDCap does provide a warning when creating a new record with a record identifier that matches one from another arm:</w:t>
      </w:r>
    </w:p>
    <w:p w14:paraId="2D919938" w14:textId="5DBF4D76" w:rsidR="00B60591" w:rsidRPr="00BB5693" w:rsidRDefault="00B60591" w:rsidP="00136B9F">
      <w:pPr>
        <w:pStyle w:val="Heading3"/>
        <w:jc w:val="both"/>
        <w:rPr>
          <w:rFonts w:asciiTheme="minorHAnsi" w:hAnsiTheme="minorHAnsi" w:cstheme="minorHAnsi"/>
          <w:sz w:val="22"/>
          <w:szCs w:val="22"/>
        </w:rPr>
      </w:pPr>
      <w:r w:rsidRPr="00BB5693">
        <w:rPr>
          <w:rFonts w:asciiTheme="minorHAnsi" w:hAnsiTheme="minorHAnsi" w:cstheme="minorHAnsi"/>
          <w:sz w:val="22"/>
          <w:szCs w:val="22"/>
        </w:rPr>
        <w:tab/>
      </w:r>
      <w:r w:rsidRPr="00BB5693">
        <w:rPr>
          <w:rFonts w:asciiTheme="minorHAnsi" w:hAnsiTheme="minorHAnsi" w:cstheme="minorHAnsi"/>
          <w:sz w:val="22"/>
          <w:szCs w:val="22"/>
        </w:rPr>
        <w:tab/>
      </w:r>
      <w:r w:rsidRPr="00BB5693">
        <w:rPr>
          <w:rFonts w:asciiTheme="minorHAnsi" w:hAnsiTheme="minorHAnsi" w:cstheme="minorHAnsi"/>
          <w:sz w:val="22"/>
          <w:szCs w:val="22"/>
        </w:rPr>
        <w:tab/>
      </w:r>
      <w:bookmarkStart w:id="278" w:name="_Toc122435649"/>
      <w:bookmarkStart w:id="279" w:name="_Toc123248978"/>
      <w:bookmarkStart w:id="280" w:name="_Toc123249971"/>
      <w:r w:rsidRPr="00BB5693">
        <w:rPr>
          <w:rFonts w:asciiTheme="minorHAnsi" w:hAnsiTheme="minorHAnsi" w:cstheme="minorHAnsi"/>
          <w:noProof/>
          <w:sz w:val="22"/>
          <w:szCs w:val="22"/>
        </w:rPr>
        <w:drawing>
          <wp:inline distT="0" distB="0" distL="0" distR="0" wp14:anchorId="288F5979" wp14:editId="1E683274">
            <wp:extent cx="4214225" cy="403895"/>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4214225" cy="403895"/>
                    </a:xfrm>
                    <a:prstGeom prst="rect">
                      <a:avLst/>
                    </a:prstGeom>
                  </pic:spPr>
                </pic:pic>
              </a:graphicData>
            </a:graphic>
          </wp:inline>
        </w:drawing>
      </w:r>
      <w:bookmarkEnd w:id="278"/>
      <w:bookmarkEnd w:id="279"/>
      <w:bookmarkEnd w:id="280"/>
    </w:p>
    <w:p w14:paraId="4C24B8C1" w14:textId="64DC7561" w:rsidR="00B60591" w:rsidRDefault="00B60591" w:rsidP="00136B9F">
      <w:pPr>
        <w:jc w:val="both"/>
        <w:rPr>
          <w:rFonts w:cstheme="minorHAnsi"/>
        </w:rPr>
      </w:pPr>
      <w:r w:rsidRPr="00BB5693">
        <w:rPr>
          <w:rFonts w:cstheme="minorHAnsi"/>
        </w:rPr>
        <w:t xml:space="preserve">Records are assigned to an Arm when they are created, and </w:t>
      </w:r>
      <w:r w:rsidRPr="00BB5693">
        <w:rPr>
          <w:rFonts w:cstheme="minorHAnsi"/>
          <w:b/>
          <w:bCs/>
        </w:rPr>
        <w:t>it is not possible to later edit the arm to which a record is assigned</w:t>
      </w:r>
      <w:r w:rsidRPr="00BB5693">
        <w:rPr>
          <w:rFonts w:cstheme="minorHAnsi"/>
        </w:rPr>
        <w:t>. There are ways to handle the need for a record to switch to another arm, however, depending on the reason why the switch is required.</w:t>
      </w:r>
    </w:p>
    <w:p w14:paraId="788FF382" w14:textId="77777777" w:rsidR="000170B0" w:rsidRPr="00BB5693" w:rsidRDefault="000170B0" w:rsidP="00136B9F">
      <w:pPr>
        <w:jc w:val="both"/>
        <w:rPr>
          <w:rFonts w:cstheme="minorHAnsi"/>
        </w:rPr>
      </w:pPr>
    </w:p>
    <w:p w14:paraId="0BD152E9" w14:textId="20FD82A8" w:rsidR="005C3084" w:rsidRPr="00096CA9" w:rsidRDefault="005C3084" w:rsidP="00096CA9">
      <w:pPr>
        <w:pStyle w:val="Heading3"/>
        <w:rPr>
          <w:rFonts w:asciiTheme="minorHAnsi" w:hAnsiTheme="minorHAnsi" w:cstheme="minorHAnsi"/>
          <w:color w:val="1C5A7D"/>
        </w:rPr>
      </w:pPr>
      <w:bookmarkStart w:id="281" w:name="_Toc122435650"/>
      <w:bookmarkStart w:id="282" w:name="_Toc123249972"/>
      <w:r w:rsidRPr="00096CA9">
        <w:rPr>
          <w:rFonts w:asciiTheme="minorHAnsi" w:hAnsiTheme="minorHAnsi" w:cstheme="minorHAnsi"/>
          <w:color w:val="1C5A7D"/>
        </w:rPr>
        <w:t>Switching Arms: Correcting an incorrect arm assignment</w:t>
      </w:r>
      <w:bookmarkEnd w:id="281"/>
      <w:bookmarkEnd w:id="282"/>
      <w:r w:rsidR="00096CA9">
        <w:rPr>
          <w:rFonts w:asciiTheme="minorHAnsi" w:hAnsiTheme="minorHAnsi" w:cstheme="minorHAnsi"/>
          <w:color w:val="1C5A7D"/>
        </w:rPr>
        <w:br/>
      </w:r>
    </w:p>
    <w:p w14:paraId="634B8DC7" w14:textId="77777777" w:rsidR="00B60591" w:rsidRPr="00BB5693" w:rsidRDefault="00B60591" w:rsidP="00096CA9">
      <w:pPr>
        <w:rPr>
          <w:rFonts w:cstheme="minorHAnsi"/>
        </w:rPr>
      </w:pPr>
      <w:r w:rsidRPr="00BB5693">
        <w:rPr>
          <w:rFonts w:cstheme="minorHAnsi"/>
        </w:rPr>
        <w:t xml:space="preserve">A switch of arm can be achieved indirectly via an export-import “shuffle”: </w:t>
      </w:r>
    </w:p>
    <w:p w14:paraId="648AED26" w14:textId="2F384008" w:rsidR="00B60591" w:rsidRPr="00BB5693" w:rsidRDefault="000170B0" w:rsidP="00096CA9">
      <w:pPr>
        <w:ind w:left="1440" w:hanging="720"/>
        <w:rPr>
          <w:rFonts w:cstheme="minorHAnsi"/>
        </w:rPr>
      </w:pPr>
      <w:r>
        <w:rPr>
          <w:rFonts w:cstheme="minorHAnsi"/>
        </w:rPr>
        <w:t>1.</w:t>
      </w:r>
      <w:r>
        <w:rPr>
          <w:rFonts w:cstheme="minorHAnsi"/>
        </w:rPr>
        <w:tab/>
      </w:r>
      <w:r w:rsidR="00B60591" w:rsidRPr="00BB5693">
        <w:rPr>
          <w:rFonts w:cstheme="minorHAnsi"/>
        </w:rPr>
        <w:t xml:space="preserve">Using the Data Export module perform the “Export all project data” task and download the data in Raw CSV format </w:t>
      </w:r>
    </w:p>
    <w:p w14:paraId="40B8AD30" w14:textId="0EB614B5" w:rsidR="00B60591" w:rsidRPr="00BB5693" w:rsidRDefault="00B60591" w:rsidP="00096CA9">
      <w:pPr>
        <w:ind w:left="1440" w:hanging="720"/>
        <w:rPr>
          <w:rFonts w:cstheme="minorHAnsi"/>
        </w:rPr>
      </w:pPr>
      <w:r w:rsidRPr="00BB5693">
        <w:rPr>
          <w:rFonts w:cstheme="minorHAnsi"/>
        </w:rPr>
        <w:t>2.</w:t>
      </w:r>
      <w:r w:rsidR="000170B0">
        <w:rPr>
          <w:rFonts w:cstheme="minorHAnsi"/>
        </w:rPr>
        <w:tab/>
      </w:r>
      <w:r w:rsidRPr="00BB5693">
        <w:rPr>
          <w:rFonts w:cstheme="minorHAnsi"/>
        </w:rPr>
        <w:t xml:space="preserve"> Locate the data row (or rows) that relate to the record to be switched to a different arm. There will be more than one row if data exists for more than one event: rows are uniquely identified by the combination of record identifier (e.g. study_id) and event reference (e.g. enrolment_arm_1). </w:t>
      </w:r>
    </w:p>
    <w:p w14:paraId="07D8D0E0" w14:textId="7A451787" w:rsidR="00B60591" w:rsidRPr="00BB5693" w:rsidRDefault="00B60591" w:rsidP="00096CA9">
      <w:pPr>
        <w:ind w:firstLine="720"/>
        <w:rPr>
          <w:rFonts w:cstheme="minorHAnsi"/>
        </w:rPr>
      </w:pPr>
      <w:r w:rsidRPr="00BB5693">
        <w:rPr>
          <w:rFonts w:cstheme="minorHAnsi"/>
        </w:rPr>
        <w:t xml:space="preserve">3. </w:t>
      </w:r>
      <w:r w:rsidR="000170B0">
        <w:rPr>
          <w:rFonts w:cstheme="minorHAnsi"/>
        </w:rPr>
        <w:tab/>
      </w:r>
      <w:r w:rsidRPr="00BB5693">
        <w:rPr>
          <w:rFonts w:cstheme="minorHAnsi"/>
        </w:rPr>
        <w:t xml:space="preserve">Delete all rows that correspond to other records </w:t>
      </w:r>
    </w:p>
    <w:p w14:paraId="23D1CAF6" w14:textId="47A48397" w:rsidR="00B60591" w:rsidRPr="00BB5693" w:rsidRDefault="00B60591" w:rsidP="00096CA9">
      <w:pPr>
        <w:ind w:firstLine="720"/>
        <w:rPr>
          <w:rFonts w:cstheme="minorHAnsi"/>
        </w:rPr>
      </w:pPr>
      <w:r w:rsidRPr="00BB5693">
        <w:rPr>
          <w:rFonts w:cstheme="minorHAnsi"/>
        </w:rPr>
        <w:t xml:space="preserve">4. </w:t>
      </w:r>
      <w:r w:rsidR="000170B0">
        <w:rPr>
          <w:rFonts w:cstheme="minorHAnsi"/>
        </w:rPr>
        <w:tab/>
      </w:r>
      <w:r w:rsidRPr="00BB5693">
        <w:rPr>
          <w:rFonts w:cstheme="minorHAnsi"/>
        </w:rPr>
        <w:t>Correct the event reference, e.g. change enrolment_arm_1to enrolment_arm_2.</w:t>
      </w:r>
    </w:p>
    <w:p w14:paraId="426411F0" w14:textId="76C72113" w:rsidR="00B60591" w:rsidRPr="00BB5693" w:rsidRDefault="00B60591" w:rsidP="00096CA9">
      <w:pPr>
        <w:ind w:left="1440" w:hanging="720"/>
        <w:rPr>
          <w:rFonts w:cstheme="minorHAnsi"/>
        </w:rPr>
      </w:pPr>
      <w:r w:rsidRPr="00BB5693">
        <w:rPr>
          <w:rFonts w:cstheme="minorHAnsi"/>
        </w:rPr>
        <w:t xml:space="preserve">5. </w:t>
      </w:r>
      <w:r w:rsidR="000170B0">
        <w:rPr>
          <w:rFonts w:cstheme="minorHAnsi"/>
        </w:rPr>
        <w:tab/>
      </w:r>
      <w:r w:rsidRPr="00BB5693">
        <w:rPr>
          <w:rFonts w:cstheme="minorHAnsi"/>
        </w:rPr>
        <w:t xml:space="preserve">Save the file in CSV format. Ensure that all dates remain in yyyy-mm-dd format and any leading zeros in numeric fields are preserved. Excel can be unhelpful here: see </w:t>
      </w:r>
      <w:hyperlink w:anchor="_Note_on_CSV" w:history="1">
        <w:r w:rsidRPr="00A4103F">
          <w:rPr>
            <w:rStyle w:val="Hyperlink"/>
            <w:rFonts w:cstheme="minorHAnsi"/>
          </w:rPr>
          <w:t>Note on CSVFiles.</w:t>
        </w:r>
      </w:hyperlink>
      <w:r w:rsidRPr="00BB5693">
        <w:rPr>
          <w:rFonts w:cstheme="minorHAnsi"/>
        </w:rPr>
        <w:t xml:space="preserve"> </w:t>
      </w:r>
    </w:p>
    <w:p w14:paraId="14110479" w14:textId="1BFD403C" w:rsidR="00B60591" w:rsidRPr="00BB5693" w:rsidRDefault="00B60591" w:rsidP="00096CA9">
      <w:pPr>
        <w:ind w:firstLine="720"/>
        <w:rPr>
          <w:rFonts w:cstheme="minorHAnsi"/>
        </w:rPr>
      </w:pPr>
      <w:r w:rsidRPr="00BB5693">
        <w:rPr>
          <w:rFonts w:cstheme="minorHAnsi"/>
        </w:rPr>
        <w:t xml:space="preserve">6. </w:t>
      </w:r>
      <w:r w:rsidR="000170B0">
        <w:rPr>
          <w:rFonts w:cstheme="minorHAnsi"/>
        </w:rPr>
        <w:tab/>
      </w:r>
      <w:r w:rsidRPr="00BB5693">
        <w:rPr>
          <w:rFonts w:cstheme="minorHAnsi"/>
        </w:rPr>
        <w:t xml:space="preserve">Use the Data Import tool to re-import the record’s data </w:t>
      </w:r>
    </w:p>
    <w:p w14:paraId="6BE55917" w14:textId="5D960E28" w:rsidR="00B60591" w:rsidRPr="00BB5693" w:rsidRDefault="00B60591" w:rsidP="00096CA9">
      <w:pPr>
        <w:ind w:firstLine="720"/>
        <w:rPr>
          <w:rFonts w:cstheme="minorHAnsi"/>
        </w:rPr>
      </w:pPr>
      <w:r w:rsidRPr="00BB5693">
        <w:rPr>
          <w:rFonts w:cstheme="minorHAnsi"/>
        </w:rPr>
        <w:t xml:space="preserve">7. </w:t>
      </w:r>
      <w:r w:rsidR="000170B0">
        <w:rPr>
          <w:rFonts w:cstheme="minorHAnsi"/>
        </w:rPr>
        <w:tab/>
      </w:r>
      <w:r w:rsidRPr="00BB5693">
        <w:rPr>
          <w:rFonts w:cstheme="minorHAnsi"/>
        </w:rPr>
        <w:t xml:space="preserve">View the newly imported record to ensure that the data has been imported as you expect </w:t>
      </w:r>
    </w:p>
    <w:p w14:paraId="505F9B40" w14:textId="78451A67" w:rsidR="00B60591" w:rsidRPr="00BB5693" w:rsidRDefault="00B60591" w:rsidP="00F32E2B">
      <w:pPr>
        <w:ind w:firstLine="720"/>
        <w:rPr>
          <w:rFonts w:cstheme="minorHAnsi"/>
        </w:rPr>
      </w:pPr>
      <w:r w:rsidRPr="00BB5693">
        <w:rPr>
          <w:rFonts w:cstheme="minorHAnsi"/>
        </w:rPr>
        <w:lastRenderedPageBreak/>
        <w:t xml:space="preserve">8. </w:t>
      </w:r>
      <w:r w:rsidR="000170B0">
        <w:rPr>
          <w:rFonts w:cstheme="minorHAnsi"/>
        </w:rPr>
        <w:tab/>
      </w:r>
      <w:r w:rsidRPr="00BB5693">
        <w:rPr>
          <w:rFonts w:cstheme="minorHAnsi"/>
        </w:rPr>
        <w:t>Delete the original record from the incorrect arm</w:t>
      </w:r>
    </w:p>
    <w:p w14:paraId="7ED3BD03" w14:textId="77777777" w:rsidR="00B60591" w:rsidRPr="00BB5693" w:rsidRDefault="00B60591" w:rsidP="00136B9F">
      <w:pPr>
        <w:jc w:val="both"/>
        <w:rPr>
          <w:rFonts w:cstheme="minorHAnsi"/>
        </w:rPr>
      </w:pPr>
      <w:r w:rsidRPr="00BB5693">
        <w:rPr>
          <w:rFonts w:cstheme="minorHAnsi"/>
        </w:rPr>
        <w:t xml:space="preserve">To perform these tasks user(s) require Create Record and Delete Record permissions and permission to access the </w:t>
      </w:r>
      <w:r w:rsidRPr="00BB5693">
        <w:rPr>
          <w:rFonts w:cstheme="minorHAnsi"/>
          <w:b/>
          <w:bCs/>
        </w:rPr>
        <w:t>Data Export</w:t>
      </w:r>
      <w:r w:rsidRPr="00BB5693">
        <w:rPr>
          <w:rFonts w:cstheme="minorHAnsi"/>
        </w:rPr>
        <w:t xml:space="preserve"> and </w:t>
      </w:r>
      <w:r w:rsidRPr="00BB5693">
        <w:rPr>
          <w:rFonts w:cstheme="minorHAnsi"/>
          <w:b/>
          <w:bCs/>
        </w:rPr>
        <w:t>Data Import</w:t>
      </w:r>
      <w:r w:rsidRPr="00BB5693">
        <w:rPr>
          <w:rFonts w:cstheme="minorHAnsi"/>
        </w:rPr>
        <w:t xml:space="preserve"> modules. </w:t>
      </w:r>
    </w:p>
    <w:p w14:paraId="1BB4D072" w14:textId="02AD6974" w:rsidR="005C3084" w:rsidRPr="00676D60" w:rsidRDefault="005C3084" w:rsidP="00136B9F">
      <w:pPr>
        <w:jc w:val="both"/>
        <w:rPr>
          <w:rFonts w:cstheme="minorHAnsi"/>
        </w:rPr>
      </w:pPr>
    </w:p>
    <w:p w14:paraId="51B337EB" w14:textId="388A39E7" w:rsidR="005C3084" w:rsidRPr="00096CA9" w:rsidRDefault="005C3084" w:rsidP="00096CA9">
      <w:pPr>
        <w:pStyle w:val="Heading3"/>
        <w:rPr>
          <w:rFonts w:asciiTheme="minorHAnsi" w:hAnsiTheme="minorHAnsi" w:cstheme="minorHAnsi"/>
          <w:i/>
          <w:iCs/>
          <w:color w:val="1C5A7D"/>
        </w:rPr>
      </w:pPr>
      <w:bookmarkStart w:id="283" w:name="_Toc122435651"/>
      <w:bookmarkStart w:id="284" w:name="_Toc123249973"/>
      <w:r w:rsidRPr="00676D60">
        <w:rPr>
          <w:rFonts w:asciiTheme="minorHAnsi" w:hAnsiTheme="minorHAnsi" w:cstheme="minorHAnsi"/>
          <w:color w:val="1C5A7D"/>
        </w:rPr>
        <w:t>Switching Arms: Progression through study</w:t>
      </w:r>
      <w:bookmarkEnd w:id="283"/>
      <w:bookmarkEnd w:id="284"/>
      <w:r w:rsidR="00096CA9">
        <w:rPr>
          <w:rFonts w:asciiTheme="minorHAnsi" w:hAnsiTheme="minorHAnsi" w:cstheme="minorHAnsi"/>
          <w:i/>
          <w:iCs/>
          <w:color w:val="1C5A7D"/>
        </w:rPr>
        <w:br/>
      </w:r>
    </w:p>
    <w:p w14:paraId="7B35F958" w14:textId="77777777" w:rsidR="002A633E" w:rsidRPr="00370D79" w:rsidRDefault="002A633E" w:rsidP="00096CA9">
      <w:pPr>
        <w:rPr>
          <w:rFonts w:cstheme="minorHAnsi"/>
        </w:rPr>
      </w:pPr>
      <w:r w:rsidRPr="00370D79">
        <w:rPr>
          <w:rFonts w:cstheme="minorHAnsi"/>
        </w:rPr>
        <w:t>Projects where the arm is not known at the time a record is created should be set up with an arm specifically for the initial phase, as well as arms for any subsequent phase(s). Create the record in the initial arm, then later create a record in the appropriate subsequent arm with a record id that matches the record in the initial arm. REDCap warns you of the duplicate identifier, but in this case, you expect to see this message: you have mistyped the identifier if you don’t.</w:t>
      </w:r>
    </w:p>
    <w:p w14:paraId="72738992" w14:textId="77777777" w:rsidR="000170B0" w:rsidRPr="00370D79" w:rsidRDefault="000170B0" w:rsidP="00136B9F">
      <w:pPr>
        <w:pStyle w:val="Heading2"/>
        <w:jc w:val="both"/>
        <w:rPr>
          <w:rFonts w:asciiTheme="minorHAnsi" w:hAnsiTheme="minorHAnsi" w:cstheme="minorHAnsi"/>
          <w:color w:val="5B9BD5" w:themeColor="accent1"/>
          <w:sz w:val="28"/>
          <w:szCs w:val="28"/>
        </w:rPr>
      </w:pPr>
      <w:bookmarkStart w:id="285" w:name="_Scheduling"/>
      <w:bookmarkEnd w:id="285"/>
    </w:p>
    <w:p w14:paraId="05324DD5" w14:textId="29DC28B6" w:rsidR="005C3084" w:rsidRPr="00370D79" w:rsidRDefault="005C3084" w:rsidP="00136B9F">
      <w:pPr>
        <w:pStyle w:val="Heading2"/>
        <w:jc w:val="both"/>
        <w:rPr>
          <w:rFonts w:asciiTheme="minorHAnsi" w:hAnsiTheme="minorHAnsi" w:cstheme="minorHAnsi"/>
          <w:color w:val="5B9BD5" w:themeColor="accent1"/>
          <w:sz w:val="28"/>
          <w:szCs w:val="28"/>
        </w:rPr>
      </w:pPr>
      <w:bookmarkStart w:id="286" w:name="_Toc122435652"/>
      <w:bookmarkStart w:id="287" w:name="_Toc123249974"/>
      <w:r w:rsidRPr="00096CA9">
        <w:rPr>
          <w:rFonts w:asciiTheme="minorHAnsi" w:hAnsiTheme="minorHAnsi" w:cstheme="minorHAnsi"/>
          <w:color w:val="1C5A7D"/>
          <w:sz w:val="28"/>
          <w:szCs w:val="28"/>
        </w:rPr>
        <w:t>Scheduling</w:t>
      </w:r>
      <w:bookmarkEnd w:id="286"/>
      <w:bookmarkEnd w:id="287"/>
      <w:r w:rsidR="00096CA9">
        <w:rPr>
          <w:rFonts w:asciiTheme="minorHAnsi" w:hAnsiTheme="minorHAnsi" w:cstheme="minorHAnsi"/>
          <w:color w:val="5B9BD5" w:themeColor="accent1"/>
          <w:sz w:val="28"/>
          <w:szCs w:val="28"/>
        </w:rPr>
        <w:br/>
      </w:r>
    </w:p>
    <w:p w14:paraId="54B7FE77" w14:textId="77777777" w:rsidR="002A633E" w:rsidRPr="00370D79" w:rsidRDefault="002A633E" w:rsidP="00136B9F">
      <w:pPr>
        <w:jc w:val="both"/>
        <w:rPr>
          <w:rFonts w:cstheme="minorHAnsi"/>
        </w:rPr>
      </w:pPr>
      <w:r w:rsidRPr="00370D79">
        <w:rPr>
          <w:rFonts w:cstheme="minorHAnsi"/>
        </w:rPr>
        <w:t>The Scheduling module is optional for longitudinal projects. It works in conjunction with the events you have created to enable you to generate an event schedule for each individual project record. Typically, this is a calendar of a participant’s study visits.</w:t>
      </w:r>
    </w:p>
    <w:p w14:paraId="0B216A02" w14:textId="3503A761" w:rsidR="005C3084" w:rsidRPr="00BB5693" w:rsidRDefault="005C3084" w:rsidP="00136B9F">
      <w:pPr>
        <w:pStyle w:val="Heading3"/>
        <w:jc w:val="both"/>
        <w:rPr>
          <w:rFonts w:asciiTheme="minorHAnsi" w:hAnsiTheme="minorHAnsi" w:cstheme="minorHAnsi"/>
          <w:sz w:val="22"/>
          <w:szCs w:val="22"/>
        </w:rPr>
      </w:pPr>
      <w:bookmarkStart w:id="288" w:name="_Toc122435653"/>
      <w:bookmarkStart w:id="289" w:name="_Toc123249975"/>
      <w:r w:rsidRPr="00370D79">
        <w:rPr>
          <w:rFonts w:asciiTheme="minorHAnsi" w:hAnsiTheme="minorHAnsi" w:cstheme="minorHAnsi"/>
          <w:sz w:val="22"/>
          <w:szCs w:val="22"/>
        </w:rPr>
        <w:t>Enabling scheduling module</w:t>
      </w:r>
      <w:bookmarkEnd w:id="288"/>
      <w:bookmarkEnd w:id="289"/>
    </w:p>
    <w:p w14:paraId="0979E6C8" w14:textId="1A9F5865" w:rsidR="002A633E" w:rsidRPr="00BB5693" w:rsidRDefault="002A633E" w:rsidP="00136B9F">
      <w:pPr>
        <w:jc w:val="both"/>
        <w:rPr>
          <w:rFonts w:cstheme="minorHAnsi"/>
        </w:rPr>
      </w:pPr>
      <w:r w:rsidRPr="00BB5693">
        <w:rPr>
          <w:rFonts w:cstheme="minorHAnsi"/>
        </w:rPr>
        <w:t>To make use of the scheduling module, you must first enable the feature on the Project Setup page under Enable optional modules and customizations:</w:t>
      </w:r>
    </w:p>
    <w:p w14:paraId="6E0EEA30" w14:textId="48300F05" w:rsidR="002A633E" w:rsidRPr="00BB5693" w:rsidRDefault="002A633E" w:rsidP="00136B9F">
      <w:pPr>
        <w:jc w:val="both"/>
        <w:rPr>
          <w:rFonts w:cstheme="minorHAnsi"/>
        </w:rPr>
      </w:pPr>
      <w:r w:rsidRPr="00BB5693">
        <w:rPr>
          <w:rFonts w:cstheme="minorHAnsi"/>
          <w:noProof/>
        </w:rPr>
        <w:drawing>
          <wp:inline distT="0" distB="0" distL="0" distR="0" wp14:anchorId="2BF8A8A0" wp14:editId="7D69C435">
            <wp:extent cx="3444538" cy="1005927"/>
            <wp:effectExtent l="0" t="0" r="3810" b="381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3444538" cy="1005927"/>
                    </a:xfrm>
                    <a:prstGeom prst="rect">
                      <a:avLst/>
                    </a:prstGeom>
                  </pic:spPr>
                </pic:pic>
              </a:graphicData>
            </a:graphic>
          </wp:inline>
        </w:drawing>
      </w:r>
    </w:p>
    <w:p w14:paraId="76BCFE44" w14:textId="4104E59C" w:rsidR="002A633E" w:rsidRPr="00BB5693" w:rsidRDefault="002A633E" w:rsidP="00136B9F">
      <w:pPr>
        <w:jc w:val="both"/>
        <w:rPr>
          <w:rFonts w:cstheme="minorHAnsi"/>
        </w:rPr>
      </w:pPr>
      <w:r w:rsidRPr="00BB5693">
        <w:rPr>
          <w:rFonts w:cstheme="minorHAnsi"/>
        </w:rPr>
        <w:t xml:space="preserve">Once it is enabled, you will be able to access it via the </w:t>
      </w:r>
      <w:r w:rsidRPr="00BB5693">
        <w:rPr>
          <w:rFonts w:cstheme="minorHAnsi"/>
          <w:color w:val="5B9BD5" w:themeColor="accent1"/>
        </w:rPr>
        <w:t>Scheduling</w:t>
      </w:r>
      <w:r w:rsidRPr="00BB5693">
        <w:rPr>
          <w:rFonts w:cstheme="minorHAnsi"/>
        </w:rPr>
        <w:t xml:space="preserve"> button in the left-hand menu in the Data Collection section.</w:t>
      </w:r>
    </w:p>
    <w:p w14:paraId="0A6F415A" w14:textId="6A7104B0" w:rsidR="002A633E" w:rsidRPr="00BB5693" w:rsidRDefault="002A633E" w:rsidP="00136B9F">
      <w:pPr>
        <w:jc w:val="both"/>
        <w:rPr>
          <w:rFonts w:cstheme="minorHAnsi"/>
        </w:rPr>
      </w:pPr>
      <w:r w:rsidRPr="00BB5693">
        <w:rPr>
          <w:rFonts w:cstheme="minorHAnsi"/>
          <w:noProof/>
        </w:rPr>
        <w:lastRenderedPageBreak/>
        <w:drawing>
          <wp:inline distT="0" distB="0" distL="0" distR="0" wp14:anchorId="0CCDB44C" wp14:editId="4B368BC6">
            <wp:extent cx="3542340" cy="2979084"/>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3573550" cy="3005332"/>
                    </a:xfrm>
                    <a:prstGeom prst="rect">
                      <a:avLst/>
                    </a:prstGeom>
                  </pic:spPr>
                </pic:pic>
              </a:graphicData>
            </a:graphic>
          </wp:inline>
        </w:drawing>
      </w:r>
    </w:p>
    <w:p w14:paraId="7F98658B" w14:textId="6A6D7410" w:rsidR="005C3084" w:rsidRPr="00BB5693" w:rsidRDefault="005C3084" w:rsidP="00136B9F">
      <w:pPr>
        <w:pStyle w:val="Heading3"/>
        <w:jc w:val="both"/>
        <w:rPr>
          <w:rFonts w:asciiTheme="minorHAnsi" w:hAnsiTheme="minorHAnsi" w:cstheme="minorHAnsi"/>
          <w:sz w:val="22"/>
          <w:szCs w:val="22"/>
        </w:rPr>
      </w:pPr>
      <w:bookmarkStart w:id="290" w:name="_Toc122435654"/>
      <w:bookmarkStart w:id="291" w:name="_Toc123249976"/>
      <w:r w:rsidRPr="00370D79">
        <w:rPr>
          <w:rFonts w:asciiTheme="minorHAnsi" w:hAnsiTheme="minorHAnsi" w:cstheme="minorHAnsi"/>
          <w:sz w:val="22"/>
          <w:szCs w:val="22"/>
        </w:rPr>
        <w:t>Create a schedule</w:t>
      </w:r>
      <w:bookmarkEnd w:id="290"/>
      <w:bookmarkEnd w:id="291"/>
    </w:p>
    <w:p w14:paraId="4E11300C" w14:textId="77777777" w:rsidR="002A633E" w:rsidRPr="00BB5693" w:rsidRDefault="002A633E" w:rsidP="00136B9F">
      <w:pPr>
        <w:jc w:val="both"/>
        <w:rPr>
          <w:rFonts w:cstheme="minorHAnsi"/>
        </w:rPr>
      </w:pPr>
      <w:r w:rsidRPr="00BB5693">
        <w:rPr>
          <w:rFonts w:cstheme="minorHAnsi"/>
        </w:rPr>
        <w:t xml:space="preserve">Create participant schedules on the </w:t>
      </w:r>
      <w:r w:rsidRPr="00BB5693">
        <w:rPr>
          <w:rFonts w:cstheme="minorHAnsi"/>
          <w:b/>
          <w:bCs/>
        </w:rPr>
        <w:t>Create Schedule</w:t>
      </w:r>
      <w:r w:rsidRPr="00BB5693">
        <w:rPr>
          <w:rFonts w:cstheme="minorHAnsi"/>
        </w:rPr>
        <w:t xml:space="preserve"> tab.</w:t>
      </w:r>
    </w:p>
    <w:p w14:paraId="040A8CCB" w14:textId="420338D8" w:rsidR="005C3084" w:rsidRPr="00BB5693" w:rsidRDefault="002A633E" w:rsidP="00136B9F">
      <w:pPr>
        <w:jc w:val="both"/>
        <w:rPr>
          <w:rFonts w:cstheme="minorHAnsi"/>
        </w:rPr>
      </w:pPr>
      <w:r w:rsidRPr="00BB5693">
        <w:rPr>
          <w:rFonts w:cstheme="minorHAnsi"/>
          <w:noProof/>
        </w:rPr>
        <w:drawing>
          <wp:inline distT="0" distB="0" distL="0" distR="0" wp14:anchorId="1B666BC4" wp14:editId="43410CCE">
            <wp:extent cx="4922947" cy="1798476"/>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4922947" cy="1798476"/>
                    </a:xfrm>
                    <a:prstGeom prst="rect">
                      <a:avLst/>
                    </a:prstGeom>
                  </pic:spPr>
                </pic:pic>
              </a:graphicData>
            </a:graphic>
          </wp:inline>
        </w:drawing>
      </w:r>
    </w:p>
    <w:p w14:paraId="2C1CCABD" w14:textId="77777777" w:rsidR="002A633E" w:rsidRPr="00BB5693" w:rsidRDefault="002A633E" w:rsidP="00136B9F">
      <w:pPr>
        <w:jc w:val="both"/>
        <w:rPr>
          <w:rFonts w:cstheme="minorHAnsi"/>
        </w:rPr>
      </w:pPr>
      <w:r w:rsidRPr="00BB5693">
        <w:rPr>
          <w:rFonts w:cstheme="minorHAnsi"/>
        </w:rPr>
        <w:t xml:space="preserve">Notes: </w:t>
      </w:r>
    </w:p>
    <w:p w14:paraId="679A716D" w14:textId="77777777" w:rsidR="002A633E" w:rsidRPr="00BB5693" w:rsidRDefault="002A633E" w:rsidP="00136B9F">
      <w:pPr>
        <w:ind w:left="720"/>
        <w:jc w:val="both"/>
        <w:rPr>
          <w:rFonts w:cstheme="minorHAnsi"/>
        </w:rPr>
      </w:pPr>
      <w:r w:rsidRPr="00BB5693">
        <w:rPr>
          <w:rFonts w:cstheme="minorHAnsi"/>
        </w:rPr>
        <w:t xml:space="preserve">• You can create a new record here by entering a new record identifier in the text entry box: be sure to select the correct arm if your project has multiple arms. </w:t>
      </w:r>
    </w:p>
    <w:p w14:paraId="2AFE485A" w14:textId="77777777" w:rsidR="002A633E" w:rsidRPr="00BB5693" w:rsidRDefault="002A633E" w:rsidP="00136B9F">
      <w:pPr>
        <w:ind w:left="720"/>
        <w:jc w:val="both"/>
        <w:rPr>
          <w:rFonts w:cstheme="minorHAnsi"/>
        </w:rPr>
      </w:pPr>
      <w:r w:rsidRPr="00BB5693">
        <w:rPr>
          <w:rFonts w:cstheme="minorHAnsi"/>
        </w:rPr>
        <w:t xml:space="preserve">• Start Date is the baseline date for the schedule: the date from which each event’s offset days is calculated. </w:t>
      </w:r>
    </w:p>
    <w:p w14:paraId="782A71CB" w14:textId="77777777" w:rsidR="002A633E" w:rsidRPr="00BB5693" w:rsidRDefault="002A633E" w:rsidP="00136B9F">
      <w:pPr>
        <w:jc w:val="both"/>
        <w:rPr>
          <w:rFonts w:cstheme="minorHAnsi"/>
        </w:rPr>
      </w:pPr>
    </w:p>
    <w:p w14:paraId="0F5C756E" w14:textId="77777777" w:rsidR="002A633E" w:rsidRPr="00BB5693" w:rsidRDefault="002A633E" w:rsidP="00136B9F">
      <w:pPr>
        <w:jc w:val="both"/>
        <w:rPr>
          <w:rFonts w:cstheme="minorHAnsi"/>
        </w:rPr>
      </w:pPr>
      <w:r w:rsidRPr="00BB5693">
        <w:rPr>
          <w:rFonts w:cstheme="minorHAnsi"/>
        </w:rPr>
        <w:t>A “projected schedule” is generated and displayed, allowing you to adjust event dates and times (avoiding weekend visits, for example). The schedule is not saved until you click Create Schedule.</w:t>
      </w:r>
    </w:p>
    <w:p w14:paraId="10A885AC" w14:textId="1DACACC1" w:rsidR="002A633E" w:rsidRPr="00BB5693" w:rsidRDefault="002A633E" w:rsidP="00136B9F">
      <w:pPr>
        <w:jc w:val="both"/>
        <w:rPr>
          <w:rFonts w:cstheme="minorHAnsi"/>
        </w:rPr>
      </w:pPr>
      <w:r w:rsidRPr="00BB5693">
        <w:rPr>
          <w:rFonts w:cstheme="minorHAnsi"/>
          <w:noProof/>
        </w:rPr>
        <w:lastRenderedPageBreak/>
        <w:drawing>
          <wp:inline distT="0" distB="0" distL="0" distR="0" wp14:anchorId="046C20FD" wp14:editId="433A3837">
            <wp:extent cx="3276884" cy="1684166"/>
            <wp:effectExtent l="0" t="0" r="0" b="0"/>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3276884" cy="1684166"/>
                    </a:xfrm>
                    <a:prstGeom prst="rect">
                      <a:avLst/>
                    </a:prstGeom>
                  </pic:spPr>
                </pic:pic>
              </a:graphicData>
            </a:graphic>
          </wp:inline>
        </w:drawing>
      </w:r>
    </w:p>
    <w:p w14:paraId="78D785FD" w14:textId="77777777" w:rsidR="000170B0" w:rsidRPr="00676D60" w:rsidRDefault="000170B0" w:rsidP="00136B9F">
      <w:pPr>
        <w:pStyle w:val="Heading3"/>
        <w:jc w:val="both"/>
        <w:rPr>
          <w:rFonts w:asciiTheme="minorHAnsi" w:hAnsiTheme="minorHAnsi" w:cstheme="minorHAnsi"/>
          <w:color w:val="1C5A7D"/>
          <w:sz w:val="22"/>
          <w:szCs w:val="22"/>
        </w:rPr>
      </w:pPr>
    </w:p>
    <w:p w14:paraId="47292BF8" w14:textId="41EB3EDD" w:rsidR="005C3084" w:rsidRPr="00676D60" w:rsidRDefault="005C3084" w:rsidP="00136B9F">
      <w:pPr>
        <w:pStyle w:val="Heading3"/>
        <w:jc w:val="both"/>
        <w:rPr>
          <w:rFonts w:asciiTheme="minorHAnsi" w:hAnsiTheme="minorHAnsi" w:cstheme="minorHAnsi"/>
          <w:color w:val="1C5A7D"/>
          <w:sz w:val="28"/>
          <w:szCs w:val="28"/>
        </w:rPr>
      </w:pPr>
      <w:bookmarkStart w:id="292" w:name="_Toc122435655"/>
      <w:bookmarkStart w:id="293" w:name="_Toc123249977"/>
      <w:r w:rsidRPr="00676D60">
        <w:rPr>
          <w:rFonts w:asciiTheme="minorHAnsi" w:hAnsiTheme="minorHAnsi" w:cstheme="minorHAnsi"/>
          <w:color w:val="1C5A7D"/>
          <w:sz w:val="28"/>
          <w:szCs w:val="28"/>
        </w:rPr>
        <w:t>Automatic generation of schedules</w:t>
      </w:r>
      <w:bookmarkEnd w:id="292"/>
      <w:bookmarkEnd w:id="293"/>
    </w:p>
    <w:p w14:paraId="2B389EDE" w14:textId="120CB0C2" w:rsidR="005C3084" w:rsidRPr="00676D60" w:rsidRDefault="005C3084" w:rsidP="00136B9F">
      <w:pPr>
        <w:jc w:val="both"/>
        <w:rPr>
          <w:rFonts w:cstheme="minorHAnsi"/>
          <w:color w:val="1C5A7D"/>
        </w:rPr>
      </w:pPr>
    </w:p>
    <w:p w14:paraId="6C6F5AA1" w14:textId="72B5D608" w:rsidR="005C3084" w:rsidRPr="00676D60" w:rsidRDefault="005C3084" w:rsidP="00136B9F">
      <w:pPr>
        <w:pStyle w:val="Heading3"/>
        <w:jc w:val="both"/>
        <w:rPr>
          <w:rFonts w:asciiTheme="minorHAnsi" w:hAnsiTheme="minorHAnsi" w:cstheme="minorHAnsi"/>
          <w:i/>
          <w:iCs/>
          <w:color w:val="1C5A7D"/>
        </w:rPr>
      </w:pPr>
      <w:bookmarkStart w:id="294" w:name="_Toc122435656"/>
      <w:bookmarkStart w:id="295" w:name="_Toc123249978"/>
      <w:r w:rsidRPr="00676D60">
        <w:rPr>
          <w:rFonts w:asciiTheme="minorHAnsi" w:hAnsiTheme="minorHAnsi" w:cstheme="minorHAnsi"/>
          <w:i/>
          <w:iCs/>
          <w:color w:val="1C5A7D"/>
        </w:rPr>
        <w:t>View/edit schedules</w:t>
      </w:r>
      <w:bookmarkEnd w:id="294"/>
      <w:bookmarkEnd w:id="295"/>
    </w:p>
    <w:p w14:paraId="44E0E532" w14:textId="0BE5AE17" w:rsidR="005C3084" w:rsidRPr="00370D79" w:rsidRDefault="00EC3DF2" w:rsidP="00136B9F">
      <w:pPr>
        <w:jc w:val="both"/>
        <w:rPr>
          <w:rFonts w:cstheme="minorHAnsi"/>
        </w:rPr>
      </w:pPr>
      <w:r w:rsidRPr="00370D79">
        <w:rPr>
          <w:rFonts w:cstheme="minorHAnsi"/>
          <w:noProof/>
        </w:rPr>
        <w:drawing>
          <wp:inline distT="0" distB="0" distL="0" distR="0" wp14:anchorId="37A3B75E" wp14:editId="1EBE55A3">
            <wp:extent cx="3200677" cy="312447"/>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3200677" cy="312447"/>
                    </a:xfrm>
                    <a:prstGeom prst="rect">
                      <a:avLst/>
                    </a:prstGeom>
                  </pic:spPr>
                </pic:pic>
              </a:graphicData>
            </a:graphic>
          </wp:inline>
        </w:drawing>
      </w:r>
    </w:p>
    <w:p w14:paraId="239AB129" w14:textId="77777777" w:rsidR="00EC3DF2" w:rsidRPr="00370D79" w:rsidRDefault="00EC3DF2" w:rsidP="00136B9F">
      <w:pPr>
        <w:jc w:val="both"/>
        <w:rPr>
          <w:rFonts w:cstheme="minorHAnsi"/>
        </w:rPr>
      </w:pPr>
      <w:r w:rsidRPr="00370D79">
        <w:rPr>
          <w:rFonts w:cstheme="minorHAnsi"/>
        </w:rPr>
        <w:t xml:space="preserve">Select the relevant record to view the associated schedule. </w:t>
      </w:r>
    </w:p>
    <w:p w14:paraId="055450E5" w14:textId="3F32CF58" w:rsidR="00EC3DF2" w:rsidRPr="00370D79" w:rsidRDefault="00EC3DF2" w:rsidP="00136B9F">
      <w:pPr>
        <w:jc w:val="both"/>
        <w:rPr>
          <w:rFonts w:cstheme="minorHAnsi"/>
        </w:rPr>
      </w:pPr>
      <w:r w:rsidRPr="00370D79">
        <w:rPr>
          <w:rFonts w:cstheme="minorHAnsi"/>
          <w:noProof/>
        </w:rPr>
        <w:drawing>
          <wp:inline distT="0" distB="0" distL="0" distR="0" wp14:anchorId="1B49413B" wp14:editId="64583B3D">
            <wp:extent cx="5311600" cy="655377"/>
            <wp:effectExtent l="0" t="0" r="381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311600" cy="655377"/>
                    </a:xfrm>
                    <a:prstGeom prst="rect">
                      <a:avLst/>
                    </a:prstGeom>
                  </pic:spPr>
                </pic:pic>
              </a:graphicData>
            </a:graphic>
          </wp:inline>
        </w:drawing>
      </w:r>
    </w:p>
    <w:p w14:paraId="1FECF2D9" w14:textId="77777777" w:rsidR="00EC3DF2" w:rsidRPr="00370D79" w:rsidRDefault="00EC3DF2" w:rsidP="00136B9F">
      <w:pPr>
        <w:jc w:val="both"/>
        <w:rPr>
          <w:rFonts w:cstheme="minorHAnsi"/>
        </w:rPr>
      </w:pPr>
      <w:r w:rsidRPr="00370D79">
        <w:rPr>
          <w:rFonts w:cstheme="minorHAnsi"/>
        </w:rPr>
        <w:t xml:space="preserve">Do not delete event records unless you really mean to! </w:t>
      </w:r>
    </w:p>
    <w:p w14:paraId="412AA41C" w14:textId="77777777" w:rsidR="00EC3DF2" w:rsidRPr="00370D79" w:rsidRDefault="00EC3DF2" w:rsidP="00136B9F">
      <w:pPr>
        <w:jc w:val="both"/>
        <w:rPr>
          <w:rFonts w:cstheme="minorHAnsi"/>
        </w:rPr>
      </w:pPr>
      <w:r w:rsidRPr="00370D79">
        <w:rPr>
          <w:rFonts w:cstheme="minorHAnsi"/>
        </w:rPr>
        <w:t>Schedule events across all records in your project may be viewed in a calendar format using the Calendar module.</w:t>
      </w:r>
    </w:p>
    <w:p w14:paraId="6E9BC33E" w14:textId="0D9549BF" w:rsidR="005C3084" w:rsidRPr="00E43818" w:rsidRDefault="005C3084" w:rsidP="00136B9F">
      <w:pPr>
        <w:pStyle w:val="Heading3"/>
        <w:jc w:val="both"/>
        <w:rPr>
          <w:rFonts w:asciiTheme="minorHAnsi" w:hAnsiTheme="minorHAnsi" w:cstheme="minorHAnsi"/>
          <w:color w:val="1C5A7D"/>
        </w:rPr>
      </w:pPr>
      <w:bookmarkStart w:id="296" w:name="_Toc122435657"/>
      <w:bookmarkStart w:id="297" w:name="_Toc123249979"/>
      <w:r w:rsidRPr="00E43818">
        <w:rPr>
          <w:rFonts w:asciiTheme="minorHAnsi" w:hAnsiTheme="minorHAnsi" w:cstheme="minorHAnsi"/>
          <w:color w:val="1C5A7D"/>
        </w:rPr>
        <w:t>Calendar</w:t>
      </w:r>
      <w:bookmarkEnd w:id="296"/>
      <w:bookmarkEnd w:id="297"/>
    </w:p>
    <w:p w14:paraId="1A81E453" w14:textId="77777777" w:rsidR="00EC3DF2" w:rsidRPr="00370D79" w:rsidRDefault="00EC3DF2" w:rsidP="00136B9F">
      <w:pPr>
        <w:jc w:val="both"/>
        <w:rPr>
          <w:rFonts w:cstheme="minorHAnsi"/>
        </w:rPr>
      </w:pPr>
      <w:r w:rsidRPr="00370D79">
        <w:rPr>
          <w:rFonts w:cstheme="minorHAnsi"/>
        </w:rPr>
        <w:t xml:space="preserve">The </w:t>
      </w:r>
      <w:r w:rsidRPr="00370D79">
        <w:rPr>
          <w:rFonts w:cstheme="minorHAnsi"/>
          <w:b/>
          <w:bCs/>
        </w:rPr>
        <w:t>Calendar</w:t>
      </w:r>
      <w:r w:rsidRPr="00370D79">
        <w:rPr>
          <w:rFonts w:cstheme="minorHAnsi"/>
        </w:rPr>
        <w:t xml:space="preserve"> module integrates with REDCap’s scheduling functionality to provide a calendar-based view of participant events.</w:t>
      </w:r>
    </w:p>
    <w:p w14:paraId="0E5061C7" w14:textId="78A6E4CC" w:rsidR="005C3084" w:rsidRPr="00370D79" w:rsidRDefault="00EC3DF2" w:rsidP="00136B9F">
      <w:pPr>
        <w:jc w:val="both"/>
        <w:rPr>
          <w:rFonts w:cstheme="minorHAnsi"/>
        </w:rPr>
      </w:pPr>
      <w:r w:rsidRPr="00370D79">
        <w:rPr>
          <w:rFonts w:cstheme="minorHAnsi"/>
          <w:noProof/>
        </w:rPr>
        <w:drawing>
          <wp:inline distT="0" distB="0" distL="0" distR="0" wp14:anchorId="35A452D5" wp14:editId="7C0A7E6E">
            <wp:extent cx="5502117" cy="1074513"/>
            <wp:effectExtent l="0" t="0" r="381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502117" cy="1074513"/>
                    </a:xfrm>
                    <a:prstGeom prst="rect">
                      <a:avLst/>
                    </a:prstGeom>
                  </pic:spPr>
                </pic:pic>
              </a:graphicData>
            </a:graphic>
          </wp:inline>
        </w:drawing>
      </w:r>
    </w:p>
    <w:p w14:paraId="1CF6E4CA" w14:textId="77777777" w:rsidR="00EC3DF2" w:rsidRPr="00370D79" w:rsidRDefault="00EC3DF2" w:rsidP="00136B9F">
      <w:pPr>
        <w:jc w:val="both"/>
        <w:rPr>
          <w:rFonts w:cstheme="minorHAnsi"/>
        </w:rPr>
      </w:pPr>
      <w:r w:rsidRPr="00370D79">
        <w:rPr>
          <w:rFonts w:cstheme="minorHAnsi"/>
        </w:rPr>
        <w:t xml:space="preserve">• Select the </w:t>
      </w:r>
      <w:r w:rsidRPr="00676D60">
        <w:rPr>
          <w:rFonts w:cstheme="minorHAnsi"/>
          <w:color w:val="1C5A7D"/>
        </w:rPr>
        <w:t xml:space="preserve">Day, Week or Month </w:t>
      </w:r>
      <w:r w:rsidRPr="00370D79">
        <w:rPr>
          <w:rFonts w:cstheme="minorHAnsi"/>
        </w:rPr>
        <w:t xml:space="preserve">to view the events for that period </w:t>
      </w:r>
    </w:p>
    <w:p w14:paraId="46B3CC2F" w14:textId="77777777" w:rsidR="00EC3DF2" w:rsidRPr="00370D79" w:rsidRDefault="00EC3DF2" w:rsidP="00136B9F">
      <w:pPr>
        <w:jc w:val="both"/>
        <w:rPr>
          <w:rFonts w:cstheme="minorHAnsi"/>
        </w:rPr>
      </w:pPr>
      <w:r w:rsidRPr="00370D79">
        <w:rPr>
          <w:rFonts w:cstheme="minorHAnsi"/>
        </w:rPr>
        <w:t>•</w:t>
      </w:r>
      <w:r w:rsidRPr="00676D60">
        <w:rPr>
          <w:rFonts w:cstheme="minorHAnsi"/>
          <w:color w:val="1C5A7D"/>
        </w:rPr>
        <w:t xml:space="preserve"> Agenda </w:t>
      </w:r>
      <w:r w:rsidRPr="00370D79">
        <w:rPr>
          <w:rFonts w:cstheme="minorHAnsi"/>
        </w:rPr>
        <w:t xml:space="preserve">shows a list of the events for the period in date order </w:t>
      </w:r>
    </w:p>
    <w:p w14:paraId="7AAD06C1" w14:textId="22B55728" w:rsidR="00EC3DF2" w:rsidRPr="00370D79" w:rsidRDefault="00EC3DF2" w:rsidP="00136B9F">
      <w:pPr>
        <w:jc w:val="both"/>
        <w:rPr>
          <w:rFonts w:cstheme="minorHAnsi"/>
        </w:rPr>
      </w:pPr>
      <w:r w:rsidRPr="00370D79">
        <w:rPr>
          <w:rFonts w:cstheme="minorHAnsi"/>
        </w:rPr>
        <w:t xml:space="preserve">• The </w:t>
      </w:r>
      <w:r w:rsidRPr="00676D60">
        <w:rPr>
          <w:rFonts w:cstheme="minorHAnsi"/>
          <w:color w:val="1C5A7D"/>
        </w:rPr>
        <w:t xml:space="preserve">+ New </w:t>
      </w:r>
      <w:r w:rsidRPr="00370D79">
        <w:rPr>
          <w:rFonts w:cstheme="minorHAnsi"/>
        </w:rPr>
        <w:t>button will add a new ad-hoc event to the calendar, but you cannot associate data entry forms with adhoc events</w:t>
      </w:r>
      <w:r w:rsidR="00E84372" w:rsidRPr="00370D79">
        <w:rPr>
          <w:rFonts w:cstheme="minorHAnsi"/>
        </w:rPr>
        <w:t>.</w:t>
      </w:r>
    </w:p>
    <w:p w14:paraId="21DD5F24" w14:textId="77777777" w:rsidR="00E84372" w:rsidRPr="00370D79" w:rsidRDefault="00E84372" w:rsidP="00136B9F">
      <w:pPr>
        <w:jc w:val="both"/>
        <w:rPr>
          <w:rFonts w:cstheme="minorHAnsi"/>
        </w:rPr>
      </w:pPr>
    </w:p>
    <w:p w14:paraId="743E6208" w14:textId="12731DB6" w:rsidR="000170B0" w:rsidRPr="00E43818" w:rsidRDefault="000170B0" w:rsidP="00E84372">
      <w:pPr>
        <w:pStyle w:val="Heading3"/>
        <w:jc w:val="both"/>
        <w:rPr>
          <w:rFonts w:asciiTheme="minorHAnsi" w:hAnsiTheme="minorHAnsi" w:cstheme="minorHAnsi"/>
          <w:color w:val="1C5A7D"/>
        </w:rPr>
      </w:pPr>
      <w:bookmarkStart w:id="298" w:name="_Toc122435658"/>
      <w:bookmarkStart w:id="299" w:name="_Toc123249980"/>
      <w:r w:rsidRPr="00E43818">
        <w:rPr>
          <w:rFonts w:asciiTheme="minorHAnsi" w:hAnsiTheme="minorHAnsi" w:cstheme="minorHAnsi"/>
          <w:color w:val="1C5A7D"/>
        </w:rPr>
        <w:t xml:space="preserve">Calendar </w:t>
      </w:r>
      <w:r w:rsidR="00E84372" w:rsidRPr="00E43818">
        <w:rPr>
          <w:rFonts w:asciiTheme="minorHAnsi" w:hAnsiTheme="minorHAnsi" w:cstheme="minorHAnsi"/>
          <w:color w:val="1C5A7D"/>
        </w:rPr>
        <w:t>E</w:t>
      </w:r>
      <w:r w:rsidRPr="00E43818">
        <w:rPr>
          <w:rFonts w:asciiTheme="minorHAnsi" w:hAnsiTheme="minorHAnsi" w:cstheme="minorHAnsi"/>
          <w:color w:val="1C5A7D"/>
        </w:rPr>
        <w:t>vents</w:t>
      </w:r>
      <w:bookmarkEnd w:id="298"/>
      <w:bookmarkEnd w:id="299"/>
    </w:p>
    <w:p w14:paraId="5AE91897" w14:textId="77777777" w:rsidR="00EC3DF2" w:rsidRPr="00BB5693" w:rsidRDefault="00EC3DF2" w:rsidP="00136B9F">
      <w:pPr>
        <w:jc w:val="both"/>
        <w:rPr>
          <w:rFonts w:cstheme="minorHAnsi"/>
        </w:rPr>
      </w:pPr>
      <w:r w:rsidRPr="00BB5693">
        <w:rPr>
          <w:rFonts w:cstheme="minorHAnsi"/>
        </w:rPr>
        <w:t>• Click on an event to view and make edits to the calendar event</w:t>
      </w:r>
    </w:p>
    <w:p w14:paraId="3DB4C9FF" w14:textId="322CDEC6" w:rsidR="005C3084" w:rsidRPr="00BB5693" w:rsidRDefault="00EC3DF2" w:rsidP="00136B9F">
      <w:pPr>
        <w:jc w:val="both"/>
        <w:rPr>
          <w:rFonts w:cstheme="minorHAnsi"/>
        </w:rPr>
      </w:pPr>
      <w:r w:rsidRPr="00BB5693">
        <w:rPr>
          <w:rFonts w:cstheme="minorHAnsi"/>
          <w:noProof/>
        </w:rPr>
        <w:drawing>
          <wp:inline distT="0" distB="0" distL="0" distR="0" wp14:anchorId="6BB4F9EA" wp14:editId="1270508F">
            <wp:extent cx="5155987" cy="199644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5158227" cy="1997307"/>
                    </a:xfrm>
                    <a:prstGeom prst="rect">
                      <a:avLst/>
                    </a:prstGeom>
                  </pic:spPr>
                </pic:pic>
              </a:graphicData>
            </a:graphic>
          </wp:inline>
        </w:drawing>
      </w:r>
    </w:p>
    <w:p w14:paraId="6F27C57F" w14:textId="77777777" w:rsidR="00EC3DF2" w:rsidRPr="00BB5693" w:rsidRDefault="00EC3DF2" w:rsidP="00136B9F">
      <w:pPr>
        <w:jc w:val="both"/>
        <w:rPr>
          <w:rFonts w:cstheme="minorHAnsi"/>
        </w:rPr>
      </w:pPr>
      <w:r w:rsidRPr="00BB5693">
        <w:rPr>
          <w:rFonts w:cstheme="minorHAnsi"/>
        </w:rPr>
        <w:t>• Note the link to the data entry forms that are associated with the study event. Click the link to go to the form for data entry.</w:t>
      </w:r>
    </w:p>
    <w:p w14:paraId="63D08C73" w14:textId="6EC1B950" w:rsidR="00EC3DF2" w:rsidRPr="00BB5693" w:rsidRDefault="00EC3DF2" w:rsidP="00136B9F">
      <w:pPr>
        <w:jc w:val="both"/>
        <w:rPr>
          <w:rFonts w:cstheme="minorHAnsi"/>
        </w:rPr>
      </w:pPr>
      <w:r w:rsidRPr="00BB5693">
        <w:rPr>
          <w:rFonts w:cstheme="minorHAnsi"/>
        </w:rPr>
        <w:t>• The Event Status field has five settings:</w:t>
      </w:r>
    </w:p>
    <w:p w14:paraId="18EF1C77" w14:textId="742BD3A5" w:rsidR="00EC3DF2" w:rsidRPr="00BB5693" w:rsidRDefault="00EC3DF2" w:rsidP="00136B9F">
      <w:pPr>
        <w:jc w:val="both"/>
        <w:rPr>
          <w:rFonts w:cstheme="minorHAnsi"/>
        </w:rPr>
      </w:pPr>
      <w:r w:rsidRPr="00BB5693">
        <w:rPr>
          <w:rFonts w:cstheme="minorHAnsi"/>
          <w:noProof/>
        </w:rPr>
        <w:drawing>
          <wp:inline distT="0" distB="0" distL="0" distR="0" wp14:anchorId="798E6163" wp14:editId="663B1484">
            <wp:extent cx="1882303" cy="838273"/>
            <wp:effectExtent l="0" t="0" r="381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1882303" cy="838273"/>
                    </a:xfrm>
                    <a:prstGeom prst="rect">
                      <a:avLst/>
                    </a:prstGeom>
                  </pic:spPr>
                </pic:pic>
              </a:graphicData>
            </a:graphic>
          </wp:inline>
        </w:drawing>
      </w:r>
    </w:p>
    <w:p w14:paraId="79752D59" w14:textId="77777777" w:rsidR="00EC3DF2" w:rsidRPr="00BB5693" w:rsidRDefault="00EC3DF2" w:rsidP="00136B9F">
      <w:pPr>
        <w:jc w:val="both"/>
        <w:rPr>
          <w:rFonts w:cstheme="minorHAnsi"/>
        </w:rPr>
      </w:pPr>
      <w:r w:rsidRPr="00BB5693">
        <w:rPr>
          <w:rFonts w:cstheme="minorHAnsi"/>
        </w:rPr>
        <w:t>The colored event status indicator changes (as shown) according to the status of the event.</w:t>
      </w:r>
    </w:p>
    <w:p w14:paraId="2D4A3267" w14:textId="654792A0" w:rsidR="00D2244C" w:rsidRDefault="00EC3DF2" w:rsidP="00136B9F">
      <w:pPr>
        <w:jc w:val="both"/>
        <w:rPr>
          <w:rFonts w:cstheme="minorHAnsi"/>
        </w:rPr>
      </w:pPr>
      <w:r w:rsidRPr="00BB5693">
        <w:rPr>
          <w:rFonts w:cstheme="minorHAnsi"/>
        </w:rPr>
        <w:t>REDCap ascribes no particular significance to the status of an event, which means that you can use these status flags in any way that suits you. The wording of the label does not bind you to any specific meaning.</w:t>
      </w:r>
    </w:p>
    <w:p w14:paraId="05D0F738" w14:textId="77777777" w:rsidR="00E84372" w:rsidRPr="00BB5693" w:rsidRDefault="00E84372" w:rsidP="00136B9F">
      <w:pPr>
        <w:jc w:val="both"/>
        <w:rPr>
          <w:rFonts w:cstheme="minorHAnsi"/>
        </w:rPr>
      </w:pPr>
    </w:p>
    <w:p w14:paraId="733A7CCD" w14:textId="34EF2CA8" w:rsidR="005C3084" w:rsidRPr="00E43818" w:rsidRDefault="005C3084" w:rsidP="00136B9F">
      <w:pPr>
        <w:pStyle w:val="Heading2"/>
        <w:jc w:val="both"/>
        <w:rPr>
          <w:rFonts w:asciiTheme="minorHAnsi" w:hAnsiTheme="minorHAnsi" w:cstheme="minorHAnsi"/>
          <w:color w:val="1C5A7D"/>
          <w:sz w:val="28"/>
          <w:szCs w:val="28"/>
        </w:rPr>
      </w:pPr>
      <w:bookmarkStart w:id="300" w:name="_Toc122435659"/>
      <w:bookmarkStart w:id="301" w:name="_Toc123249981"/>
      <w:r w:rsidRPr="00E43818">
        <w:rPr>
          <w:rFonts w:asciiTheme="minorHAnsi" w:hAnsiTheme="minorHAnsi" w:cstheme="minorHAnsi"/>
          <w:color w:val="1C5A7D"/>
          <w:sz w:val="28"/>
          <w:szCs w:val="28"/>
        </w:rPr>
        <w:t>Exporting longitudinal data</w:t>
      </w:r>
      <w:bookmarkEnd w:id="300"/>
      <w:bookmarkEnd w:id="301"/>
    </w:p>
    <w:p w14:paraId="2B4CEB31" w14:textId="6AA26D32" w:rsidR="00B92E76" w:rsidRPr="00370D79" w:rsidRDefault="00B92E76" w:rsidP="00136B9F">
      <w:pPr>
        <w:jc w:val="both"/>
        <w:rPr>
          <w:rFonts w:cstheme="minorHAnsi"/>
        </w:rPr>
      </w:pPr>
      <w:r w:rsidRPr="00370D79">
        <w:rPr>
          <w:rFonts w:cstheme="minorHAnsi"/>
        </w:rPr>
        <w:t>With longitudinal projects you will find that your exported data contains multiple rows per project record: one row per record per event for which data is exported, as illustrated below:</w:t>
      </w:r>
    </w:p>
    <w:p w14:paraId="40E78C72" w14:textId="77777777" w:rsidR="00B92E76" w:rsidRPr="00370D79" w:rsidRDefault="00B92E76" w:rsidP="00136B9F">
      <w:pPr>
        <w:jc w:val="both"/>
        <w:rPr>
          <w:rFonts w:cstheme="minorHAnsi"/>
        </w:rPr>
      </w:pPr>
      <w:r w:rsidRPr="00370D79">
        <w:rPr>
          <w:rFonts w:cstheme="minorHAnsi"/>
          <w:noProof/>
        </w:rPr>
        <w:drawing>
          <wp:inline distT="0" distB="0" distL="0" distR="0" wp14:anchorId="3B089A22" wp14:editId="540DD1E8">
            <wp:extent cx="5421086" cy="1203681"/>
            <wp:effectExtent l="0" t="0" r="1905" b="3175"/>
            <wp:docPr id="281" name="Picture 281"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descr="Graphical user interface, application, table, Excel&#10;&#10;Description automatically generated"/>
                    <pic:cNvPicPr/>
                  </pic:nvPicPr>
                  <pic:blipFill>
                    <a:blip r:embed="rId204"/>
                    <a:stretch>
                      <a:fillRect/>
                    </a:stretch>
                  </pic:blipFill>
                  <pic:spPr>
                    <a:xfrm>
                      <a:off x="0" y="0"/>
                      <a:ext cx="5506948" cy="1222746"/>
                    </a:xfrm>
                    <a:prstGeom prst="rect">
                      <a:avLst/>
                    </a:prstGeom>
                  </pic:spPr>
                </pic:pic>
              </a:graphicData>
            </a:graphic>
          </wp:inline>
        </w:drawing>
      </w:r>
    </w:p>
    <w:p w14:paraId="2D1A704F" w14:textId="77777777" w:rsidR="00B92E76" w:rsidRPr="00370D79" w:rsidRDefault="00B92E76" w:rsidP="00136B9F">
      <w:pPr>
        <w:jc w:val="both"/>
        <w:rPr>
          <w:rFonts w:cstheme="minorHAnsi"/>
        </w:rPr>
      </w:pPr>
      <w:r w:rsidRPr="00370D79">
        <w:rPr>
          <w:rFonts w:cstheme="minorHAnsi"/>
        </w:rPr>
        <w:lastRenderedPageBreak/>
        <w:t xml:space="preserve">It is done this way to handle situations where a field occurs on a form used in more than one event, such as follow_up_datein the illustration above. For your analyses you will often (but not always) need to manipulate the data so that it has all data for a record in a single row. Your stats package will have tools for accomplishing this kind of task (e.g. reshapein Stata, casestovarsin SPSS). </w:t>
      </w:r>
    </w:p>
    <w:p w14:paraId="1F0EAA13" w14:textId="26BFF4AE" w:rsidR="00B92E76" w:rsidRPr="00370D79" w:rsidRDefault="00B92E76" w:rsidP="00136B9F">
      <w:pPr>
        <w:jc w:val="both"/>
        <w:rPr>
          <w:rFonts w:cstheme="minorHAnsi"/>
        </w:rPr>
      </w:pPr>
      <w:r w:rsidRPr="00370D79">
        <w:rPr>
          <w:rFonts w:cstheme="minorHAnsi"/>
        </w:rPr>
        <w:t>After reshaping, the data above will appear in a manner similar to this:</w:t>
      </w:r>
    </w:p>
    <w:p w14:paraId="109F5F9D" w14:textId="77777777" w:rsidR="00B92E76" w:rsidRPr="00370D79" w:rsidRDefault="00B92E76" w:rsidP="00136B9F">
      <w:pPr>
        <w:jc w:val="both"/>
        <w:rPr>
          <w:rFonts w:cstheme="minorHAnsi"/>
        </w:rPr>
      </w:pPr>
    </w:p>
    <w:p w14:paraId="4D23D32A" w14:textId="063AEA26" w:rsidR="00B92E76" w:rsidRPr="00370D79" w:rsidRDefault="00B92E76" w:rsidP="00136B9F">
      <w:pPr>
        <w:jc w:val="both"/>
        <w:rPr>
          <w:rFonts w:cstheme="minorHAnsi"/>
        </w:rPr>
      </w:pPr>
      <w:r w:rsidRPr="00370D79">
        <w:rPr>
          <w:rFonts w:cstheme="minorHAnsi"/>
          <w:noProof/>
        </w:rPr>
        <w:drawing>
          <wp:inline distT="0" distB="0" distL="0" distR="0" wp14:anchorId="313A9D08" wp14:editId="30A6F707">
            <wp:extent cx="4637314" cy="630315"/>
            <wp:effectExtent l="0" t="0" r="0" b="5080"/>
            <wp:docPr id="282" name="Picture 28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application, table&#10;&#10;Description automatically generated"/>
                    <pic:cNvPicPr/>
                  </pic:nvPicPr>
                  <pic:blipFill>
                    <a:blip r:embed="rId205"/>
                    <a:stretch>
                      <a:fillRect/>
                    </a:stretch>
                  </pic:blipFill>
                  <pic:spPr>
                    <a:xfrm>
                      <a:off x="0" y="0"/>
                      <a:ext cx="4677737" cy="635809"/>
                    </a:xfrm>
                    <a:prstGeom prst="rect">
                      <a:avLst/>
                    </a:prstGeom>
                  </pic:spPr>
                </pic:pic>
              </a:graphicData>
            </a:graphic>
          </wp:inline>
        </w:drawing>
      </w:r>
    </w:p>
    <w:p w14:paraId="1D35596C" w14:textId="77777777" w:rsidR="00E84372" w:rsidRPr="00370D79" w:rsidRDefault="00E84372" w:rsidP="00136B9F">
      <w:pPr>
        <w:jc w:val="both"/>
        <w:rPr>
          <w:rFonts w:cstheme="minorHAnsi"/>
        </w:rPr>
      </w:pPr>
    </w:p>
    <w:p w14:paraId="6E7976BA" w14:textId="1FB72057" w:rsidR="005C3084" w:rsidRPr="00E43818" w:rsidRDefault="005C3084" w:rsidP="00136B9F">
      <w:pPr>
        <w:pStyle w:val="Heading2"/>
        <w:jc w:val="both"/>
        <w:rPr>
          <w:rFonts w:asciiTheme="minorHAnsi" w:hAnsiTheme="minorHAnsi" w:cstheme="minorHAnsi"/>
          <w:color w:val="1C5A7D"/>
          <w:sz w:val="24"/>
          <w:szCs w:val="24"/>
        </w:rPr>
      </w:pPr>
      <w:bookmarkStart w:id="302" w:name="_Toc122435660"/>
      <w:bookmarkStart w:id="303" w:name="_Toc123249982"/>
      <w:r w:rsidRPr="00E43818">
        <w:rPr>
          <w:rFonts w:asciiTheme="minorHAnsi" w:hAnsiTheme="minorHAnsi" w:cstheme="minorHAnsi"/>
          <w:color w:val="1C5A7D"/>
          <w:sz w:val="24"/>
          <w:szCs w:val="24"/>
        </w:rPr>
        <w:t>Longitudinal reports</w:t>
      </w:r>
      <w:bookmarkEnd w:id="302"/>
      <w:bookmarkEnd w:id="303"/>
    </w:p>
    <w:p w14:paraId="43776B68" w14:textId="77777777" w:rsidR="00B92E76" w:rsidRPr="00BB5693" w:rsidRDefault="00B92E76" w:rsidP="00136B9F">
      <w:pPr>
        <w:jc w:val="both"/>
        <w:rPr>
          <w:rFonts w:cstheme="minorHAnsi"/>
        </w:rPr>
      </w:pPr>
      <w:r w:rsidRPr="00370D79">
        <w:rPr>
          <w:rFonts w:cstheme="minorHAnsi"/>
        </w:rPr>
        <w:t>The current report builder</w:t>
      </w:r>
      <w:r w:rsidRPr="00BB5693">
        <w:rPr>
          <w:rFonts w:cstheme="minorHAnsi"/>
        </w:rPr>
        <w:t xml:space="preserve"> is very limited when it comes to building report in longitudinal projects. Due to the fact that a field may be associated with multiple events, you get a result row for each record for each event, as illustrated below.</w:t>
      </w:r>
    </w:p>
    <w:p w14:paraId="576050A4" w14:textId="77777777" w:rsidR="00B92E76" w:rsidRPr="00BB5693" w:rsidRDefault="00B92E76" w:rsidP="00136B9F">
      <w:pPr>
        <w:jc w:val="both"/>
        <w:rPr>
          <w:rFonts w:cstheme="minorHAnsi"/>
        </w:rPr>
      </w:pPr>
      <w:r w:rsidRPr="00BB5693">
        <w:rPr>
          <w:rFonts w:cstheme="minorHAnsi"/>
          <w:noProof/>
        </w:rPr>
        <w:drawing>
          <wp:inline distT="0" distB="0" distL="0" distR="0" wp14:anchorId="6D1F708C" wp14:editId="3E015EEC">
            <wp:extent cx="6216383" cy="1536646"/>
            <wp:effectExtent l="0" t="0" r="0" b="0"/>
            <wp:docPr id="283" name="Picture 28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Table&#10;&#10;Description automatically generated"/>
                    <pic:cNvPicPr/>
                  </pic:nvPicPr>
                  <pic:blipFill>
                    <a:blip r:embed="rId206"/>
                    <a:stretch>
                      <a:fillRect/>
                    </a:stretch>
                  </pic:blipFill>
                  <pic:spPr>
                    <a:xfrm>
                      <a:off x="0" y="0"/>
                      <a:ext cx="6288338" cy="1554433"/>
                    </a:xfrm>
                    <a:prstGeom prst="rect">
                      <a:avLst/>
                    </a:prstGeom>
                  </pic:spPr>
                </pic:pic>
              </a:graphicData>
            </a:graphic>
          </wp:inline>
        </w:drawing>
      </w:r>
    </w:p>
    <w:p w14:paraId="6F8BD5C2" w14:textId="50483EC8" w:rsidR="00B92E76" w:rsidRPr="00BB5693" w:rsidRDefault="00B92E76" w:rsidP="00136B9F">
      <w:pPr>
        <w:jc w:val="both"/>
        <w:rPr>
          <w:rFonts w:cstheme="minorHAnsi"/>
        </w:rPr>
      </w:pPr>
      <w:r w:rsidRPr="00BB5693">
        <w:rPr>
          <w:rFonts w:cstheme="minorHAnsi"/>
        </w:rPr>
        <w:t xml:space="preserve">It severely restricts the usage of limiters because report records for events not associated with the field will never contain data for the field the limiter is applied to and will therefore be excluded from the report results. </w:t>
      </w:r>
    </w:p>
    <w:p w14:paraId="6BC36A68" w14:textId="6E04F5CC" w:rsidR="005C3084" w:rsidRPr="00BB5693" w:rsidRDefault="00B92E76" w:rsidP="00136B9F">
      <w:pPr>
        <w:jc w:val="both"/>
        <w:rPr>
          <w:rFonts w:cstheme="minorHAnsi"/>
        </w:rPr>
      </w:pPr>
      <w:r w:rsidRPr="00BB5693">
        <w:rPr>
          <w:rFonts w:cstheme="minorHAnsi"/>
        </w:rPr>
        <w:t>For example, say we wanted to view data for project records with dob &lt; 01-01-2000. If we specify a filter of dob&lt; 01-01-2000 then data from Randomization and Follow Up events will no longer appear in the result set because there can never be a value for dob associated with those events.</w:t>
      </w:r>
    </w:p>
    <w:p w14:paraId="4F568F6A" w14:textId="77777777" w:rsidR="00B92E76" w:rsidRPr="00BB5693" w:rsidRDefault="00B92E76" w:rsidP="00136B9F">
      <w:pPr>
        <w:jc w:val="both"/>
        <w:rPr>
          <w:rFonts w:cstheme="minorHAnsi"/>
        </w:rPr>
      </w:pPr>
    </w:p>
    <w:p w14:paraId="2788D125" w14:textId="31387473" w:rsidR="005C3084" w:rsidRPr="00E43818" w:rsidRDefault="005C3084" w:rsidP="00136B9F">
      <w:pPr>
        <w:pStyle w:val="Heading2"/>
        <w:jc w:val="both"/>
        <w:rPr>
          <w:rFonts w:asciiTheme="minorHAnsi" w:hAnsiTheme="minorHAnsi" w:cstheme="minorHAnsi"/>
          <w:color w:val="1C5A7D"/>
          <w:sz w:val="24"/>
          <w:szCs w:val="24"/>
        </w:rPr>
      </w:pPr>
      <w:bookmarkStart w:id="304" w:name="_Toc122435661"/>
      <w:bookmarkStart w:id="305" w:name="_Toc123249983"/>
      <w:r w:rsidRPr="00E43818">
        <w:rPr>
          <w:rFonts w:asciiTheme="minorHAnsi" w:hAnsiTheme="minorHAnsi" w:cstheme="minorHAnsi"/>
          <w:color w:val="1C5A7D"/>
          <w:sz w:val="24"/>
          <w:szCs w:val="24"/>
        </w:rPr>
        <w:t>Importing data for longitudinal projects</w:t>
      </w:r>
      <w:bookmarkEnd w:id="304"/>
      <w:bookmarkEnd w:id="305"/>
    </w:p>
    <w:p w14:paraId="46C8BC89" w14:textId="77777777" w:rsidR="00B92E76" w:rsidRPr="00370D79" w:rsidRDefault="00B92E76" w:rsidP="00136B9F">
      <w:pPr>
        <w:jc w:val="both"/>
        <w:rPr>
          <w:rFonts w:cstheme="minorHAnsi"/>
        </w:rPr>
      </w:pPr>
      <w:r w:rsidRPr="00370D79">
        <w:rPr>
          <w:rFonts w:cstheme="minorHAnsi"/>
        </w:rPr>
        <w:t xml:space="preserve">Follow the Instructions for Applications/Data Import. Additionally, when importing data into a longitudinal project, you must include a column that specifies the unique event name for each record. Find the values to use on the Define My Events page from Project Setup </w:t>
      </w:r>
    </w:p>
    <w:p w14:paraId="1DF5A43F" w14:textId="77777777" w:rsidR="00B92E76" w:rsidRPr="00370D79" w:rsidRDefault="00B92E76" w:rsidP="00136B9F">
      <w:pPr>
        <w:jc w:val="both"/>
        <w:rPr>
          <w:rFonts w:cstheme="minorHAnsi"/>
        </w:rPr>
      </w:pPr>
      <w:r w:rsidRPr="00370D79">
        <w:rPr>
          <w:rFonts w:cstheme="minorHAnsi"/>
          <w:noProof/>
        </w:rPr>
        <w:lastRenderedPageBreak/>
        <w:drawing>
          <wp:inline distT="0" distB="0" distL="0" distR="0" wp14:anchorId="77E85406" wp14:editId="75D336A3">
            <wp:extent cx="6339328" cy="1982470"/>
            <wp:effectExtent l="0" t="0" r="0" b="0"/>
            <wp:docPr id="284" name="Picture 284"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Graphical user interface, application, table, Excel&#10;&#10;Description automatically generated"/>
                    <pic:cNvPicPr/>
                  </pic:nvPicPr>
                  <pic:blipFill>
                    <a:blip r:embed="rId207"/>
                    <a:stretch>
                      <a:fillRect/>
                    </a:stretch>
                  </pic:blipFill>
                  <pic:spPr>
                    <a:xfrm>
                      <a:off x="0" y="0"/>
                      <a:ext cx="6397784" cy="2000751"/>
                    </a:xfrm>
                    <a:prstGeom prst="rect">
                      <a:avLst/>
                    </a:prstGeom>
                  </pic:spPr>
                </pic:pic>
              </a:graphicData>
            </a:graphic>
          </wp:inline>
        </w:drawing>
      </w:r>
    </w:p>
    <w:p w14:paraId="52296BAF" w14:textId="1A14F244" w:rsidR="005C3084" w:rsidRPr="00370D79" w:rsidRDefault="005C3084" w:rsidP="00136B9F">
      <w:pPr>
        <w:jc w:val="both"/>
        <w:rPr>
          <w:rFonts w:cstheme="minorHAnsi"/>
        </w:rPr>
      </w:pPr>
    </w:p>
    <w:p w14:paraId="309EDE71" w14:textId="460A59D9" w:rsidR="005C3084" w:rsidRPr="00E43818" w:rsidRDefault="005C3084" w:rsidP="00136B9F">
      <w:pPr>
        <w:pStyle w:val="Heading2"/>
        <w:jc w:val="both"/>
        <w:rPr>
          <w:rFonts w:asciiTheme="minorHAnsi" w:hAnsiTheme="minorHAnsi" w:cstheme="minorHAnsi"/>
          <w:color w:val="1C5A7D"/>
          <w:sz w:val="24"/>
          <w:szCs w:val="24"/>
        </w:rPr>
      </w:pPr>
      <w:bookmarkStart w:id="306" w:name="_Toc122435662"/>
      <w:bookmarkStart w:id="307" w:name="_Toc123249984"/>
      <w:r w:rsidRPr="00E43818">
        <w:rPr>
          <w:rFonts w:asciiTheme="minorHAnsi" w:hAnsiTheme="minorHAnsi" w:cstheme="minorHAnsi"/>
          <w:color w:val="1C5A7D"/>
          <w:sz w:val="24"/>
          <w:szCs w:val="24"/>
        </w:rPr>
        <w:t>Public survey links within a longitudinal project</w:t>
      </w:r>
      <w:bookmarkEnd w:id="306"/>
      <w:bookmarkEnd w:id="307"/>
    </w:p>
    <w:p w14:paraId="5AF02554" w14:textId="77777777" w:rsidR="00B92E76" w:rsidRPr="00370D79" w:rsidRDefault="00B92E76" w:rsidP="00136B9F">
      <w:pPr>
        <w:jc w:val="both"/>
        <w:rPr>
          <w:rFonts w:cstheme="minorHAnsi"/>
        </w:rPr>
      </w:pPr>
      <w:r w:rsidRPr="00370D79">
        <w:rPr>
          <w:rFonts w:cstheme="minorHAnsi"/>
        </w:rPr>
        <w:t xml:space="preserve">If you have surveys in multiple arms, REDCap will generate a unique public survey link for the first survey in each arm. </w:t>
      </w:r>
    </w:p>
    <w:p w14:paraId="1625A596" w14:textId="03CEF5FF" w:rsidR="005C3084" w:rsidRPr="00370D79" w:rsidRDefault="00B92E76" w:rsidP="00136B9F">
      <w:pPr>
        <w:jc w:val="both"/>
        <w:rPr>
          <w:rFonts w:cstheme="minorHAnsi"/>
        </w:rPr>
      </w:pPr>
      <w:r w:rsidRPr="00370D79">
        <w:rPr>
          <w:rFonts w:cstheme="minorHAnsi"/>
        </w:rPr>
        <w:t>To access your public survey links, go to Survey Distribution Tools on the left-hand menu. You’ll see your Public Survey Link tab and a line of text that reads “The survey link below applies only to “x.” There is a drop-down menu next to the name of your first arm. You can click on the drop-down arrow to get the public survey link for the other arms within the project.</w:t>
      </w:r>
    </w:p>
    <w:p w14:paraId="35BFF3F4" w14:textId="77777777" w:rsidR="00B92E76" w:rsidRPr="00370D79" w:rsidRDefault="00B92E76" w:rsidP="00136B9F">
      <w:pPr>
        <w:jc w:val="both"/>
        <w:rPr>
          <w:rFonts w:cstheme="minorHAnsi"/>
        </w:rPr>
      </w:pPr>
    </w:p>
    <w:p w14:paraId="39F1FD97" w14:textId="5CD526DD" w:rsidR="005C3084" w:rsidRPr="00E43818" w:rsidRDefault="005C3084" w:rsidP="00136B9F">
      <w:pPr>
        <w:pStyle w:val="Heading2"/>
        <w:jc w:val="both"/>
        <w:rPr>
          <w:rFonts w:asciiTheme="minorHAnsi" w:hAnsiTheme="minorHAnsi" w:cstheme="minorHAnsi"/>
          <w:color w:val="1C5A7D"/>
          <w:sz w:val="28"/>
          <w:szCs w:val="28"/>
        </w:rPr>
      </w:pPr>
      <w:bookmarkStart w:id="308" w:name="_Toc122435663"/>
      <w:bookmarkStart w:id="309" w:name="_Toc123249985"/>
      <w:r w:rsidRPr="00E43818">
        <w:rPr>
          <w:rFonts w:asciiTheme="minorHAnsi" w:hAnsiTheme="minorHAnsi" w:cstheme="minorHAnsi"/>
          <w:color w:val="1C5A7D"/>
          <w:sz w:val="28"/>
          <w:szCs w:val="28"/>
        </w:rPr>
        <w:t xml:space="preserve">Double </w:t>
      </w:r>
      <w:r w:rsidR="00E84372" w:rsidRPr="00E43818">
        <w:rPr>
          <w:rFonts w:asciiTheme="minorHAnsi" w:hAnsiTheme="minorHAnsi" w:cstheme="minorHAnsi"/>
          <w:color w:val="1C5A7D"/>
          <w:sz w:val="28"/>
          <w:szCs w:val="28"/>
        </w:rPr>
        <w:t>D</w:t>
      </w:r>
      <w:r w:rsidRPr="00E43818">
        <w:rPr>
          <w:rFonts w:asciiTheme="minorHAnsi" w:hAnsiTheme="minorHAnsi" w:cstheme="minorHAnsi"/>
          <w:color w:val="1C5A7D"/>
          <w:sz w:val="28"/>
          <w:szCs w:val="28"/>
        </w:rPr>
        <w:t xml:space="preserve">ata </w:t>
      </w:r>
      <w:r w:rsidR="00E84372" w:rsidRPr="00E43818">
        <w:rPr>
          <w:rFonts w:asciiTheme="minorHAnsi" w:hAnsiTheme="minorHAnsi" w:cstheme="minorHAnsi"/>
          <w:color w:val="1C5A7D"/>
          <w:sz w:val="28"/>
          <w:szCs w:val="28"/>
        </w:rPr>
        <w:t>E</w:t>
      </w:r>
      <w:r w:rsidRPr="00E43818">
        <w:rPr>
          <w:rFonts w:asciiTheme="minorHAnsi" w:hAnsiTheme="minorHAnsi" w:cstheme="minorHAnsi"/>
          <w:color w:val="1C5A7D"/>
          <w:sz w:val="28"/>
          <w:szCs w:val="28"/>
        </w:rPr>
        <w:t>ntry</w:t>
      </w:r>
      <w:bookmarkEnd w:id="308"/>
      <w:bookmarkEnd w:id="309"/>
    </w:p>
    <w:p w14:paraId="678871BA" w14:textId="77777777" w:rsidR="00B92E76" w:rsidRPr="00370D79" w:rsidRDefault="00B92E76" w:rsidP="00136B9F">
      <w:pPr>
        <w:jc w:val="both"/>
        <w:rPr>
          <w:rFonts w:cstheme="minorHAnsi"/>
        </w:rPr>
      </w:pPr>
      <w:r w:rsidRPr="00370D79">
        <w:rPr>
          <w:rFonts w:cstheme="minorHAnsi"/>
        </w:rPr>
        <w:t>Double data entry is a tried and tested strategy for validating data entered manually. Ideally all records would be entered twice by different data entry persons, but if this is not practical, double entry and checking of just a sample can be a worthwhile compromise.</w:t>
      </w:r>
    </w:p>
    <w:p w14:paraId="787FDF22" w14:textId="77777777" w:rsidR="00B92E76" w:rsidRPr="00370D79" w:rsidRDefault="00B92E76" w:rsidP="00136B9F">
      <w:pPr>
        <w:pStyle w:val="Heading2"/>
        <w:jc w:val="both"/>
        <w:rPr>
          <w:rFonts w:asciiTheme="minorHAnsi" w:hAnsiTheme="minorHAnsi" w:cstheme="minorHAnsi"/>
          <w:sz w:val="22"/>
          <w:szCs w:val="22"/>
        </w:rPr>
      </w:pPr>
    </w:p>
    <w:p w14:paraId="5CA01123" w14:textId="77777777" w:rsidR="00B92E76" w:rsidRPr="00370D79" w:rsidRDefault="00B92E76" w:rsidP="00136B9F">
      <w:pPr>
        <w:jc w:val="both"/>
        <w:rPr>
          <w:rFonts w:cstheme="minorHAnsi"/>
        </w:rPr>
      </w:pPr>
      <w:r w:rsidRPr="00370D79">
        <w:rPr>
          <w:rFonts w:cstheme="minorHAnsi"/>
        </w:rPr>
        <w:t xml:space="preserve">REDCap contains specific functionality for managing double data entry, but there is a requirement that specific users are allocated to entry roles 1 and 2. This is often too restrictive for projects that have several data entry staff that might fulfil different roles at different times. </w:t>
      </w:r>
    </w:p>
    <w:p w14:paraId="38988691" w14:textId="77777777" w:rsidR="00B92E76" w:rsidRPr="00370D79" w:rsidRDefault="00B92E76" w:rsidP="00136B9F">
      <w:pPr>
        <w:jc w:val="both"/>
        <w:rPr>
          <w:rFonts w:cstheme="minorHAnsi"/>
        </w:rPr>
      </w:pPr>
      <w:r w:rsidRPr="00370D79">
        <w:rPr>
          <w:rFonts w:cstheme="minorHAnsi"/>
        </w:rPr>
        <w:t>An alternative – similar – method is for each record to be entered as normal once, then for a duplicate record to be entered as a new record but with a suffix appended to the record identifier, for example:</w:t>
      </w:r>
    </w:p>
    <w:p w14:paraId="4E6F2930" w14:textId="77777777" w:rsidR="00B92E76" w:rsidRPr="00370D79" w:rsidRDefault="00B92E76" w:rsidP="00136B9F">
      <w:pPr>
        <w:jc w:val="both"/>
        <w:rPr>
          <w:rFonts w:cstheme="minorHAnsi"/>
        </w:rPr>
      </w:pPr>
    </w:p>
    <w:p w14:paraId="198BFF57" w14:textId="77777777" w:rsidR="00B92E76" w:rsidRPr="00370D79" w:rsidRDefault="00B92E76" w:rsidP="00136B9F">
      <w:pPr>
        <w:jc w:val="both"/>
        <w:rPr>
          <w:rFonts w:cstheme="minorHAnsi"/>
        </w:rPr>
      </w:pPr>
      <w:r w:rsidRPr="00370D79">
        <w:rPr>
          <w:rFonts w:cstheme="minorHAnsi"/>
          <w:noProof/>
        </w:rPr>
        <w:lastRenderedPageBreak/>
        <w:drawing>
          <wp:inline distT="0" distB="0" distL="0" distR="0" wp14:anchorId="51E922E8" wp14:editId="77ECF2CC">
            <wp:extent cx="2547257" cy="1429583"/>
            <wp:effectExtent l="0" t="0" r="5715" b="5715"/>
            <wp:docPr id="285" name="Picture 28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10;&#10;Description automatically generated"/>
                    <pic:cNvPicPr/>
                  </pic:nvPicPr>
                  <pic:blipFill>
                    <a:blip r:embed="rId208"/>
                    <a:stretch>
                      <a:fillRect/>
                    </a:stretch>
                  </pic:blipFill>
                  <pic:spPr>
                    <a:xfrm>
                      <a:off x="0" y="0"/>
                      <a:ext cx="2551753" cy="1432106"/>
                    </a:xfrm>
                    <a:prstGeom prst="rect">
                      <a:avLst/>
                    </a:prstGeom>
                  </pic:spPr>
                </pic:pic>
              </a:graphicData>
            </a:graphic>
          </wp:inline>
        </w:drawing>
      </w:r>
    </w:p>
    <w:p w14:paraId="2168DDF2" w14:textId="05D86EB8" w:rsidR="005C3084" w:rsidRPr="00370D79" w:rsidRDefault="00B92E76" w:rsidP="00136B9F">
      <w:pPr>
        <w:jc w:val="both"/>
        <w:rPr>
          <w:rFonts w:cstheme="minorHAnsi"/>
        </w:rPr>
      </w:pPr>
      <w:r w:rsidRPr="00370D79">
        <w:rPr>
          <w:rFonts w:cstheme="minorHAnsi"/>
        </w:rPr>
        <w:t>Validation of the data entry is performed using the Data Comparison Tool (and source data e.g. paper CRF). Each pair of records is viewed in the tool, which highlights any instances where a field value differs between the pair. Data can be corrected and the “-duplicate” records dropped from data exports prior to analysis.</w:t>
      </w:r>
    </w:p>
    <w:p w14:paraId="5B1C4CE1" w14:textId="77777777" w:rsidR="00E84372" w:rsidRPr="00370D79" w:rsidRDefault="00E84372" w:rsidP="00136B9F">
      <w:pPr>
        <w:jc w:val="both"/>
        <w:rPr>
          <w:rFonts w:cstheme="minorHAnsi"/>
        </w:rPr>
      </w:pPr>
    </w:p>
    <w:p w14:paraId="414B6E6F" w14:textId="77777777" w:rsidR="00E84372" w:rsidRPr="00E43818" w:rsidRDefault="00E84372" w:rsidP="00136B9F">
      <w:pPr>
        <w:jc w:val="both"/>
        <w:rPr>
          <w:color w:val="1C5A7D"/>
          <w:sz w:val="28"/>
          <w:szCs w:val="28"/>
        </w:rPr>
      </w:pPr>
      <w:r w:rsidRPr="00E43818">
        <w:rPr>
          <w:color w:val="1C5A7D"/>
          <w:sz w:val="28"/>
          <w:szCs w:val="28"/>
        </w:rPr>
        <w:t xml:space="preserve">Testing the survey </w:t>
      </w:r>
    </w:p>
    <w:p w14:paraId="5FEA859A" w14:textId="50555127" w:rsidR="00E2654F" w:rsidRPr="00370D79" w:rsidRDefault="00E84372" w:rsidP="00136B9F">
      <w:pPr>
        <w:jc w:val="both"/>
      </w:pPr>
      <w:r w:rsidRPr="00370D79">
        <w:t xml:space="preserve">It is critical to test your survey to make sure it looks and behaves the way you want it to for your survey participants. See </w:t>
      </w:r>
      <w:hyperlink w:anchor="_Adding_Test_Data_1" w:history="1">
        <w:r w:rsidRPr="00370D79">
          <w:rPr>
            <w:rStyle w:val="Hyperlink"/>
          </w:rPr>
          <w:t>Adding test data</w:t>
        </w:r>
      </w:hyperlink>
      <w:r w:rsidRPr="00370D79">
        <w:t xml:space="preserve"> for suggestions on how to do that.</w:t>
      </w:r>
    </w:p>
    <w:p w14:paraId="74173868" w14:textId="77777777" w:rsidR="00D47188" w:rsidRPr="00370D79" w:rsidRDefault="00D47188" w:rsidP="00136B9F">
      <w:pPr>
        <w:jc w:val="both"/>
        <w:rPr>
          <w:rFonts w:cstheme="minorHAnsi"/>
        </w:rPr>
      </w:pPr>
    </w:p>
    <w:p w14:paraId="43145A5C" w14:textId="522DDACC" w:rsidR="00E2654F" w:rsidRPr="00E43818" w:rsidRDefault="00E2654F" w:rsidP="00136B9F">
      <w:pPr>
        <w:pStyle w:val="Heading1"/>
        <w:jc w:val="both"/>
        <w:rPr>
          <w:rFonts w:asciiTheme="minorHAnsi" w:hAnsiTheme="minorHAnsi" w:cstheme="minorHAnsi"/>
          <w:color w:val="1C5A7D"/>
          <w:sz w:val="28"/>
          <w:szCs w:val="28"/>
        </w:rPr>
      </w:pPr>
      <w:bookmarkStart w:id="310" w:name="_Codebook"/>
      <w:bookmarkStart w:id="311" w:name="_Toc122435664"/>
      <w:bookmarkStart w:id="312" w:name="_Toc123249986"/>
      <w:bookmarkEnd w:id="310"/>
      <w:r w:rsidRPr="00E43818">
        <w:rPr>
          <w:rFonts w:asciiTheme="minorHAnsi" w:hAnsiTheme="minorHAnsi" w:cstheme="minorHAnsi"/>
          <w:color w:val="1C5A7D"/>
          <w:sz w:val="28"/>
          <w:szCs w:val="28"/>
        </w:rPr>
        <w:t>Codebook</w:t>
      </w:r>
      <w:bookmarkEnd w:id="311"/>
      <w:bookmarkEnd w:id="312"/>
    </w:p>
    <w:p w14:paraId="2FF7684C" w14:textId="77777777" w:rsidR="00B92E76" w:rsidRPr="00370D79" w:rsidRDefault="00B92E76" w:rsidP="00136B9F">
      <w:pPr>
        <w:jc w:val="both"/>
        <w:rPr>
          <w:rFonts w:cstheme="minorHAnsi"/>
        </w:rPr>
      </w:pPr>
      <w:r w:rsidRPr="00370D79">
        <w:rPr>
          <w:rFonts w:cstheme="minorHAnsi"/>
        </w:rPr>
        <w:t>The Codebook is a list of your projects questions and serves as a quick reference for viewing the attributes of any given field in the project without having to download and interpret the Data Dictionary or access the Online Designer. This is particularly helpful when you are in Production mode since the only way you can access an instrument via the Online Designer is by entering into Draft Mode.</w:t>
      </w:r>
    </w:p>
    <w:p w14:paraId="4168F6C3" w14:textId="77777777" w:rsidR="00B92E76" w:rsidRPr="00370D79" w:rsidRDefault="00B92E76" w:rsidP="00136B9F">
      <w:pPr>
        <w:jc w:val="both"/>
        <w:rPr>
          <w:rFonts w:cstheme="minorHAnsi"/>
        </w:rPr>
      </w:pPr>
      <w:r w:rsidRPr="00370D79">
        <w:rPr>
          <w:rFonts w:cstheme="minorHAnsi"/>
        </w:rPr>
        <w:t xml:space="preserve">Times when it may be helpful to access the Codebook: </w:t>
      </w:r>
    </w:p>
    <w:p w14:paraId="72CF77CB" w14:textId="77777777" w:rsidR="00B92E76" w:rsidRPr="00370D79" w:rsidRDefault="00B92E76" w:rsidP="00136B9F">
      <w:pPr>
        <w:jc w:val="both"/>
        <w:rPr>
          <w:rFonts w:cstheme="minorHAnsi"/>
        </w:rPr>
      </w:pPr>
      <w:r w:rsidRPr="00370D79">
        <w:rPr>
          <w:rFonts w:cstheme="minorHAnsi"/>
        </w:rPr>
        <w:t xml:space="preserve">• When you are writing conditional logic for an Automated Survey Invitation </w:t>
      </w:r>
    </w:p>
    <w:p w14:paraId="1C33A899" w14:textId="06164226" w:rsidR="00B92E76" w:rsidRPr="00370D79" w:rsidRDefault="00B92E76" w:rsidP="00136B9F">
      <w:pPr>
        <w:jc w:val="both"/>
        <w:rPr>
          <w:rFonts w:cstheme="minorHAnsi"/>
        </w:rPr>
      </w:pPr>
      <w:r w:rsidRPr="00370D79">
        <w:rPr>
          <w:rFonts w:cstheme="minorHAnsi"/>
        </w:rPr>
        <w:t xml:space="preserve">• When you are writing calculated fields </w:t>
      </w:r>
    </w:p>
    <w:p w14:paraId="04D7C72F" w14:textId="0CE693F5" w:rsidR="00B92E76" w:rsidRPr="00370D79" w:rsidRDefault="00B92E76" w:rsidP="00136B9F">
      <w:pPr>
        <w:jc w:val="both"/>
        <w:rPr>
          <w:rFonts w:cstheme="minorHAnsi"/>
        </w:rPr>
      </w:pPr>
      <w:r w:rsidRPr="00370D79">
        <w:rPr>
          <w:rFonts w:cstheme="minorHAnsi"/>
        </w:rPr>
        <w:t>• When you are using piping</w:t>
      </w:r>
    </w:p>
    <w:p w14:paraId="1489A43C" w14:textId="087FE122" w:rsidR="00692ED2" w:rsidRPr="00A464C8" w:rsidRDefault="00692ED2" w:rsidP="00136B9F">
      <w:pPr>
        <w:jc w:val="both"/>
        <w:rPr>
          <w:rFonts w:cstheme="minorHAnsi"/>
        </w:rPr>
      </w:pPr>
      <w:r w:rsidRPr="00370D79">
        <w:t>Access the codebook view by clicking the Codebook button ( ) on the left-hand navigation bar Under Project Home and Design.</w:t>
      </w:r>
    </w:p>
    <w:p w14:paraId="2CC4DCAF" w14:textId="6C185540" w:rsidR="00692ED2" w:rsidRPr="00370D79" w:rsidRDefault="00692ED2" w:rsidP="00136B9F">
      <w:pPr>
        <w:jc w:val="both"/>
        <w:rPr>
          <w:rFonts w:cstheme="minorHAnsi"/>
        </w:rPr>
      </w:pPr>
      <w:r w:rsidRPr="00370D79">
        <w:rPr>
          <w:noProof/>
        </w:rPr>
        <w:lastRenderedPageBreak/>
        <w:drawing>
          <wp:inline distT="0" distB="0" distL="0" distR="0" wp14:anchorId="7C8B56A8" wp14:editId="08886624">
            <wp:extent cx="4086225" cy="3057525"/>
            <wp:effectExtent l="0" t="0" r="9525" b="9525"/>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4086225" cy="3057525"/>
                    </a:xfrm>
                    <a:prstGeom prst="rect">
                      <a:avLst/>
                    </a:prstGeom>
                  </pic:spPr>
                </pic:pic>
              </a:graphicData>
            </a:graphic>
          </wp:inline>
        </w:drawing>
      </w:r>
    </w:p>
    <w:p w14:paraId="7EDB4719" w14:textId="6EDDEFF4" w:rsidR="00E2654F" w:rsidRPr="00E43818" w:rsidRDefault="00E2654F" w:rsidP="00136B9F">
      <w:pPr>
        <w:jc w:val="both"/>
        <w:rPr>
          <w:rFonts w:cstheme="minorHAnsi"/>
          <w:color w:val="1C5A7D"/>
        </w:rPr>
      </w:pPr>
    </w:p>
    <w:p w14:paraId="534B644B" w14:textId="6647AEB0" w:rsidR="00253684" w:rsidRPr="00E43818" w:rsidRDefault="00253684" w:rsidP="00136B9F">
      <w:pPr>
        <w:pStyle w:val="Heading2"/>
        <w:jc w:val="both"/>
        <w:rPr>
          <w:rFonts w:asciiTheme="minorHAnsi" w:hAnsiTheme="minorHAnsi" w:cstheme="minorHAnsi"/>
          <w:color w:val="1C5A7D"/>
          <w:sz w:val="24"/>
          <w:szCs w:val="24"/>
        </w:rPr>
      </w:pPr>
      <w:bookmarkStart w:id="313" w:name="_Toc122435665"/>
      <w:bookmarkStart w:id="314" w:name="_Toc123249987"/>
      <w:r w:rsidRPr="00E43818">
        <w:rPr>
          <w:rFonts w:asciiTheme="minorHAnsi" w:hAnsiTheme="minorHAnsi" w:cstheme="minorHAnsi"/>
          <w:color w:val="1C5A7D"/>
          <w:sz w:val="24"/>
          <w:szCs w:val="24"/>
        </w:rPr>
        <w:t>Collapse/expand instruments in Codebook</w:t>
      </w:r>
      <w:bookmarkEnd w:id="313"/>
      <w:bookmarkEnd w:id="314"/>
    </w:p>
    <w:p w14:paraId="287E2808" w14:textId="77777777" w:rsidR="00B92E76" w:rsidRPr="00370D79" w:rsidRDefault="00B92E76" w:rsidP="00136B9F">
      <w:pPr>
        <w:jc w:val="both"/>
        <w:rPr>
          <w:rFonts w:cstheme="minorHAnsi"/>
        </w:rPr>
      </w:pPr>
      <w:r w:rsidRPr="00370D79">
        <w:rPr>
          <w:rFonts w:cstheme="minorHAnsi"/>
        </w:rPr>
        <w:t xml:space="preserve">If you have multiple instruments and many fields within your project, the Codebook page can be very long. There may be times when you want to only look at the fields for a specific instrument. To condense the page so that you are only viewing the specific instrument you wish to look at, you can use the ‘collapse’ option. </w:t>
      </w:r>
    </w:p>
    <w:p w14:paraId="0AD27C66" w14:textId="2CEC9006" w:rsidR="00B92E76" w:rsidRPr="00370D79" w:rsidRDefault="00A464C8" w:rsidP="00136B9F">
      <w:pPr>
        <w:jc w:val="both"/>
        <w:rPr>
          <w:rFonts w:cstheme="minorHAnsi"/>
        </w:rPr>
      </w:pPr>
      <w:r w:rsidRPr="00370D79">
        <w:rPr>
          <w:rFonts w:cstheme="minorHAnsi"/>
          <w:noProof/>
        </w:rPr>
        <w:drawing>
          <wp:anchor distT="0" distB="0" distL="114300" distR="114300" simplePos="0" relativeHeight="251701760" behindDoc="1" locked="0" layoutInCell="1" allowOverlap="1" wp14:anchorId="535C8F6E" wp14:editId="12C86711">
            <wp:simplePos x="0" y="0"/>
            <wp:positionH relativeFrom="margin">
              <wp:posOffset>1191623</wp:posOffset>
            </wp:positionH>
            <wp:positionV relativeFrom="margin">
              <wp:posOffset>5942693</wp:posOffset>
            </wp:positionV>
            <wp:extent cx="3886200" cy="2133600"/>
            <wp:effectExtent l="0" t="0" r="0" b="0"/>
            <wp:wrapTight wrapText="bothSides">
              <wp:wrapPolygon edited="0">
                <wp:start x="0" y="0"/>
                <wp:lineTo x="0" y="21407"/>
                <wp:lineTo x="21494" y="21407"/>
                <wp:lineTo x="21494" y="0"/>
                <wp:lineTo x="0" y="0"/>
              </wp:wrapPolygon>
            </wp:wrapTight>
            <wp:docPr id="286" name="Picture 28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Table&#10;&#10;Description automatically generated"/>
                    <pic:cNvPicPr/>
                  </pic:nvPicPr>
                  <pic:blipFill>
                    <a:blip r:embed="rId210">
                      <a:extLst>
                        <a:ext uri="{28A0092B-C50C-407E-A947-70E740481C1C}">
                          <a14:useLocalDpi xmlns:a14="http://schemas.microsoft.com/office/drawing/2010/main" val="0"/>
                        </a:ext>
                      </a:extLst>
                    </a:blip>
                    <a:stretch>
                      <a:fillRect/>
                    </a:stretch>
                  </pic:blipFill>
                  <pic:spPr>
                    <a:xfrm>
                      <a:off x="0" y="0"/>
                      <a:ext cx="3886200" cy="2133600"/>
                    </a:xfrm>
                    <a:prstGeom prst="rect">
                      <a:avLst/>
                    </a:prstGeom>
                  </pic:spPr>
                </pic:pic>
              </a:graphicData>
            </a:graphic>
            <wp14:sizeRelH relativeFrom="margin">
              <wp14:pctWidth>0</wp14:pctWidth>
            </wp14:sizeRelH>
            <wp14:sizeRelV relativeFrom="margin">
              <wp14:pctHeight>0</wp14:pctHeight>
            </wp14:sizeRelV>
          </wp:anchor>
        </w:drawing>
      </w:r>
    </w:p>
    <w:p w14:paraId="47FAFF17" w14:textId="77777777" w:rsidR="00B92E76" w:rsidRPr="00370D79" w:rsidRDefault="00B92E76" w:rsidP="00136B9F">
      <w:pPr>
        <w:jc w:val="both"/>
        <w:rPr>
          <w:rFonts w:cstheme="minorHAnsi"/>
        </w:rPr>
      </w:pPr>
      <w:r w:rsidRPr="00370D79">
        <w:rPr>
          <w:rFonts w:cstheme="minorHAnsi"/>
          <w:noProof/>
        </w:rPr>
        <w:lastRenderedPageBreak/>
        <w:drawing>
          <wp:inline distT="0" distB="0" distL="0" distR="0" wp14:anchorId="6E0A896E" wp14:editId="28CEB1DB">
            <wp:extent cx="6331644" cy="3180715"/>
            <wp:effectExtent l="0" t="0" r="0" b="0"/>
            <wp:docPr id="130" name="Picture 130"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Graphical user interface, table&#10;&#10;Description automatically generated"/>
                    <pic:cNvPicPr/>
                  </pic:nvPicPr>
                  <pic:blipFill>
                    <a:blip r:embed="rId211"/>
                    <a:stretch>
                      <a:fillRect/>
                    </a:stretch>
                  </pic:blipFill>
                  <pic:spPr>
                    <a:xfrm>
                      <a:off x="0" y="0"/>
                      <a:ext cx="6368505" cy="3199232"/>
                    </a:xfrm>
                    <a:prstGeom prst="rect">
                      <a:avLst/>
                    </a:prstGeom>
                  </pic:spPr>
                </pic:pic>
              </a:graphicData>
            </a:graphic>
          </wp:inline>
        </w:drawing>
      </w:r>
    </w:p>
    <w:p w14:paraId="0318EB61" w14:textId="77777777" w:rsidR="00B92E76" w:rsidRPr="00370D79" w:rsidRDefault="00B92E76" w:rsidP="00136B9F">
      <w:pPr>
        <w:pStyle w:val="Heading1"/>
        <w:jc w:val="both"/>
        <w:rPr>
          <w:rFonts w:asciiTheme="minorHAnsi" w:hAnsiTheme="minorHAnsi" w:cstheme="minorHAnsi"/>
          <w:sz w:val="22"/>
          <w:szCs w:val="22"/>
        </w:rPr>
      </w:pPr>
      <w:bookmarkStart w:id="315" w:name="_Toc122435666"/>
      <w:bookmarkStart w:id="316" w:name="_Toc123248995"/>
      <w:bookmarkStart w:id="317" w:name="_Toc123249988"/>
      <w:r w:rsidRPr="00370D79">
        <w:rPr>
          <w:rFonts w:asciiTheme="minorHAnsi" w:hAnsiTheme="minorHAnsi" w:cstheme="minorHAnsi"/>
          <w:noProof/>
          <w:sz w:val="22"/>
          <w:szCs w:val="22"/>
        </w:rPr>
        <w:drawing>
          <wp:inline distT="0" distB="0" distL="0" distR="0" wp14:anchorId="368B1450" wp14:editId="42479038">
            <wp:extent cx="6408420" cy="2843092"/>
            <wp:effectExtent l="0" t="0" r="0" b="0"/>
            <wp:docPr id="131" name="Picture 13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Picture 131" descr="Graphical user interface, text, application, email&#10;&#10;Description automatically generated"/>
                    <pic:cNvPicPr/>
                  </pic:nvPicPr>
                  <pic:blipFill>
                    <a:blip r:embed="rId212"/>
                    <a:stretch>
                      <a:fillRect/>
                    </a:stretch>
                  </pic:blipFill>
                  <pic:spPr>
                    <a:xfrm>
                      <a:off x="0" y="0"/>
                      <a:ext cx="6465329" cy="2868340"/>
                    </a:xfrm>
                    <a:prstGeom prst="rect">
                      <a:avLst/>
                    </a:prstGeom>
                  </pic:spPr>
                </pic:pic>
              </a:graphicData>
            </a:graphic>
          </wp:inline>
        </w:drawing>
      </w:r>
      <w:bookmarkEnd w:id="315"/>
      <w:bookmarkEnd w:id="316"/>
      <w:bookmarkEnd w:id="317"/>
    </w:p>
    <w:p w14:paraId="67057E3C" w14:textId="77777777" w:rsidR="00253684" w:rsidRPr="00370D79" w:rsidRDefault="00253684" w:rsidP="00136B9F">
      <w:pPr>
        <w:jc w:val="both"/>
        <w:rPr>
          <w:rFonts w:cstheme="minorHAnsi"/>
        </w:rPr>
      </w:pPr>
    </w:p>
    <w:p w14:paraId="36077339" w14:textId="6F800729" w:rsidR="001F46BC" w:rsidRPr="00E43818" w:rsidRDefault="00E2654F" w:rsidP="001F46BC">
      <w:pPr>
        <w:pStyle w:val="Heading1"/>
        <w:jc w:val="both"/>
        <w:rPr>
          <w:rFonts w:asciiTheme="minorHAnsi" w:hAnsiTheme="minorHAnsi" w:cstheme="minorHAnsi"/>
          <w:color w:val="1C5A7D"/>
          <w:sz w:val="28"/>
          <w:szCs w:val="28"/>
        </w:rPr>
      </w:pPr>
      <w:bookmarkStart w:id="318" w:name="_Data_dictionary"/>
      <w:bookmarkStart w:id="319" w:name="_Toc122435667"/>
      <w:bookmarkStart w:id="320" w:name="_Toc123249989"/>
      <w:bookmarkEnd w:id="318"/>
      <w:r w:rsidRPr="00E43818">
        <w:rPr>
          <w:rFonts w:asciiTheme="minorHAnsi" w:hAnsiTheme="minorHAnsi" w:cstheme="minorHAnsi"/>
          <w:color w:val="1C5A7D"/>
          <w:sz w:val="28"/>
          <w:szCs w:val="28"/>
        </w:rPr>
        <w:t>Data dictionary</w:t>
      </w:r>
      <w:bookmarkEnd w:id="319"/>
      <w:bookmarkEnd w:id="320"/>
    </w:p>
    <w:p w14:paraId="452762CF" w14:textId="77777777" w:rsidR="00A30601" w:rsidRPr="00E43818" w:rsidRDefault="00A30601" w:rsidP="00136B9F">
      <w:pPr>
        <w:jc w:val="both"/>
        <w:rPr>
          <w:rFonts w:cstheme="minorHAnsi"/>
          <w:i/>
          <w:iCs/>
          <w:color w:val="1C5A7D"/>
          <w:sz w:val="24"/>
          <w:szCs w:val="24"/>
        </w:rPr>
      </w:pPr>
      <w:r w:rsidRPr="00E43818">
        <w:rPr>
          <w:rFonts w:cstheme="minorHAnsi"/>
          <w:i/>
          <w:iCs/>
          <w:color w:val="1C5A7D"/>
          <w:sz w:val="24"/>
          <w:szCs w:val="24"/>
        </w:rPr>
        <w:t xml:space="preserve">Creating a Data Dictionary in REDCap </w:t>
      </w:r>
    </w:p>
    <w:p w14:paraId="25C8ED44" w14:textId="574FB2E6" w:rsidR="00A30601" w:rsidRPr="00370D79" w:rsidRDefault="00A30601" w:rsidP="00136B9F">
      <w:pPr>
        <w:jc w:val="both"/>
        <w:rPr>
          <w:rFonts w:cstheme="minorHAnsi"/>
        </w:rPr>
      </w:pPr>
      <w:r w:rsidRPr="00370D79">
        <w:rPr>
          <w:rFonts w:cstheme="minorHAnsi"/>
        </w:rPr>
        <w:t xml:space="preserve">You can create your database fields either using the Online Designer or a Microsoft Excel spreadsheet. In either case, what you’re creating is referred to as the data dictionary, a description of all the field (variable) names, field types, </w:t>
      </w:r>
      <w:r w:rsidRPr="00370D79">
        <w:rPr>
          <w:rFonts w:cstheme="minorHAnsi"/>
        </w:rPr>
        <w:lastRenderedPageBreak/>
        <w:t xml:space="preserve">possible values, etc. We recommend using the Online Designer when you first begin using REDCap to get a feel for how it works, and also anytime you are making minor changes. In time, you might find it is easier to create a data dictionary in Excel, and upload this into REDCap. You don’t have to create similar variables individually as in the Online Designer – you can take advantage of using Excel’s copy/paste functionality. To learn how to create a data dictionary in Excel, a Data Dictionary demonstration file with coding examples can be downloaded from the Data Dictionary tab of any REDCap project. </w:t>
      </w:r>
    </w:p>
    <w:p w14:paraId="278F1792" w14:textId="77777777" w:rsidR="001F46BC" w:rsidRPr="00370D79" w:rsidRDefault="001F46BC" w:rsidP="00136B9F">
      <w:pPr>
        <w:jc w:val="both"/>
        <w:rPr>
          <w:rFonts w:cstheme="minorHAnsi"/>
        </w:rPr>
      </w:pPr>
    </w:p>
    <w:p w14:paraId="2E3990E6" w14:textId="77777777" w:rsidR="00A30601" w:rsidRPr="00E43818" w:rsidRDefault="00A30601" w:rsidP="00136B9F">
      <w:pPr>
        <w:jc w:val="both"/>
        <w:rPr>
          <w:rFonts w:cstheme="minorHAnsi"/>
          <w:i/>
          <w:iCs/>
          <w:color w:val="1C5A7D"/>
          <w:sz w:val="24"/>
          <w:szCs w:val="24"/>
        </w:rPr>
      </w:pPr>
      <w:r w:rsidRPr="00E43818">
        <w:rPr>
          <w:rFonts w:cstheme="minorHAnsi"/>
          <w:i/>
          <w:iCs/>
          <w:color w:val="1C5A7D"/>
          <w:sz w:val="24"/>
          <w:szCs w:val="24"/>
        </w:rPr>
        <w:t xml:space="preserve">Data Dictionary Excel Spreadsheet Columns </w:t>
      </w:r>
    </w:p>
    <w:p w14:paraId="3B953436" w14:textId="77777777" w:rsidR="00A30601" w:rsidRPr="00370D79" w:rsidRDefault="00A30601" w:rsidP="00136B9F">
      <w:pPr>
        <w:jc w:val="both"/>
        <w:rPr>
          <w:rFonts w:cstheme="minorHAnsi"/>
        </w:rPr>
      </w:pPr>
      <w:r w:rsidRPr="00370D79">
        <w:rPr>
          <w:rFonts w:cstheme="minorHAnsi"/>
        </w:rPr>
        <w:t xml:space="preserve">This section describes the function of each column in the data dictionary spreadsheet, and whether or not it is required or optional. </w:t>
      </w:r>
    </w:p>
    <w:p w14:paraId="282E1005" w14:textId="63AC56D0" w:rsidR="00253684" w:rsidRPr="00370D79" w:rsidRDefault="00A30601" w:rsidP="00136B9F">
      <w:pPr>
        <w:jc w:val="both"/>
        <w:rPr>
          <w:rFonts w:cstheme="minorHAnsi"/>
        </w:rPr>
      </w:pPr>
      <w:r w:rsidRPr="00370D79">
        <w:rPr>
          <w:rFonts w:cstheme="minorHAnsi"/>
          <w:b/>
          <w:bCs/>
        </w:rPr>
        <w:t>Note:</w:t>
      </w:r>
      <w:r w:rsidRPr="00370D79">
        <w:rPr>
          <w:rFonts w:cstheme="minorHAnsi"/>
        </w:rPr>
        <w:t xml:space="preserve"> The term “Column” here refers to Excel spreadsheet data dictionary columns. Also, the terms “field” and “variable”, as used here, are essentially interchangeable. Both terms refer to a unique item of data to be collected and analyzed. “Field” is a database term, while “variable” is a data analysis term</w:t>
      </w:r>
    </w:p>
    <w:p w14:paraId="658B674A" w14:textId="6D13FDB0" w:rsidR="001305B3" w:rsidRPr="00370D79" w:rsidRDefault="001305B3" w:rsidP="00136B9F">
      <w:pPr>
        <w:jc w:val="both"/>
        <w:rPr>
          <w:rFonts w:cstheme="minorHAnsi"/>
        </w:rPr>
      </w:pPr>
      <w:r w:rsidRPr="00370D79">
        <w:rPr>
          <w:rFonts w:cstheme="minorHAnsi"/>
          <w:noProof/>
        </w:rPr>
        <w:drawing>
          <wp:inline distT="0" distB="0" distL="0" distR="0" wp14:anchorId="32F83F07" wp14:editId="7651DD00">
            <wp:extent cx="6858000" cy="453911"/>
            <wp:effectExtent l="0" t="0" r="0" b="381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6954111" cy="460272"/>
                    </a:xfrm>
                    <a:prstGeom prst="rect">
                      <a:avLst/>
                    </a:prstGeom>
                  </pic:spPr>
                </pic:pic>
              </a:graphicData>
            </a:graphic>
          </wp:inline>
        </w:drawing>
      </w:r>
    </w:p>
    <w:p w14:paraId="13B37EDE" w14:textId="77777777" w:rsidR="001305B3" w:rsidRPr="00E43818" w:rsidRDefault="001305B3" w:rsidP="00E43818">
      <w:pPr>
        <w:pStyle w:val="Heading2"/>
        <w:rPr>
          <w:rFonts w:asciiTheme="minorHAnsi" w:hAnsiTheme="minorHAnsi" w:cstheme="minorHAnsi"/>
          <w:color w:val="1C5A7D"/>
          <w:sz w:val="22"/>
          <w:szCs w:val="22"/>
        </w:rPr>
      </w:pPr>
      <w:bookmarkStart w:id="321" w:name="_Making_changes_to"/>
      <w:bookmarkEnd w:id="321"/>
    </w:p>
    <w:p w14:paraId="6F5FFF60" w14:textId="519F651D" w:rsidR="00253684" w:rsidRPr="00E43818" w:rsidRDefault="00253684" w:rsidP="00E43818">
      <w:pPr>
        <w:pStyle w:val="Heading2"/>
        <w:rPr>
          <w:rFonts w:asciiTheme="minorHAnsi" w:hAnsiTheme="minorHAnsi" w:cstheme="minorHAnsi"/>
          <w:i/>
          <w:iCs/>
          <w:color w:val="1C5A7D"/>
          <w:sz w:val="24"/>
          <w:szCs w:val="24"/>
        </w:rPr>
      </w:pPr>
      <w:bookmarkStart w:id="322" w:name="_Toc122435668"/>
      <w:bookmarkStart w:id="323" w:name="_Toc123249990"/>
      <w:r w:rsidRPr="00E43818">
        <w:rPr>
          <w:rFonts w:asciiTheme="minorHAnsi" w:hAnsiTheme="minorHAnsi" w:cstheme="minorHAnsi"/>
          <w:i/>
          <w:iCs/>
          <w:color w:val="1C5A7D"/>
          <w:sz w:val="24"/>
          <w:szCs w:val="24"/>
        </w:rPr>
        <w:t>Making changes to your project with the Data Dictionary</w:t>
      </w:r>
      <w:bookmarkEnd w:id="322"/>
      <w:bookmarkEnd w:id="323"/>
      <w:r w:rsidR="00E43818">
        <w:rPr>
          <w:rFonts w:asciiTheme="minorHAnsi" w:hAnsiTheme="minorHAnsi" w:cstheme="minorHAnsi"/>
          <w:i/>
          <w:iCs/>
          <w:color w:val="1C5A7D"/>
          <w:sz w:val="24"/>
          <w:szCs w:val="24"/>
        </w:rPr>
        <w:br/>
      </w:r>
    </w:p>
    <w:p w14:paraId="0FADB189" w14:textId="77777777" w:rsidR="00B92E76" w:rsidRPr="00370D79" w:rsidRDefault="00B92E76" w:rsidP="00E43818">
      <w:pPr>
        <w:rPr>
          <w:rFonts w:cstheme="minorHAnsi"/>
        </w:rPr>
      </w:pPr>
      <w:r w:rsidRPr="00370D79">
        <w:rPr>
          <w:rFonts w:cstheme="minorHAnsi"/>
        </w:rPr>
        <w:t>The Data Dictionary is a helpful tool to use when making global changes to your project (for instance, changing a word that appears several times in the project) or moving blocks of fields. Why are there two methods that are essentially equivalent? There are different situations that suit the use of one method over the other:</w:t>
      </w:r>
    </w:p>
    <w:p w14:paraId="15809F07" w14:textId="77777777" w:rsidR="00B92E76" w:rsidRPr="00370D79" w:rsidRDefault="00B92E76" w:rsidP="00136B9F">
      <w:pPr>
        <w:jc w:val="both"/>
        <w:rPr>
          <w:rFonts w:cstheme="minorHAnsi"/>
        </w:rPr>
      </w:pPr>
    </w:p>
    <w:p w14:paraId="0261833F" w14:textId="77777777" w:rsidR="00B92E76" w:rsidRPr="00370D79" w:rsidRDefault="00B92E76" w:rsidP="00136B9F">
      <w:pPr>
        <w:jc w:val="both"/>
        <w:rPr>
          <w:rFonts w:cstheme="minorHAnsi"/>
        </w:rPr>
      </w:pPr>
      <w:r w:rsidRPr="00370D79">
        <w:rPr>
          <w:rFonts w:cstheme="minorHAnsi"/>
          <w:noProof/>
        </w:rPr>
        <w:drawing>
          <wp:inline distT="0" distB="0" distL="0" distR="0" wp14:anchorId="062A1BAE" wp14:editId="1874A2A7">
            <wp:extent cx="5304971" cy="1482936"/>
            <wp:effectExtent l="0" t="0" r="3810" b="3175"/>
            <wp:docPr id="132" name="Picture 13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A picture containing text&#10;&#10;Description automatically generated"/>
                    <pic:cNvPicPr/>
                  </pic:nvPicPr>
                  <pic:blipFill>
                    <a:blip r:embed="rId214"/>
                    <a:stretch>
                      <a:fillRect/>
                    </a:stretch>
                  </pic:blipFill>
                  <pic:spPr>
                    <a:xfrm>
                      <a:off x="0" y="0"/>
                      <a:ext cx="5324399" cy="1488367"/>
                    </a:xfrm>
                    <a:prstGeom prst="rect">
                      <a:avLst/>
                    </a:prstGeom>
                  </pic:spPr>
                </pic:pic>
              </a:graphicData>
            </a:graphic>
          </wp:inline>
        </w:drawing>
      </w:r>
    </w:p>
    <w:p w14:paraId="71F4C819" w14:textId="77777777" w:rsidR="00B92E76" w:rsidRPr="00370D79" w:rsidRDefault="00B92E76" w:rsidP="00136B9F">
      <w:pPr>
        <w:jc w:val="both"/>
        <w:rPr>
          <w:rFonts w:cstheme="minorHAnsi"/>
        </w:rPr>
      </w:pPr>
      <w:r w:rsidRPr="00370D79">
        <w:rPr>
          <w:rFonts w:cstheme="minorHAnsi"/>
        </w:rPr>
        <w:t xml:space="preserve">These are merely considerations to keep in mind: feel free to use whichever method you are most comfortable with. </w:t>
      </w:r>
    </w:p>
    <w:p w14:paraId="56AD5A79" w14:textId="77777777" w:rsidR="00B92E76" w:rsidRPr="00370D79" w:rsidRDefault="00B92E76" w:rsidP="00136B9F">
      <w:pPr>
        <w:jc w:val="both"/>
        <w:rPr>
          <w:rFonts w:cstheme="minorHAnsi"/>
        </w:rPr>
      </w:pPr>
    </w:p>
    <w:p w14:paraId="23FFB854" w14:textId="086DDE3A" w:rsidR="00253684" w:rsidRPr="00370D79" w:rsidRDefault="00B92E76" w:rsidP="00136B9F">
      <w:pPr>
        <w:jc w:val="both"/>
        <w:rPr>
          <w:rFonts w:cstheme="minorHAnsi"/>
        </w:rPr>
      </w:pPr>
      <w:r w:rsidRPr="00370D79">
        <w:rPr>
          <w:rFonts w:cstheme="minorHAnsi"/>
        </w:rPr>
        <w:t>The REDCap data dictionary is a CSV file that contains the specification of all fields in your data collection forms: the form metadata. In other words, the data dictionary is your project’s code book.</w:t>
      </w:r>
    </w:p>
    <w:p w14:paraId="0B760639" w14:textId="1BF99A41" w:rsidR="00253684" w:rsidRPr="00E43818" w:rsidRDefault="00253684" w:rsidP="00E43818">
      <w:pPr>
        <w:pStyle w:val="Heading3"/>
        <w:rPr>
          <w:rFonts w:asciiTheme="minorHAnsi" w:hAnsiTheme="minorHAnsi" w:cstheme="minorHAnsi"/>
          <w:i/>
          <w:iCs/>
          <w:color w:val="1C5A7D"/>
        </w:rPr>
      </w:pPr>
      <w:bookmarkStart w:id="324" w:name="_Toc122435669"/>
      <w:bookmarkStart w:id="325" w:name="_Toc123249991"/>
      <w:r w:rsidRPr="00E43818">
        <w:rPr>
          <w:rFonts w:asciiTheme="minorHAnsi" w:hAnsiTheme="minorHAnsi" w:cstheme="minorHAnsi"/>
          <w:i/>
          <w:iCs/>
          <w:color w:val="1C5A7D"/>
        </w:rPr>
        <w:lastRenderedPageBreak/>
        <w:t>Download current Data Dictionary</w:t>
      </w:r>
      <w:bookmarkEnd w:id="324"/>
      <w:bookmarkEnd w:id="325"/>
      <w:r w:rsidR="00E43818">
        <w:rPr>
          <w:rFonts w:asciiTheme="minorHAnsi" w:hAnsiTheme="minorHAnsi" w:cstheme="minorHAnsi"/>
          <w:i/>
          <w:iCs/>
          <w:color w:val="1C5A7D"/>
        </w:rPr>
        <w:br/>
      </w:r>
    </w:p>
    <w:p w14:paraId="4ACBB0A9" w14:textId="77777777" w:rsidR="001305B3" w:rsidRPr="00370D79" w:rsidRDefault="001305B3" w:rsidP="00E43818">
      <w:pPr>
        <w:rPr>
          <w:rFonts w:cstheme="minorHAnsi"/>
        </w:rPr>
      </w:pPr>
      <w:r w:rsidRPr="00370D79">
        <w:rPr>
          <w:rFonts w:cstheme="minorHAnsi"/>
        </w:rPr>
        <w:t>You can access the Data Dictionary from a couple places within your project. On the left-hand navigation bar, click on Dictionary (listed under Project Home and Design):</w:t>
      </w:r>
    </w:p>
    <w:p w14:paraId="593EE111" w14:textId="77777777" w:rsidR="001305B3" w:rsidRPr="00370D79" w:rsidRDefault="001305B3" w:rsidP="00136B9F">
      <w:pPr>
        <w:jc w:val="both"/>
        <w:rPr>
          <w:rFonts w:cstheme="minorHAnsi"/>
        </w:rPr>
      </w:pPr>
      <w:r w:rsidRPr="00370D79">
        <w:rPr>
          <w:rFonts w:cstheme="minorHAnsi"/>
          <w:noProof/>
        </w:rPr>
        <w:drawing>
          <wp:inline distT="0" distB="0" distL="0" distR="0" wp14:anchorId="1CD70FE3" wp14:editId="01892972">
            <wp:extent cx="3352800" cy="1927200"/>
            <wp:effectExtent l="0" t="0" r="0" b="3810"/>
            <wp:docPr id="133" name="Picture 133"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Picture 133" descr="Graphical user interface, text, application, chat or text message&#10;&#10;Description automatically generated"/>
                    <pic:cNvPicPr/>
                  </pic:nvPicPr>
                  <pic:blipFill>
                    <a:blip r:embed="rId215"/>
                    <a:stretch>
                      <a:fillRect/>
                    </a:stretch>
                  </pic:blipFill>
                  <pic:spPr>
                    <a:xfrm>
                      <a:off x="0" y="0"/>
                      <a:ext cx="3360899" cy="1931855"/>
                    </a:xfrm>
                    <a:prstGeom prst="rect">
                      <a:avLst/>
                    </a:prstGeom>
                  </pic:spPr>
                </pic:pic>
              </a:graphicData>
            </a:graphic>
          </wp:inline>
        </w:drawing>
      </w:r>
    </w:p>
    <w:p w14:paraId="5C4D1E11" w14:textId="77777777" w:rsidR="001305B3" w:rsidRPr="00370D79" w:rsidRDefault="001305B3" w:rsidP="00136B9F">
      <w:pPr>
        <w:pStyle w:val="Heading3"/>
        <w:jc w:val="both"/>
        <w:rPr>
          <w:rFonts w:asciiTheme="minorHAnsi" w:hAnsiTheme="minorHAnsi" w:cstheme="minorHAnsi"/>
          <w:sz w:val="22"/>
          <w:szCs w:val="22"/>
        </w:rPr>
      </w:pPr>
    </w:p>
    <w:p w14:paraId="15876AAA" w14:textId="77777777" w:rsidR="001305B3" w:rsidRPr="00370D79" w:rsidRDefault="001305B3" w:rsidP="00136B9F">
      <w:pPr>
        <w:jc w:val="both"/>
        <w:rPr>
          <w:rFonts w:cstheme="minorHAnsi"/>
        </w:rPr>
      </w:pPr>
      <w:r w:rsidRPr="00370D79">
        <w:rPr>
          <w:rFonts w:cstheme="minorHAnsi"/>
        </w:rPr>
        <w:t>Or if you are on the Online Designer page, you can click on the Data Dictionary tab:</w:t>
      </w:r>
    </w:p>
    <w:p w14:paraId="0713B23C" w14:textId="77777777" w:rsidR="001305B3" w:rsidRPr="00370D79" w:rsidRDefault="001305B3" w:rsidP="00136B9F">
      <w:pPr>
        <w:jc w:val="both"/>
        <w:rPr>
          <w:rFonts w:cstheme="minorHAnsi"/>
        </w:rPr>
      </w:pPr>
    </w:p>
    <w:p w14:paraId="03450E67" w14:textId="5607759F" w:rsidR="001305B3" w:rsidRPr="00370D79" w:rsidRDefault="001305B3" w:rsidP="00136B9F">
      <w:pPr>
        <w:jc w:val="both"/>
        <w:rPr>
          <w:rFonts w:cstheme="minorHAnsi"/>
        </w:rPr>
      </w:pPr>
      <w:r w:rsidRPr="00370D79">
        <w:rPr>
          <w:rFonts w:cstheme="minorHAnsi"/>
          <w:noProof/>
        </w:rPr>
        <w:drawing>
          <wp:inline distT="0" distB="0" distL="0" distR="0" wp14:anchorId="0607B3D0" wp14:editId="7089EB48">
            <wp:extent cx="5522686" cy="926073"/>
            <wp:effectExtent l="0" t="0" r="1905" b="1270"/>
            <wp:docPr id="134" name="Picture 13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Graphical user interface, text, application&#10;&#10;Description automatically generated"/>
                    <pic:cNvPicPr/>
                  </pic:nvPicPr>
                  <pic:blipFill>
                    <a:blip r:embed="rId216"/>
                    <a:stretch>
                      <a:fillRect/>
                    </a:stretch>
                  </pic:blipFill>
                  <pic:spPr>
                    <a:xfrm>
                      <a:off x="0" y="0"/>
                      <a:ext cx="5566291" cy="933385"/>
                    </a:xfrm>
                    <a:prstGeom prst="rect">
                      <a:avLst/>
                    </a:prstGeom>
                  </pic:spPr>
                </pic:pic>
              </a:graphicData>
            </a:graphic>
          </wp:inline>
        </w:drawing>
      </w:r>
    </w:p>
    <w:p w14:paraId="59985ED2" w14:textId="457A85EA" w:rsidR="00253684" w:rsidRPr="00370D79" w:rsidRDefault="00253684" w:rsidP="00136B9F">
      <w:pPr>
        <w:jc w:val="both"/>
        <w:rPr>
          <w:rFonts w:cstheme="minorHAnsi"/>
        </w:rPr>
      </w:pPr>
    </w:p>
    <w:p w14:paraId="087043DE" w14:textId="6AF6D789" w:rsidR="00253684" w:rsidRPr="00370D79" w:rsidRDefault="00253684" w:rsidP="00E43818">
      <w:pPr>
        <w:pStyle w:val="Heading3"/>
        <w:rPr>
          <w:rFonts w:asciiTheme="minorHAnsi" w:hAnsiTheme="minorHAnsi" w:cstheme="minorHAnsi"/>
          <w:i/>
          <w:iCs/>
          <w:color w:val="5B9BD5" w:themeColor="accent1"/>
        </w:rPr>
      </w:pPr>
      <w:bookmarkStart w:id="326" w:name="_Toc122435670"/>
      <w:bookmarkStart w:id="327" w:name="_Toc123249992"/>
      <w:r w:rsidRPr="00E43818">
        <w:rPr>
          <w:rFonts w:asciiTheme="minorHAnsi" w:hAnsiTheme="minorHAnsi" w:cstheme="minorHAnsi"/>
          <w:i/>
          <w:iCs/>
          <w:color w:val="1C5A7D"/>
        </w:rPr>
        <w:t>Download the Data Dictionary</w:t>
      </w:r>
      <w:bookmarkEnd w:id="326"/>
      <w:bookmarkEnd w:id="327"/>
      <w:r w:rsidR="00E43818">
        <w:rPr>
          <w:rFonts w:asciiTheme="minorHAnsi" w:hAnsiTheme="minorHAnsi" w:cstheme="minorHAnsi"/>
          <w:i/>
          <w:iCs/>
          <w:color w:val="5B9BD5" w:themeColor="accent1"/>
        </w:rPr>
        <w:br/>
      </w:r>
    </w:p>
    <w:p w14:paraId="460352DE" w14:textId="77777777" w:rsidR="001F46BC" w:rsidRPr="00370D79" w:rsidRDefault="001305B3" w:rsidP="00E43818">
      <w:pPr>
        <w:rPr>
          <w:rFonts w:cstheme="minorHAnsi"/>
        </w:rPr>
      </w:pPr>
      <w:r w:rsidRPr="00370D79">
        <w:rPr>
          <w:rFonts w:cstheme="minorHAnsi"/>
          <w:b/>
          <w:bCs/>
        </w:rPr>
        <w:t>Always download the current version of the data dictionary before making new updates.</w:t>
      </w:r>
      <w:r w:rsidRPr="00370D79">
        <w:rPr>
          <w:rFonts w:cstheme="minorHAnsi"/>
        </w:rPr>
        <w:t xml:space="preserve"> Changes made using the online designer or by other users will be lost if you make changes in and upload an outof-date data dictionary. </w:t>
      </w:r>
    </w:p>
    <w:p w14:paraId="3E312435" w14:textId="1AB77FFC" w:rsidR="001305B3" w:rsidRPr="00370D79" w:rsidRDefault="001305B3" w:rsidP="00E43818">
      <w:pPr>
        <w:rPr>
          <w:rFonts w:cstheme="minorHAnsi"/>
        </w:rPr>
      </w:pPr>
      <w:r w:rsidRPr="00370D79">
        <w:rPr>
          <w:rFonts w:cstheme="minorHAnsi"/>
        </w:rPr>
        <w:t>To download the data dictionary, click on “Download the current Data Dictionary’ from the Data Dictionary tab:</w:t>
      </w:r>
    </w:p>
    <w:p w14:paraId="7E46CF81" w14:textId="77777777" w:rsidR="001305B3" w:rsidRPr="00370D79" w:rsidRDefault="001305B3" w:rsidP="00136B9F">
      <w:pPr>
        <w:jc w:val="both"/>
        <w:rPr>
          <w:rFonts w:cstheme="minorHAnsi"/>
          <w:b/>
          <w:bCs/>
        </w:rPr>
      </w:pPr>
      <w:r w:rsidRPr="00370D79">
        <w:rPr>
          <w:rFonts w:cstheme="minorHAnsi"/>
          <w:b/>
          <w:bCs/>
          <w:noProof/>
        </w:rPr>
        <w:lastRenderedPageBreak/>
        <w:drawing>
          <wp:inline distT="0" distB="0" distL="0" distR="0" wp14:anchorId="61323D17" wp14:editId="3823A938">
            <wp:extent cx="5847550" cy="3571240"/>
            <wp:effectExtent l="0" t="0" r="0" b="0"/>
            <wp:docPr id="136" name="Picture 13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Graphical user interface, text, application, email&#10;&#10;Description automatically generated"/>
                    <pic:cNvPicPr/>
                  </pic:nvPicPr>
                  <pic:blipFill>
                    <a:blip r:embed="rId217"/>
                    <a:stretch>
                      <a:fillRect/>
                    </a:stretch>
                  </pic:blipFill>
                  <pic:spPr>
                    <a:xfrm>
                      <a:off x="0" y="0"/>
                      <a:ext cx="5874734" cy="3587842"/>
                    </a:xfrm>
                    <a:prstGeom prst="rect">
                      <a:avLst/>
                    </a:prstGeom>
                  </pic:spPr>
                </pic:pic>
              </a:graphicData>
            </a:graphic>
          </wp:inline>
        </w:drawing>
      </w:r>
    </w:p>
    <w:p w14:paraId="7D938849" w14:textId="77777777" w:rsidR="001305B3" w:rsidRPr="00E43818" w:rsidRDefault="001305B3" w:rsidP="00136B9F">
      <w:pPr>
        <w:jc w:val="both"/>
        <w:rPr>
          <w:rFonts w:cstheme="minorHAnsi"/>
          <w:b/>
          <w:bCs/>
          <w:color w:val="1C5A7D"/>
        </w:rPr>
      </w:pPr>
    </w:p>
    <w:p w14:paraId="1FE0659D" w14:textId="77777777" w:rsidR="001305B3" w:rsidRPr="00E43818" w:rsidRDefault="001305B3" w:rsidP="00136B9F">
      <w:pPr>
        <w:jc w:val="both"/>
        <w:rPr>
          <w:rFonts w:cstheme="minorHAnsi"/>
          <w:color w:val="1C5A7D"/>
          <w:sz w:val="24"/>
          <w:szCs w:val="24"/>
        </w:rPr>
      </w:pPr>
      <w:r w:rsidRPr="00E43818">
        <w:rPr>
          <w:rFonts w:cstheme="minorHAnsi"/>
          <w:color w:val="1C5A7D"/>
          <w:sz w:val="24"/>
          <w:szCs w:val="24"/>
        </w:rPr>
        <w:t>Design tip: create snapshot of instruments when in Development mode</w:t>
      </w:r>
    </w:p>
    <w:p w14:paraId="7EA6ECB5" w14:textId="77777777" w:rsidR="001305B3" w:rsidRPr="00370D79" w:rsidRDefault="001305B3" w:rsidP="00136B9F">
      <w:pPr>
        <w:jc w:val="both"/>
        <w:rPr>
          <w:rFonts w:cstheme="minorHAnsi"/>
        </w:rPr>
      </w:pPr>
      <w:r w:rsidRPr="00370D79">
        <w:rPr>
          <w:rFonts w:cstheme="minorHAnsi"/>
        </w:rPr>
        <w:t xml:space="preserve">Because any changes you make to the design of your project go into effect immediately when in Development mode, there is not an ‘un-do’ button if you change your mind. </w:t>
      </w:r>
    </w:p>
    <w:p w14:paraId="6CE6231E" w14:textId="77777777" w:rsidR="001F46BC" w:rsidRPr="00370D79" w:rsidRDefault="001305B3" w:rsidP="00136B9F">
      <w:pPr>
        <w:jc w:val="both"/>
        <w:rPr>
          <w:rFonts w:cstheme="minorHAnsi"/>
        </w:rPr>
      </w:pPr>
      <w:r w:rsidRPr="00370D79">
        <w:rPr>
          <w:rFonts w:cstheme="minorHAnsi"/>
        </w:rPr>
        <w:t xml:space="preserve">It is more likely that you would want to un-do a change if there are multiple people designing the project at the same time and one person is making a design change that another team member is not aware of and who doesn’t agree with the change. </w:t>
      </w:r>
    </w:p>
    <w:p w14:paraId="64D3D031" w14:textId="5F481F50" w:rsidR="001305B3" w:rsidRPr="00370D79" w:rsidRDefault="001305B3" w:rsidP="00136B9F">
      <w:pPr>
        <w:jc w:val="both"/>
        <w:rPr>
          <w:rFonts w:cstheme="minorHAnsi"/>
        </w:rPr>
      </w:pPr>
      <w:r w:rsidRPr="00370D79">
        <w:rPr>
          <w:rFonts w:cstheme="minorHAnsi"/>
        </w:rPr>
        <w:t>To give yourself the opportunity to revert the design of the project to a previous iteration, it is a best practice to use the ‘create snapshot of instruments’ feature. You can find that feature on the Online Designer tab:</w:t>
      </w:r>
    </w:p>
    <w:p w14:paraId="2CE6CC22" w14:textId="77777777" w:rsidR="001305B3" w:rsidRPr="00370D79" w:rsidRDefault="001305B3" w:rsidP="00136B9F">
      <w:pPr>
        <w:jc w:val="both"/>
        <w:rPr>
          <w:rFonts w:cstheme="minorHAnsi"/>
        </w:rPr>
      </w:pPr>
    </w:p>
    <w:p w14:paraId="2D31F025" w14:textId="77777777" w:rsidR="001305B3" w:rsidRPr="00370D79" w:rsidRDefault="001305B3" w:rsidP="00136B9F">
      <w:pPr>
        <w:jc w:val="both"/>
        <w:rPr>
          <w:rFonts w:cstheme="minorHAnsi"/>
        </w:rPr>
      </w:pPr>
      <w:r w:rsidRPr="00370D79">
        <w:rPr>
          <w:rFonts w:cstheme="minorHAnsi"/>
          <w:noProof/>
        </w:rPr>
        <w:drawing>
          <wp:inline distT="0" distB="0" distL="0" distR="0" wp14:anchorId="4B041450" wp14:editId="50A4D778">
            <wp:extent cx="6370064" cy="935355"/>
            <wp:effectExtent l="0" t="0" r="0" b="0"/>
            <wp:docPr id="137" name="Picture 137"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icture 137" descr="Graphical user interface, text&#10;&#10;Description automatically generated with medium confidence"/>
                    <pic:cNvPicPr/>
                  </pic:nvPicPr>
                  <pic:blipFill>
                    <a:blip r:embed="rId218"/>
                    <a:stretch>
                      <a:fillRect/>
                    </a:stretch>
                  </pic:blipFill>
                  <pic:spPr>
                    <a:xfrm>
                      <a:off x="0" y="0"/>
                      <a:ext cx="6467430" cy="949652"/>
                    </a:xfrm>
                    <a:prstGeom prst="rect">
                      <a:avLst/>
                    </a:prstGeom>
                  </pic:spPr>
                </pic:pic>
              </a:graphicData>
            </a:graphic>
          </wp:inline>
        </w:drawing>
      </w:r>
    </w:p>
    <w:p w14:paraId="15DF0032" w14:textId="77777777" w:rsidR="001305B3" w:rsidRPr="00370D79" w:rsidRDefault="001305B3" w:rsidP="00136B9F">
      <w:pPr>
        <w:jc w:val="both"/>
        <w:rPr>
          <w:rFonts w:cstheme="minorHAnsi"/>
        </w:rPr>
      </w:pPr>
      <w:r w:rsidRPr="00370D79">
        <w:rPr>
          <w:rFonts w:cstheme="minorHAnsi"/>
        </w:rPr>
        <w:t xml:space="preserve">That feature automatically creates a data dictionary of the project at the time that you click the button. That data dictionary is saved to the Project Revision History tab. So, if you want to revert to that data dictionary, you can go to </w:t>
      </w:r>
      <w:r w:rsidRPr="00370D79">
        <w:rPr>
          <w:rFonts w:cstheme="minorHAnsi"/>
        </w:rPr>
        <w:lastRenderedPageBreak/>
        <w:t>Project Revision History, download that data dictionary and then upload it back into the project. You can access the Project Revision History tab via Project Home or Project Setup:</w:t>
      </w:r>
    </w:p>
    <w:p w14:paraId="27172940" w14:textId="77777777" w:rsidR="001305B3" w:rsidRPr="00370D79" w:rsidRDefault="001305B3" w:rsidP="00136B9F">
      <w:pPr>
        <w:jc w:val="both"/>
        <w:rPr>
          <w:rFonts w:cstheme="minorHAnsi"/>
        </w:rPr>
      </w:pPr>
    </w:p>
    <w:p w14:paraId="090E7B09" w14:textId="1EA39067" w:rsidR="00253684" w:rsidRPr="00370D79" w:rsidRDefault="001305B3" w:rsidP="00136B9F">
      <w:pPr>
        <w:jc w:val="both"/>
        <w:rPr>
          <w:rFonts w:cstheme="minorHAnsi"/>
        </w:rPr>
      </w:pPr>
      <w:r w:rsidRPr="00370D79">
        <w:rPr>
          <w:rFonts w:cstheme="minorHAnsi"/>
          <w:noProof/>
        </w:rPr>
        <w:drawing>
          <wp:inline distT="0" distB="0" distL="0" distR="0" wp14:anchorId="764D3478" wp14:editId="25DEA4C5">
            <wp:extent cx="6445868" cy="2282158"/>
            <wp:effectExtent l="0" t="0" r="0" b="0"/>
            <wp:docPr id="138" name="Picture 13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Graphical user interface, text, application, chat or text message&#10;&#10;Description automatically generated"/>
                    <pic:cNvPicPr/>
                  </pic:nvPicPr>
                  <pic:blipFill>
                    <a:blip r:embed="rId219"/>
                    <a:stretch>
                      <a:fillRect/>
                    </a:stretch>
                  </pic:blipFill>
                  <pic:spPr>
                    <a:xfrm>
                      <a:off x="0" y="0"/>
                      <a:ext cx="6489746" cy="2297693"/>
                    </a:xfrm>
                    <a:prstGeom prst="rect">
                      <a:avLst/>
                    </a:prstGeom>
                  </pic:spPr>
                </pic:pic>
              </a:graphicData>
            </a:graphic>
          </wp:inline>
        </w:drawing>
      </w:r>
    </w:p>
    <w:p w14:paraId="16FA22E8" w14:textId="1519DF3F" w:rsidR="00253684" w:rsidRPr="00E43818" w:rsidRDefault="00253684" w:rsidP="00E43818">
      <w:pPr>
        <w:rPr>
          <w:rFonts w:cstheme="minorHAnsi"/>
          <w:color w:val="1C5A7D"/>
        </w:rPr>
      </w:pPr>
    </w:p>
    <w:p w14:paraId="1C9639DF" w14:textId="60BEA437" w:rsidR="00253684" w:rsidRPr="00E43818" w:rsidRDefault="00253684" w:rsidP="00E43818">
      <w:pPr>
        <w:pStyle w:val="Heading3"/>
        <w:rPr>
          <w:rFonts w:asciiTheme="minorHAnsi" w:hAnsiTheme="minorHAnsi" w:cstheme="minorHAnsi"/>
          <w:i/>
          <w:iCs/>
          <w:color w:val="1C5A7D"/>
        </w:rPr>
      </w:pPr>
      <w:bookmarkStart w:id="328" w:name="_Toc122435671"/>
      <w:bookmarkStart w:id="329" w:name="_Toc123249993"/>
      <w:r w:rsidRPr="00E43818">
        <w:rPr>
          <w:rFonts w:asciiTheme="minorHAnsi" w:hAnsiTheme="minorHAnsi" w:cstheme="minorHAnsi"/>
          <w:i/>
          <w:iCs/>
          <w:color w:val="1C5A7D"/>
        </w:rPr>
        <w:t>Edit the Data Dictionary</w:t>
      </w:r>
      <w:bookmarkEnd w:id="328"/>
      <w:bookmarkEnd w:id="329"/>
      <w:r w:rsidR="00E43818">
        <w:rPr>
          <w:rFonts w:asciiTheme="minorHAnsi" w:hAnsiTheme="minorHAnsi" w:cstheme="minorHAnsi"/>
          <w:i/>
          <w:iCs/>
          <w:color w:val="1C5A7D"/>
        </w:rPr>
        <w:br/>
      </w:r>
    </w:p>
    <w:p w14:paraId="794213BB" w14:textId="4B19DBBD" w:rsidR="00253684" w:rsidRPr="00370D79" w:rsidRDefault="00C17065" w:rsidP="00E43818">
      <w:pPr>
        <w:rPr>
          <w:rFonts w:cstheme="minorHAnsi"/>
        </w:rPr>
      </w:pPr>
      <w:r w:rsidRPr="00370D79">
        <w:rPr>
          <w:rFonts w:cstheme="minorHAnsi"/>
        </w:rPr>
        <w:t>The data dictionary is in CSV format, which is plain text with values delimited with commas. Excel is generally the tool of choice for editing CSV files, but you may use any spreadsheet program or text editor.</w:t>
      </w:r>
    </w:p>
    <w:p w14:paraId="5BE2553D" w14:textId="77777777" w:rsidR="006C2AB3" w:rsidRPr="00370D79" w:rsidRDefault="006C2AB3" w:rsidP="00136B9F">
      <w:pPr>
        <w:pStyle w:val="Heading4"/>
        <w:jc w:val="both"/>
        <w:rPr>
          <w:rFonts w:asciiTheme="minorHAnsi" w:hAnsiTheme="minorHAnsi" w:cstheme="minorHAnsi"/>
        </w:rPr>
      </w:pPr>
    </w:p>
    <w:p w14:paraId="364A118E" w14:textId="71EAE865" w:rsidR="00253684" w:rsidRPr="00E43818" w:rsidRDefault="00253684" w:rsidP="00136B9F">
      <w:pPr>
        <w:pStyle w:val="Heading4"/>
        <w:jc w:val="both"/>
        <w:rPr>
          <w:rFonts w:asciiTheme="minorHAnsi" w:hAnsiTheme="minorHAnsi" w:cstheme="minorHAnsi"/>
          <w:color w:val="1C5A7D"/>
        </w:rPr>
      </w:pPr>
      <w:bookmarkStart w:id="330" w:name="_Toc122435672"/>
      <w:r w:rsidRPr="00E43818">
        <w:rPr>
          <w:rFonts w:asciiTheme="minorHAnsi" w:hAnsiTheme="minorHAnsi" w:cstheme="minorHAnsi"/>
          <w:color w:val="1C5A7D"/>
        </w:rPr>
        <w:t>Data Dictionary in Excel</w:t>
      </w:r>
      <w:bookmarkEnd w:id="330"/>
    </w:p>
    <w:p w14:paraId="10999D45" w14:textId="288B05E8" w:rsidR="00253684" w:rsidRPr="00370D79" w:rsidRDefault="00D2685E" w:rsidP="00136B9F">
      <w:pPr>
        <w:jc w:val="both"/>
        <w:rPr>
          <w:rFonts w:cstheme="minorHAnsi"/>
        </w:rPr>
      </w:pPr>
      <w:r w:rsidRPr="00370D79">
        <w:rPr>
          <w:rFonts w:cstheme="minorHAnsi"/>
          <w:noProof/>
        </w:rPr>
        <w:drawing>
          <wp:inline distT="0" distB="0" distL="0" distR="0" wp14:anchorId="786E6620" wp14:editId="3E50D974">
            <wp:extent cx="5283200" cy="1447010"/>
            <wp:effectExtent l="0" t="0" r="0" b="1270"/>
            <wp:docPr id="140" name="Picture 14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10;&#10;Description automatically generated with medium confidence"/>
                    <pic:cNvPicPr/>
                  </pic:nvPicPr>
                  <pic:blipFill>
                    <a:blip r:embed="rId220"/>
                    <a:stretch>
                      <a:fillRect/>
                    </a:stretch>
                  </pic:blipFill>
                  <pic:spPr>
                    <a:xfrm>
                      <a:off x="0" y="0"/>
                      <a:ext cx="5302992" cy="1452431"/>
                    </a:xfrm>
                    <a:prstGeom prst="rect">
                      <a:avLst/>
                    </a:prstGeom>
                  </pic:spPr>
                </pic:pic>
              </a:graphicData>
            </a:graphic>
          </wp:inline>
        </w:drawing>
      </w:r>
    </w:p>
    <w:p w14:paraId="4035FAFF" w14:textId="77777777" w:rsidR="006C2AB3" w:rsidRPr="00370D79" w:rsidRDefault="006C2AB3" w:rsidP="00136B9F">
      <w:pPr>
        <w:pStyle w:val="Heading4"/>
        <w:jc w:val="both"/>
        <w:rPr>
          <w:rFonts w:asciiTheme="minorHAnsi" w:hAnsiTheme="minorHAnsi" w:cstheme="minorHAnsi"/>
        </w:rPr>
      </w:pPr>
    </w:p>
    <w:p w14:paraId="75A38915" w14:textId="00F132C9" w:rsidR="00253684" w:rsidRPr="00E43818" w:rsidRDefault="00253684" w:rsidP="00136B9F">
      <w:pPr>
        <w:pStyle w:val="Heading4"/>
        <w:jc w:val="both"/>
        <w:rPr>
          <w:rFonts w:asciiTheme="minorHAnsi" w:hAnsiTheme="minorHAnsi" w:cstheme="minorHAnsi"/>
          <w:i w:val="0"/>
          <w:iCs w:val="0"/>
          <w:color w:val="1C5A7D"/>
        </w:rPr>
      </w:pPr>
      <w:bookmarkStart w:id="331" w:name="_Toc122435673"/>
      <w:r w:rsidRPr="00E43818">
        <w:rPr>
          <w:rFonts w:asciiTheme="minorHAnsi" w:hAnsiTheme="minorHAnsi" w:cstheme="minorHAnsi"/>
          <w:i w:val="0"/>
          <w:iCs w:val="0"/>
          <w:color w:val="1C5A7D"/>
        </w:rPr>
        <w:t>Data Dictionary in Notepad</w:t>
      </w:r>
      <w:bookmarkEnd w:id="331"/>
    </w:p>
    <w:p w14:paraId="111022BE" w14:textId="383B3188" w:rsidR="00253684" w:rsidRPr="00370D79" w:rsidRDefault="00D2685E" w:rsidP="00136B9F">
      <w:pPr>
        <w:jc w:val="both"/>
        <w:rPr>
          <w:rFonts w:cstheme="minorHAnsi"/>
        </w:rPr>
      </w:pPr>
      <w:r w:rsidRPr="00370D79">
        <w:rPr>
          <w:rFonts w:cstheme="minorHAnsi"/>
          <w:noProof/>
        </w:rPr>
        <w:drawing>
          <wp:inline distT="0" distB="0" distL="0" distR="0" wp14:anchorId="51E7F0F1" wp14:editId="4A1332C7">
            <wp:extent cx="5000171" cy="1428753"/>
            <wp:effectExtent l="0" t="0" r="3810" b="0"/>
            <wp:docPr id="141" name="Picture 14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Text&#10;&#10;Description automatically generated"/>
                    <pic:cNvPicPr/>
                  </pic:nvPicPr>
                  <pic:blipFill>
                    <a:blip r:embed="rId221"/>
                    <a:stretch>
                      <a:fillRect/>
                    </a:stretch>
                  </pic:blipFill>
                  <pic:spPr>
                    <a:xfrm>
                      <a:off x="0" y="0"/>
                      <a:ext cx="5018758" cy="1434064"/>
                    </a:xfrm>
                    <a:prstGeom prst="rect">
                      <a:avLst/>
                    </a:prstGeom>
                  </pic:spPr>
                </pic:pic>
              </a:graphicData>
            </a:graphic>
          </wp:inline>
        </w:drawing>
      </w:r>
    </w:p>
    <w:p w14:paraId="2CB6EEBA" w14:textId="77777777" w:rsidR="006C2AB3" w:rsidRPr="00E43818" w:rsidRDefault="006C2AB3" w:rsidP="00136B9F">
      <w:pPr>
        <w:pStyle w:val="Heading4"/>
        <w:jc w:val="both"/>
        <w:rPr>
          <w:rFonts w:asciiTheme="minorHAnsi" w:hAnsiTheme="minorHAnsi" w:cstheme="minorHAnsi"/>
          <w:i w:val="0"/>
          <w:iCs w:val="0"/>
          <w:color w:val="1C5A7D"/>
        </w:rPr>
      </w:pPr>
    </w:p>
    <w:p w14:paraId="44BA7325" w14:textId="578BE401" w:rsidR="00253684" w:rsidRPr="00E43818" w:rsidRDefault="00253684" w:rsidP="00136B9F">
      <w:pPr>
        <w:pStyle w:val="Heading4"/>
        <w:jc w:val="both"/>
        <w:rPr>
          <w:rFonts w:asciiTheme="minorHAnsi" w:hAnsiTheme="minorHAnsi" w:cstheme="minorHAnsi"/>
          <w:i w:val="0"/>
          <w:iCs w:val="0"/>
          <w:color w:val="1C5A7D"/>
        </w:rPr>
      </w:pPr>
      <w:bookmarkStart w:id="332" w:name="_Toc122435674"/>
      <w:r w:rsidRPr="00E43818">
        <w:rPr>
          <w:rFonts w:asciiTheme="minorHAnsi" w:hAnsiTheme="minorHAnsi" w:cstheme="minorHAnsi"/>
          <w:i w:val="0"/>
          <w:iCs w:val="0"/>
          <w:color w:val="1C5A7D"/>
        </w:rPr>
        <w:t>Things you can and can’t do in the Data Dictionary</w:t>
      </w:r>
      <w:bookmarkEnd w:id="332"/>
    </w:p>
    <w:p w14:paraId="31B79B78" w14:textId="77777777" w:rsidR="00D2685E" w:rsidRPr="00370D79" w:rsidRDefault="00D2685E" w:rsidP="00136B9F">
      <w:pPr>
        <w:spacing w:after="0" w:line="240" w:lineRule="auto"/>
        <w:jc w:val="both"/>
        <w:rPr>
          <w:rFonts w:eastAsia="Times New Roman" w:cstheme="minorHAnsi"/>
          <w:lang w:val="en-CA"/>
        </w:rPr>
      </w:pPr>
      <w:r w:rsidRPr="00370D79">
        <w:rPr>
          <w:rFonts w:eastAsia="Times New Roman" w:cstheme="minorHAnsi"/>
          <w:lang w:val="en-CA"/>
        </w:rPr>
        <w:t>When editing the data dictionary there are certain things to bear in mind about what is, and what is not permitted:</w:t>
      </w:r>
    </w:p>
    <w:p w14:paraId="6BD42BA0" w14:textId="77777777" w:rsidR="00D2685E" w:rsidRPr="00370D79" w:rsidRDefault="00D2685E" w:rsidP="00136B9F">
      <w:pPr>
        <w:spacing w:after="0" w:line="240" w:lineRule="auto"/>
        <w:jc w:val="both"/>
        <w:rPr>
          <w:rFonts w:eastAsia="Times New Roman" w:cstheme="minorHAnsi"/>
          <w:lang w:val="en-CA"/>
        </w:rPr>
      </w:pPr>
      <w:r w:rsidRPr="00370D79">
        <w:rPr>
          <w:rFonts w:eastAsia="Times New Roman" w:cstheme="minorHAnsi"/>
          <w:noProof/>
          <w:lang w:val="en-CA"/>
        </w:rPr>
        <w:drawing>
          <wp:inline distT="0" distB="0" distL="0" distR="0" wp14:anchorId="5283D0AE" wp14:editId="25E97CFA">
            <wp:extent cx="4999990" cy="1717588"/>
            <wp:effectExtent l="0" t="0" r="3810" b="0"/>
            <wp:docPr id="142" name="Picture 14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text, application&#10;&#10;Description automatically generated"/>
                    <pic:cNvPicPr/>
                  </pic:nvPicPr>
                  <pic:blipFill>
                    <a:blip r:embed="rId222"/>
                    <a:stretch>
                      <a:fillRect/>
                    </a:stretch>
                  </pic:blipFill>
                  <pic:spPr>
                    <a:xfrm>
                      <a:off x="0" y="0"/>
                      <a:ext cx="5064785" cy="1739846"/>
                    </a:xfrm>
                    <a:prstGeom prst="rect">
                      <a:avLst/>
                    </a:prstGeom>
                  </pic:spPr>
                </pic:pic>
              </a:graphicData>
            </a:graphic>
          </wp:inline>
        </w:drawing>
      </w:r>
    </w:p>
    <w:p w14:paraId="459A7B95" w14:textId="77777777" w:rsidR="00D2685E" w:rsidRPr="00370D79" w:rsidRDefault="00D2685E" w:rsidP="00136B9F">
      <w:pPr>
        <w:spacing w:after="0" w:line="240" w:lineRule="auto"/>
        <w:jc w:val="both"/>
        <w:rPr>
          <w:rFonts w:eastAsia="Times New Roman" w:cstheme="minorHAnsi"/>
          <w:lang w:val="en-CA"/>
        </w:rPr>
      </w:pPr>
    </w:p>
    <w:p w14:paraId="371FBC69" w14:textId="77777777" w:rsidR="006C2AB3" w:rsidRPr="00E43818" w:rsidRDefault="006C2AB3" w:rsidP="00136B9F">
      <w:pPr>
        <w:pStyle w:val="Heading3"/>
        <w:jc w:val="both"/>
        <w:rPr>
          <w:rFonts w:asciiTheme="minorHAnsi" w:hAnsiTheme="minorHAnsi" w:cstheme="minorHAnsi"/>
          <w:color w:val="1C5A7D"/>
        </w:rPr>
      </w:pPr>
    </w:p>
    <w:p w14:paraId="0A258368" w14:textId="5244DEAF" w:rsidR="00253684" w:rsidRPr="00E43818" w:rsidRDefault="00253684" w:rsidP="00136B9F">
      <w:pPr>
        <w:pStyle w:val="Heading3"/>
        <w:jc w:val="both"/>
        <w:rPr>
          <w:rFonts w:asciiTheme="minorHAnsi" w:hAnsiTheme="minorHAnsi" w:cstheme="minorHAnsi"/>
          <w:color w:val="1C5A7D"/>
        </w:rPr>
      </w:pPr>
      <w:bookmarkStart w:id="333" w:name="_Toc122435675"/>
      <w:bookmarkStart w:id="334" w:name="_Toc123249994"/>
      <w:r w:rsidRPr="00E43818">
        <w:rPr>
          <w:rFonts w:asciiTheme="minorHAnsi" w:hAnsiTheme="minorHAnsi" w:cstheme="minorHAnsi"/>
          <w:color w:val="1C5A7D"/>
        </w:rPr>
        <w:t>Saving the Data Dictionary</w:t>
      </w:r>
      <w:bookmarkEnd w:id="333"/>
      <w:bookmarkEnd w:id="334"/>
    </w:p>
    <w:p w14:paraId="3DD62F6B" w14:textId="77777777" w:rsidR="00D2685E" w:rsidRPr="00370D79" w:rsidRDefault="00D2685E" w:rsidP="00136B9F">
      <w:pPr>
        <w:spacing w:after="0" w:line="240" w:lineRule="auto"/>
        <w:jc w:val="both"/>
        <w:rPr>
          <w:rFonts w:eastAsia="Times New Roman" w:cstheme="minorHAnsi"/>
          <w:lang w:val="en-CA"/>
        </w:rPr>
      </w:pPr>
      <w:r w:rsidRPr="00370D79">
        <w:rPr>
          <w:rFonts w:eastAsia="Times New Roman" w:cstheme="minorHAnsi"/>
          <w:lang w:val="en-CA"/>
        </w:rPr>
        <w:t>After making changes in the data dictionary, ensure that it is saved in CSV format, i.e. with the file extension .csv. Files with other extensions (e.g. .xlsx, .txt) cannot be uploaded.</w:t>
      </w:r>
    </w:p>
    <w:p w14:paraId="5CE5FD0D" w14:textId="77777777" w:rsidR="00D2685E" w:rsidRPr="00370D79" w:rsidRDefault="00D2685E" w:rsidP="00136B9F">
      <w:pPr>
        <w:spacing w:after="0" w:line="240" w:lineRule="auto"/>
        <w:jc w:val="both"/>
        <w:rPr>
          <w:rFonts w:eastAsia="Times New Roman" w:cstheme="minorHAnsi"/>
          <w:lang w:val="en-CA"/>
        </w:rPr>
      </w:pPr>
    </w:p>
    <w:p w14:paraId="7E29CC1D" w14:textId="7E6FD906" w:rsidR="00D2685E" w:rsidRPr="00370D79" w:rsidRDefault="00A464C8" w:rsidP="00136B9F">
      <w:pPr>
        <w:spacing w:after="0" w:line="240" w:lineRule="auto"/>
        <w:jc w:val="both"/>
        <w:rPr>
          <w:rFonts w:eastAsia="Times New Roman" w:cstheme="minorHAnsi"/>
          <w:lang w:val="en-CA"/>
        </w:rPr>
      </w:pPr>
      <w:r w:rsidRPr="00370D79">
        <w:rPr>
          <w:rFonts w:eastAsia="Times New Roman" w:cstheme="minorHAnsi"/>
          <w:noProof/>
          <w:lang w:val="en-CA"/>
        </w:rPr>
        <w:drawing>
          <wp:anchor distT="0" distB="0" distL="114300" distR="114300" simplePos="0" relativeHeight="251714048" behindDoc="1" locked="0" layoutInCell="1" allowOverlap="1" wp14:anchorId="1ED9EC1A" wp14:editId="12012615">
            <wp:simplePos x="0" y="0"/>
            <wp:positionH relativeFrom="margin">
              <wp:posOffset>1469390</wp:posOffset>
            </wp:positionH>
            <wp:positionV relativeFrom="page">
              <wp:posOffset>7012940</wp:posOffset>
            </wp:positionV>
            <wp:extent cx="3355975" cy="2252980"/>
            <wp:effectExtent l="0" t="0" r="0" b="0"/>
            <wp:wrapTight wrapText="bothSides">
              <wp:wrapPolygon edited="0">
                <wp:start x="0" y="0"/>
                <wp:lineTo x="0" y="21369"/>
                <wp:lineTo x="21457" y="21369"/>
                <wp:lineTo x="21457" y="0"/>
                <wp:lineTo x="0" y="0"/>
              </wp:wrapPolygon>
            </wp:wrapTight>
            <wp:docPr id="143" name="Picture 143"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10;&#10;Description automatically generated"/>
                    <pic:cNvPicPr/>
                  </pic:nvPicPr>
                  <pic:blipFill>
                    <a:blip r:embed="rId223">
                      <a:extLst>
                        <a:ext uri="{28A0092B-C50C-407E-A947-70E740481C1C}">
                          <a14:useLocalDpi xmlns:a14="http://schemas.microsoft.com/office/drawing/2010/main" val="0"/>
                        </a:ext>
                      </a:extLst>
                    </a:blip>
                    <a:stretch>
                      <a:fillRect/>
                    </a:stretch>
                  </pic:blipFill>
                  <pic:spPr>
                    <a:xfrm>
                      <a:off x="0" y="0"/>
                      <a:ext cx="3355975" cy="2252980"/>
                    </a:xfrm>
                    <a:prstGeom prst="rect">
                      <a:avLst/>
                    </a:prstGeom>
                  </pic:spPr>
                </pic:pic>
              </a:graphicData>
            </a:graphic>
            <wp14:sizeRelH relativeFrom="margin">
              <wp14:pctWidth>0</wp14:pctWidth>
            </wp14:sizeRelH>
            <wp14:sizeRelV relativeFrom="margin">
              <wp14:pctHeight>0</wp14:pctHeight>
            </wp14:sizeRelV>
          </wp:anchor>
        </w:drawing>
      </w:r>
    </w:p>
    <w:p w14:paraId="5B59E570" w14:textId="40E7848F" w:rsidR="00253684" w:rsidRPr="00370D79" w:rsidRDefault="00253684" w:rsidP="00136B9F">
      <w:pPr>
        <w:jc w:val="both"/>
        <w:rPr>
          <w:rFonts w:cstheme="minorHAnsi"/>
        </w:rPr>
      </w:pPr>
    </w:p>
    <w:p w14:paraId="325BAE80" w14:textId="511EB1AB" w:rsidR="00A464C8" w:rsidRDefault="00A464C8" w:rsidP="00136B9F">
      <w:pPr>
        <w:pStyle w:val="Heading3"/>
        <w:jc w:val="both"/>
        <w:rPr>
          <w:rFonts w:asciiTheme="minorHAnsi" w:hAnsiTheme="minorHAnsi" w:cstheme="minorHAnsi"/>
          <w:sz w:val="22"/>
          <w:szCs w:val="22"/>
        </w:rPr>
      </w:pPr>
      <w:bookmarkStart w:id="335" w:name="_Toc122435676"/>
      <w:bookmarkStart w:id="336" w:name="_Toc123249995"/>
    </w:p>
    <w:p w14:paraId="2192D63F" w14:textId="193202A9" w:rsidR="00A464C8" w:rsidRDefault="00A464C8" w:rsidP="00A464C8"/>
    <w:p w14:paraId="2E9CC3B8" w14:textId="4F0D37C5" w:rsidR="00A464C8" w:rsidRDefault="00A464C8" w:rsidP="00A464C8"/>
    <w:p w14:paraId="492156CF" w14:textId="77777777" w:rsidR="00A464C8" w:rsidRPr="00A464C8" w:rsidRDefault="00A464C8" w:rsidP="00A464C8"/>
    <w:p w14:paraId="4CC949D6" w14:textId="77777777" w:rsidR="00A464C8" w:rsidRDefault="00A464C8" w:rsidP="00136B9F">
      <w:pPr>
        <w:pStyle w:val="Heading3"/>
        <w:jc w:val="both"/>
        <w:rPr>
          <w:rFonts w:asciiTheme="minorHAnsi" w:hAnsiTheme="minorHAnsi" w:cstheme="minorHAnsi"/>
          <w:color w:val="1C5A7D"/>
        </w:rPr>
      </w:pPr>
    </w:p>
    <w:p w14:paraId="51344A12" w14:textId="48D5CA93" w:rsidR="00253684" w:rsidRPr="00E43818" w:rsidRDefault="00253684" w:rsidP="00A464C8">
      <w:pPr>
        <w:pStyle w:val="Heading3"/>
        <w:rPr>
          <w:rFonts w:asciiTheme="minorHAnsi" w:hAnsiTheme="minorHAnsi" w:cstheme="minorHAnsi"/>
          <w:color w:val="1C5A7D"/>
        </w:rPr>
      </w:pPr>
      <w:r w:rsidRPr="00E43818">
        <w:rPr>
          <w:rFonts w:asciiTheme="minorHAnsi" w:hAnsiTheme="minorHAnsi" w:cstheme="minorHAnsi"/>
          <w:color w:val="1C5A7D"/>
        </w:rPr>
        <w:t>Upload the Data Dictionary</w:t>
      </w:r>
      <w:bookmarkEnd w:id="335"/>
      <w:bookmarkEnd w:id="336"/>
    </w:p>
    <w:p w14:paraId="02A8A894" w14:textId="0E1293B4" w:rsidR="00D2685E" w:rsidRPr="00370D79" w:rsidRDefault="00D2685E" w:rsidP="00A464C8">
      <w:pPr>
        <w:spacing w:after="0" w:line="240" w:lineRule="auto"/>
        <w:rPr>
          <w:rFonts w:eastAsia="Times New Roman" w:cstheme="minorHAnsi"/>
          <w:lang w:val="en-CA"/>
        </w:rPr>
      </w:pPr>
      <w:r w:rsidRPr="00370D79">
        <w:rPr>
          <w:rFonts w:eastAsia="Times New Roman" w:cstheme="minorHAnsi"/>
          <w:lang w:val="en-CA"/>
        </w:rPr>
        <w:t xml:space="preserve">Browse to the file you saved and click </w:t>
      </w:r>
      <w:r w:rsidRPr="00370D79">
        <w:rPr>
          <w:rFonts w:eastAsia="Times New Roman" w:cstheme="minorHAnsi"/>
          <w:color w:val="2E74B5" w:themeColor="accent1" w:themeShade="BF"/>
          <w:lang w:val="en-CA"/>
        </w:rPr>
        <w:t>Upload File</w:t>
      </w:r>
      <w:r w:rsidRPr="00370D79">
        <w:rPr>
          <w:rFonts w:eastAsia="Times New Roman" w:cstheme="minorHAnsi"/>
          <w:lang w:val="en-CA"/>
        </w:rPr>
        <w:t xml:space="preserve">. </w:t>
      </w:r>
      <w:r w:rsidRPr="00370D79">
        <w:rPr>
          <w:rFonts w:eastAsia="Times New Roman" w:cstheme="minorHAnsi"/>
          <w:lang w:val="en-CA"/>
        </w:rPr>
        <w:lastRenderedPageBreak/>
        <w:t xml:space="preserve">REDCap will load your file and perform a number of validation checks that ensure your settings are valid, for example: </w:t>
      </w:r>
    </w:p>
    <w:p w14:paraId="1B57F84E" w14:textId="3F0665C2" w:rsidR="00D2685E" w:rsidRPr="00370D79" w:rsidRDefault="00D2685E" w:rsidP="00A464C8">
      <w:pPr>
        <w:spacing w:after="0" w:line="240" w:lineRule="auto"/>
        <w:rPr>
          <w:rFonts w:eastAsia="Times New Roman" w:cstheme="minorHAnsi"/>
          <w:lang w:val="en-CA"/>
        </w:rPr>
      </w:pPr>
    </w:p>
    <w:p w14:paraId="18DD8735" w14:textId="77777777" w:rsidR="00D2685E" w:rsidRPr="00370D79" w:rsidRDefault="00D2685E" w:rsidP="00A464C8">
      <w:pPr>
        <w:spacing w:after="0" w:line="240" w:lineRule="auto"/>
        <w:ind w:firstLine="720"/>
        <w:rPr>
          <w:rFonts w:eastAsia="Times New Roman" w:cstheme="minorHAnsi"/>
          <w:lang w:val="en-CA"/>
        </w:rPr>
      </w:pPr>
      <w:r w:rsidRPr="00370D79">
        <w:rPr>
          <w:rFonts w:eastAsia="Times New Roman" w:cstheme="minorHAnsi"/>
          <w:lang w:val="en-CA"/>
        </w:rPr>
        <w:t xml:space="preserve">• Check that the file is a valid CSV file containing the expected column headers </w:t>
      </w:r>
    </w:p>
    <w:p w14:paraId="0598AF95" w14:textId="44EF7314" w:rsidR="00D2685E" w:rsidRPr="00370D79" w:rsidRDefault="00D2685E" w:rsidP="00A464C8">
      <w:pPr>
        <w:spacing w:after="0" w:line="240" w:lineRule="auto"/>
        <w:ind w:firstLine="720"/>
        <w:rPr>
          <w:rFonts w:eastAsia="Times New Roman" w:cstheme="minorHAnsi"/>
          <w:lang w:val="en-CA"/>
        </w:rPr>
      </w:pPr>
      <w:r w:rsidRPr="00370D79">
        <w:rPr>
          <w:rFonts w:eastAsia="Times New Roman" w:cstheme="minorHAnsi"/>
          <w:lang w:val="en-CA"/>
        </w:rPr>
        <w:t xml:space="preserve">• Ensure all required settings are present (e.g. field name, form name, field label) </w:t>
      </w:r>
    </w:p>
    <w:p w14:paraId="4D94AADD" w14:textId="26CEFE29" w:rsidR="00D2685E" w:rsidRPr="00370D79" w:rsidRDefault="00D2685E" w:rsidP="00A464C8">
      <w:pPr>
        <w:spacing w:after="0" w:line="240" w:lineRule="auto"/>
        <w:ind w:firstLine="720"/>
        <w:rPr>
          <w:rFonts w:eastAsia="Times New Roman" w:cstheme="minorHAnsi"/>
          <w:lang w:val="en-CA"/>
        </w:rPr>
      </w:pPr>
      <w:r w:rsidRPr="00370D79">
        <w:rPr>
          <w:rFonts w:eastAsia="Times New Roman" w:cstheme="minorHAnsi"/>
          <w:lang w:val="en-CA"/>
        </w:rPr>
        <w:t xml:space="preserve">• Ensure settings are valid (e.g. no spaces in field names, choices specified in the correct format) </w:t>
      </w:r>
    </w:p>
    <w:p w14:paraId="5B6BC1EA" w14:textId="5A167E94" w:rsidR="00D2685E" w:rsidRPr="00370D79" w:rsidRDefault="00D2685E" w:rsidP="00A464C8">
      <w:pPr>
        <w:spacing w:after="0" w:line="240" w:lineRule="auto"/>
        <w:ind w:left="720"/>
        <w:rPr>
          <w:rFonts w:eastAsia="Times New Roman" w:cstheme="minorHAnsi"/>
          <w:lang w:val="en-CA"/>
        </w:rPr>
      </w:pPr>
      <w:r w:rsidRPr="00370D79">
        <w:rPr>
          <w:rFonts w:eastAsia="Times New Roman" w:cstheme="minorHAnsi"/>
          <w:lang w:val="en-CA"/>
        </w:rPr>
        <w:t xml:space="preserve">• Ensure type and validation settings are consistent (e.g. you cannot have a drop-down list field with a validation </w:t>
      </w:r>
      <w:r w:rsidR="006C2AB3" w:rsidRPr="00370D79">
        <w:rPr>
          <w:rFonts w:eastAsia="Times New Roman" w:cstheme="minorHAnsi"/>
          <w:lang w:val="en-CA"/>
        </w:rPr>
        <w:t xml:space="preserve">  </w:t>
      </w:r>
      <w:r w:rsidRPr="00370D79">
        <w:rPr>
          <w:rFonts w:eastAsia="Times New Roman" w:cstheme="minorHAnsi"/>
          <w:lang w:val="en-CA"/>
        </w:rPr>
        <w:t>type of date)</w:t>
      </w:r>
    </w:p>
    <w:p w14:paraId="7F718E22" w14:textId="4266A21E" w:rsidR="00253684" w:rsidRPr="00370D79" w:rsidRDefault="00253684" w:rsidP="00136B9F">
      <w:pPr>
        <w:jc w:val="both"/>
        <w:rPr>
          <w:rFonts w:cstheme="minorHAnsi"/>
        </w:rPr>
      </w:pPr>
    </w:p>
    <w:p w14:paraId="766624CC" w14:textId="00673FBD" w:rsidR="00253684" w:rsidRPr="00E43818" w:rsidRDefault="00253684" w:rsidP="00E43818">
      <w:pPr>
        <w:pStyle w:val="Heading2"/>
        <w:rPr>
          <w:rFonts w:asciiTheme="minorHAnsi" w:hAnsiTheme="minorHAnsi" w:cstheme="minorHAnsi"/>
          <w:color w:val="1C5A7D"/>
          <w:sz w:val="24"/>
          <w:szCs w:val="24"/>
        </w:rPr>
      </w:pPr>
      <w:bookmarkStart w:id="337" w:name="_Toc122435677"/>
      <w:bookmarkStart w:id="338" w:name="_Toc123249996"/>
      <w:r w:rsidRPr="00E43818">
        <w:rPr>
          <w:rFonts w:asciiTheme="minorHAnsi" w:hAnsiTheme="minorHAnsi" w:cstheme="minorHAnsi"/>
          <w:color w:val="1C5A7D"/>
          <w:sz w:val="24"/>
          <w:szCs w:val="24"/>
        </w:rPr>
        <w:t>Viewing Data Dictionary history</w:t>
      </w:r>
      <w:bookmarkEnd w:id="337"/>
      <w:bookmarkEnd w:id="338"/>
      <w:r w:rsidR="00E43818">
        <w:rPr>
          <w:rFonts w:asciiTheme="minorHAnsi" w:hAnsiTheme="minorHAnsi" w:cstheme="minorHAnsi"/>
          <w:color w:val="1C5A7D"/>
          <w:sz w:val="24"/>
          <w:szCs w:val="24"/>
        </w:rPr>
        <w:br/>
      </w:r>
    </w:p>
    <w:p w14:paraId="7B2AB8F0" w14:textId="10E647BF" w:rsidR="00253684" w:rsidRPr="00370D79" w:rsidRDefault="00D2685E" w:rsidP="00136B9F">
      <w:pPr>
        <w:jc w:val="both"/>
        <w:rPr>
          <w:rFonts w:cstheme="minorHAnsi"/>
        </w:rPr>
      </w:pPr>
      <w:r w:rsidRPr="00370D79">
        <w:rPr>
          <w:rFonts w:cstheme="minorHAnsi"/>
          <w:noProof/>
        </w:rPr>
        <w:drawing>
          <wp:inline distT="0" distB="0" distL="0" distR="0" wp14:anchorId="6D5B2A99" wp14:editId="5D7E22F8">
            <wp:extent cx="4477657" cy="2679546"/>
            <wp:effectExtent l="0" t="0" r="5715" b="635"/>
            <wp:docPr id="144" name="Picture 14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Table&#10;&#10;Description automatically generated"/>
                    <pic:cNvPicPr/>
                  </pic:nvPicPr>
                  <pic:blipFill>
                    <a:blip r:embed="rId224"/>
                    <a:stretch>
                      <a:fillRect/>
                    </a:stretch>
                  </pic:blipFill>
                  <pic:spPr>
                    <a:xfrm>
                      <a:off x="0" y="0"/>
                      <a:ext cx="4490094" cy="2686988"/>
                    </a:xfrm>
                    <a:prstGeom prst="rect">
                      <a:avLst/>
                    </a:prstGeom>
                  </pic:spPr>
                </pic:pic>
              </a:graphicData>
            </a:graphic>
          </wp:inline>
        </w:drawing>
      </w:r>
    </w:p>
    <w:p w14:paraId="5FFDC838" w14:textId="3D951D16" w:rsidR="00E2654F" w:rsidRPr="00370D79" w:rsidRDefault="00D2685E" w:rsidP="00E43818">
      <w:pPr>
        <w:rPr>
          <w:rFonts w:cstheme="minorHAnsi"/>
        </w:rPr>
      </w:pPr>
      <w:r w:rsidRPr="00370D79">
        <w:rPr>
          <w:rFonts w:cstheme="minorHAnsi"/>
        </w:rPr>
        <w:t xml:space="preserve">The </w:t>
      </w:r>
      <w:r w:rsidRPr="00370D79">
        <w:rPr>
          <w:rFonts w:cstheme="minorHAnsi"/>
          <w:b/>
          <w:bCs/>
        </w:rPr>
        <w:t>Project Revision History</w:t>
      </w:r>
      <w:r w:rsidRPr="00370D79">
        <w:rPr>
          <w:rFonts w:cstheme="minorHAnsi"/>
        </w:rPr>
        <w:t xml:space="preserve"> tab gives you access to the details of each version of the data dictionary. You can download any of the data dictionary CSV files.</w:t>
      </w:r>
    </w:p>
    <w:p w14:paraId="25F6E775" w14:textId="6A1AD747" w:rsidR="00E2654F" w:rsidRPr="00E43818" w:rsidRDefault="00676D60" w:rsidP="00E43818">
      <w:pPr>
        <w:pStyle w:val="Heading1"/>
        <w:rPr>
          <w:rFonts w:asciiTheme="minorHAnsi" w:hAnsiTheme="minorHAnsi" w:cstheme="minorHAnsi"/>
          <w:color w:val="1C5A7D"/>
          <w:sz w:val="28"/>
          <w:szCs w:val="28"/>
        </w:rPr>
      </w:pPr>
      <w:bookmarkStart w:id="339" w:name="_Toc122435678"/>
      <w:bookmarkStart w:id="340" w:name="_Toc123249997"/>
      <w:r>
        <w:rPr>
          <w:rFonts w:asciiTheme="minorHAnsi" w:hAnsiTheme="minorHAnsi" w:cstheme="minorHAnsi"/>
          <w:color w:val="5B9BD5" w:themeColor="accent1"/>
          <w:sz w:val="28"/>
          <w:szCs w:val="28"/>
        </w:rPr>
        <w:br/>
      </w:r>
      <w:r w:rsidR="00E2654F" w:rsidRPr="00E43818">
        <w:rPr>
          <w:rFonts w:asciiTheme="minorHAnsi" w:hAnsiTheme="minorHAnsi" w:cstheme="minorHAnsi"/>
          <w:color w:val="1C5A7D"/>
          <w:sz w:val="28"/>
          <w:szCs w:val="28"/>
        </w:rPr>
        <w:t xml:space="preserve">Other </w:t>
      </w:r>
      <w:r w:rsidR="006C2AB3" w:rsidRPr="00E43818">
        <w:rPr>
          <w:rFonts w:asciiTheme="minorHAnsi" w:hAnsiTheme="minorHAnsi" w:cstheme="minorHAnsi"/>
          <w:color w:val="1C5A7D"/>
          <w:sz w:val="28"/>
          <w:szCs w:val="28"/>
        </w:rPr>
        <w:t>F</w:t>
      </w:r>
      <w:r w:rsidR="00E2654F" w:rsidRPr="00E43818">
        <w:rPr>
          <w:rFonts w:asciiTheme="minorHAnsi" w:hAnsiTheme="minorHAnsi" w:cstheme="minorHAnsi"/>
          <w:color w:val="1C5A7D"/>
          <w:sz w:val="28"/>
          <w:szCs w:val="28"/>
        </w:rPr>
        <w:t>unctionality</w:t>
      </w:r>
      <w:bookmarkEnd w:id="339"/>
      <w:bookmarkEnd w:id="340"/>
      <w:r w:rsidR="00E43818">
        <w:rPr>
          <w:rFonts w:asciiTheme="minorHAnsi" w:hAnsiTheme="minorHAnsi" w:cstheme="minorHAnsi"/>
          <w:color w:val="1C5A7D"/>
          <w:sz w:val="28"/>
          <w:szCs w:val="28"/>
        </w:rPr>
        <w:br/>
      </w:r>
    </w:p>
    <w:p w14:paraId="056ADB09" w14:textId="7FCC573E" w:rsidR="006C2AB3" w:rsidRPr="00370D79" w:rsidRDefault="006C2AB3" w:rsidP="00E43818">
      <w:r w:rsidRPr="00370D79">
        <w:t>You must have Project Design &amp; Setup permissions to perform actions on the Other Functionality page. You can navigate to the Other Functionality tab via Project Home or Project Setup.</w:t>
      </w:r>
    </w:p>
    <w:p w14:paraId="06AA0CC5" w14:textId="3DFD47B0" w:rsidR="00253684" w:rsidRPr="00370D79" w:rsidRDefault="00D2685E" w:rsidP="00136B9F">
      <w:pPr>
        <w:jc w:val="both"/>
        <w:rPr>
          <w:rFonts w:cstheme="minorHAnsi"/>
        </w:rPr>
      </w:pPr>
      <w:r w:rsidRPr="00370D79">
        <w:rPr>
          <w:rFonts w:cstheme="minorHAnsi"/>
          <w:noProof/>
        </w:rPr>
        <w:drawing>
          <wp:inline distT="0" distB="0" distL="0" distR="0" wp14:anchorId="635D44D5" wp14:editId="0C2682F6">
            <wp:extent cx="5617029" cy="498251"/>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751260" cy="510158"/>
                    </a:xfrm>
                    <a:prstGeom prst="rect">
                      <a:avLst/>
                    </a:prstGeom>
                  </pic:spPr>
                </pic:pic>
              </a:graphicData>
            </a:graphic>
          </wp:inline>
        </w:drawing>
      </w:r>
    </w:p>
    <w:p w14:paraId="6A763700" w14:textId="77777777" w:rsidR="00D2685E" w:rsidRPr="00370D79" w:rsidRDefault="00D2685E" w:rsidP="00136B9F">
      <w:pPr>
        <w:jc w:val="both"/>
        <w:rPr>
          <w:rFonts w:cstheme="minorHAnsi"/>
        </w:rPr>
      </w:pPr>
      <w:r w:rsidRPr="00370D79">
        <w:rPr>
          <w:rFonts w:cstheme="minorHAnsi"/>
        </w:rPr>
        <w:t xml:space="preserve">The </w:t>
      </w:r>
      <w:r w:rsidRPr="00370D79">
        <w:rPr>
          <w:rFonts w:cstheme="minorHAnsi"/>
          <w:b/>
          <w:bCs/>
        </w:rPr>
        <w:t>Other Functionality</w:t>
      </w:r>
      <w:r w:rsidRPr="00370D79">
        <w:rPr>
          <w:rFonts w:cstheme="minorHAnsi"/>
        </w:rPr>
        <w:t xml:space="preserve"> tab provides some additional project tools:</w:t>
      </w:r>
    </w:p>
    <w:p w14:paraId="38B3F2CB" w14:textId="0621FE67" w:rsidR="00D2685E" w:rsidRPr="00370D79" w:rsidRDefault="00D2685E" w:rsidP="00136B9F">
      <w:pPr>
        <w:jc w:val="both"/>
        <w:rPr>
          <w:rFonts w:cstheme="minorHAnsi"/>
        </w:rPr>
      </w:pPr>
      <w:r w:rsidRPr="00370D79">
        <w:rPr>
          <w:rFonts w:cstheme="minorHAnsi"/>
          <w:noProof/>
        </w:rPr>
        <w:lastRenderedPageBreak/>
        <w:drawing>
          <wp:inline distT="0" distB="0" distL="0" distR="0" wp14:anchorId="60D47456" wp14:editId="0F46E29E">
            <wp:extent cx="5225143" cy="301942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5279065" cy="3050584"/>
                    </a:xfrm>
                    <a:prstGeom prst="rect">
                      <a:avLst/>
                    </a:prstGeom>
                  </pic:spPr>
                </pic:pic>
              </a:graphicData>
            </a:graphic>
          </wp:inline>
        </w:drawing>
      </w:r>
    </w:p>
    <w:p w14:paraId="61296DB0" w14:textId="3453117A" w:rsidR="00D2685E" w:rsidRPr="00370D79" w:rsidRDefault="00D2685E" w:rsidP="00136B9F">
      <w:pPr>
        <w:jc w:val="both"/>
        <w:rPr>
          <w:rFonts w:cstheme="minorHAnsi"/>
        </w:rPr>
      </w:pPr>
      <w:r w:rsidRPr="00370D79">
        <w:rPr>
          <w:rFonts w:cstheme="minorHAnsi"/>
          <w:noProof/>
        </w:rPr>
        <w:drawing>
          <wp:inline distT="0" distB="0" distL="0" distR="0" wp14:anchorId="7A5FB541" wp14:editId="6201FA84">
            <wp:extent cx="5286615" cy="25812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339789" cy="2607238"/>
                    </a:xfrm>
                    <a:prstGeom prst="rect">
                      <a:avLst/>
                    </a:prstGeom>
                  </pic:spPr>
                </pic:pic>
              </a:graphicData>
            </a:graphic>
          </wp:inline>
        </w:drawing>
      </w:r>
    </w:p>
    <w:p w14:paraId="71D25467" w14:textId="77777777" w:rsidR="00392A49" w:rsidRPr="00370D79" w:rsidRDefault="00392A49" w:rsidP="00136B9F">
      <w:pPr>
        <w:jc w:val="both"/>
        <w:rPr>
          <w:rFonts w:cstheme="minorHAnsi"/>
        </w:rPr>
      </w:pPr>
    </w:p>
    <w:p w14:paraId="7973EA91" w14:textId="642D87B9" w:rsidR="00253684" w:rsidRPr="00370D79" w:rsidRDefault="00253684" w:rsidP="00E43818">
      <w:pPr>
        <w:pStyle w:val="Heading2"/>
        <w:rPr>
          <w:rFonts w:asciiTheme="minorHAnsi" w:hAnsiTheme="minorHAnsi" w:cstheme="minorHAnsi"/>
          <w:color w:val="5B9BD5" w:themeColor="accent1"/>
          <w:sz w:val="28"/>
          <w:szCs w:val="28"/>
        </w:rPr>
      </w:pPr>
      <w:bookmarkStart w:id="341" w:name="_Toc122435679"/>
      <w:bookmarkStart w:id="342" w:name="_Toc123249998"/>
      <w:r w:rsidRPr="00E43818">
        <w:rPr>
          <w:rFonts w:asciiTheme="minorHAnsi" w:hAnsiTheme="minorHAnsi" w:cstheme="minorHAnsi"/>
          <w:color w:val="1C5A7D"/>
          <w:sz w:val="28"/>
          <w:szCs w:val="28"/>
        </w:rPr>
        <w:t xml:space="preserve">Move to inactive Status </w:t>
      </w:r>
      <w:r w:rsidR="00392A49" w:rsidRPr="00E43818">
        <w:rPr>
          <w:rFonts w:asciiTheme="minorHAnsi" w:hAnsiTheme="minorHAnsi" w:cstheme="minorHAnsi"/>
          <w:color w:val="1C5A7D"/>
          <w:sz w:val="28"/>
          <w:szCs w:val="28"/>
        </w:rPr>
        <w:t>(production only):</w:t>
      </w:r>
      <w:bookmarkEnd w:id="341"/>
      <w:bookmarkEnd w:id="342"/>
      <w:r w:rsidR="00E43818">
        <w:rPr>
          <w:rFonts w:asciiTheme="minorHAnsi" w:hAnsiTheme="minorHAnsi" w:cstheme="minorHAnsi"/>
          <w:color w:val="5B9BD5" w:themeColor="accent1"/>
          <w:sz w:val="28"/>
          <w:szCs w:val="28"/>
        </w:rPr>
        <w:br/>
      </w:r>
    </w:p>
    <w:p w14:paraId="566EF95A" w14:textId="77777777" w:rsidR="008B3025" w:rsidRPr="00370D79" w:rsidRDefault="008B3025" w:rsidP="00E43818">
      <w:pPr>
        <w:rPr>
          <w:rFonts w:cstheme="minorHAnsi"/>
        </w:rPr>
      </w:pPr>
      <w:r w:rsidRPr="00370D79">
        <w:rPr>
          <w:rFonts w:cstheme="minorHAnsi"/>
        </w:rPr>
        <w:t>Prevent access to all project functionality except Data Export, File Repository, Logging and User Rights</w:t>
      </w:r>
    </w:p>
    <w:p w14:paraId="7C62667D" w14:textId="77777777" w:rsidR="00D2685E" w:rsidRPr="00370D79" w:rsidRDefault="00D2685E" w:rsidP="00E43818">
      <w:pPr>
        <w:rPr>
          <w:rFonts w:cstheme="minorHAnsi"/>
        </w:rPr>
      </w:pPr>
      <w:r w:rsidRPr="00370D79">
        <w:rPr>
          <w:rFonts w:cstheme="minorHAnsi"/>
          <w:color w:val="333333"/>
        </w:rPr>
        <w:t>If your project is in Production status, and you are finished using it, you may shut it down and take it offline by moving it to Inactive status. To do so, click the </w:t>
      </w:r>
      <w:r w:rsidRPr="00370D79">
        <w:rPr>
          <w:rStyle w:val="Strong"/>
          <w:rFonts w:eastAsiaTheme="majorEastAsia" w:cstheme="minorHAnsi"/>
          <w:i/>
          <w:iCs/>
          <w:color w:val="333333"/>
        </w:rPr>
        <w:t>Move to an inactive status</w:t>
      </w:r>
      <w:r w:rsidRPr="00370D79">
        <w:rPr>
          <w:rFonts w:cstheme="minorHAnsi"/>
          <w:color w:val="333333"/>
        </w:rPr>
        <w:t xml:space="preserve"> button on the Other Functionality tab in REDCap. Once a project is Inactive, no responses can be entered or collected.  Anyone trying to take a survey will be informed that the </w:t>
      </w:r>
      <w:r w:rsidRPr="00370D79">
        <w:rPr>
          <w:rFonts w:cstheme="minorHAnsi"/>
          <w:color w:val="333333"/>
        </w:rPr>
        <w:lastRenderedPageBreak/>
        <w:t>survey is no longer active.  An Inactive project may be brought back to Production status by clicking the </w:t>
      </w:r>
      <w:r w:rsidRPr="00370D79">
        <w:rPr>
          <w:rStyle w:val="Strong"/>
          <w:rFonts w:eastAsiaTheme="majorEastAsia" w:cstheme="minorHAnsi"/>
          <w:i/>
          <w:iCs/>
          <w:color w:val="333333"/>
        </w:rPr>
        <w:t>Move project to production</w:t>
      </w:r>
      <w:r w:rsidRPr="00370D79">
        <w:rPr>
          <w:rFonts w:cstheme="minorHAnsi"/>
          <w:color w:val="333333"/>
        </w:rPr>
        <w:t> button, located on the Other Functionality tab.</w:t>
      </w:r>
    </w:p>
    <w:p w14:paraId="0A4DF7F8" w14:textId="7AEC5CEC" w:rsidR="00253684" w:rsidRPr="00370D79" w:rsidRDefault="00D2685E" w:rsidP="00E43818">
      <w:pPr>
        <w:rPr>
          <w:rFonts w:cstheme="minorHAnsi"/>
        </w:rPr>
      </w:pPr>
      <w:r w:rsidRPr="00370D79">
        <w:rPr>
          <w:rFonts w:cstheme="minorHAnsi"/>
        </w:rPr>
        <w:t>Most functionality is disabled – including access to individual records – but data can still be exported.</w:t>
      </w:r>
    </w:p>
    <w:p w14:paraId="58B5B209" w14:textId="7C421843" w:rsidR="006D3500" w:rsidRPr="00370D79" w:rsidRDefault="006D3500" w:rsidP="00E43818">
      <w:pPr>
        <w:rPr>
          <w:rFonts w:cstheme="minorHAnsi"/>
        </w:rPr>
      </w:pPr>
      <w:r w:rsidRPr="00370D79">
        <w:t xml:space="preserve">Prevent access to all project functionality except </w:t>
      </w:r>
      <w:hyperlink w:anchor="_Export_data" w:history="1">
        <w:r w:rsidRPr="00370D79">
          <w:rPr>
            <w:rStyle w:val="Hyperlink"/>
          </w:rPr>
          <w:t>Data Export</w:t>
        </w:r>
      </w:hyperlink>
      <w:r w:rsidRPr="00370D79">
        <w:t xml:space="preserve">, </w:t>
      </w:r>
      <w:hyperlink w:anchor="_File_repository" w:history="1">
        <w:r w:rsidRPr="00370D79">
          <w:rPr>
            <w:rStyle w:val="Hyperlink"/>
          </w:rPr>
          <w:t>File Repository</w:t>
        </w:r>
      </w:hyperlink>
      <w:hyperlink w:anchor="_Logging" w:history="1">
        <w:r w:rsidRPr="00370D79">
          <w:rPr>
            <w:rStyle w:val="Hyperlink"/>
          </w:rPr>
          <w:t>, Logging</w:t>
        </w:r>
      </w:hyperlink>
      <w:r w:rsidRPr="00370D79">
        <w:t xml:space="preserve"> and </w:t>
      </w:r>
      <w:hyperlink w:anchor="_User_rights_and" w:history="1">
        <w:r w:rsidRPr="00370D79">
          <w:rPr>
            <w:rStyle w:val="Hyperlink"/>
          </w:rPr>
          <w:t>User Rights</w:t>
        </w:r>
      </w:hyperlink>
    </w:p>
    <w:p w14:paraId="5250FBD2" w14:textId="6920E6BE" w:rsidR="00D2685E" w:rsidRPr="00370D79" w:rsidRDefault="00D2685E" w:rsidP="00136B9F">
      <w:pPr>
        <w:pStyle w:val="Heading2"/>
        <w:jc w:val="both"/>
        <w:rPr>
          <w:rFonts w:asciiTheme="minorHAnsi" w:hAnsiTheme="minorHAnsi" w:cstheme="minorHAnsi"/>
          <w:sz w:val="22"/>
          <w:szCs w:val="22"/>
        </w:rPr>
      </w:pPr>
    </w:p>
    <w:p w14:paraId="55350CF7" w14:textId="5E93A836" w:rsidR="00253684" w:rsidRPr="00370D79" w:rsidRDefault="00253684" w:rsidP="00E43818">
      <w:pPr>
        <w:pStyle w:val="Heading2"/>
        <w:rPr>
          <w:rFonts w:asciiTheme="minorHAnsi" w:hAnsiTheme="minorHAnsi" w:cstheme="minorHAnsi"/>
          <w:color w:val="5B9BD5" w:themeColor="accent1"/>
          <w:sz w:val="28"/>
          <w:szCs w:val="28"/>
        </w:rPr>
      </w:pPr>
      <w:bookmarkStart w:id="343" w:name="_Toc122435680"/>
      <w:bookmarkStart w:id="344" w:name="_Toc123249999"/>
      <w:r w:rsidRPr="00E43818">
        <w:rPr>
          <w:rFonts w:asciiTheme="minorHAnsi" w:hAnsiTheme="minorHAnsi" w:cstheme="minorHAnsi"/>
          <w:color w:val="1C5A7D"/>
          <w:sz w:val="28"/>
          <w:szCs w:val="28"/>
        </w:rPr>
        <w:t>Move to production status</w:t>
      </w:r>
      <w:bookmarkEnd w:id="343"/>
      <w:bookmarkEnd w:id="344"/>
      <w:r w:rsidR="00E43818">
        <w:rPr>
          <w:rFonts w:asciiTheme="minorHAnsi" w:hAnsiTheme="minorHAnsi" w:cstheme="minorHAnsi"/>
          <w:color w:val="5B9BD5" w:themeColor="accent1"/>
          <w:sz w:val="28"/>
          <w:szCs w:val="28"/>
        </w:rPr>
        <w:br/>
      </w:r>
    </w:p>
    <w:p w14:paraId="244294B2" w14:textId="7EE9C6B1" w:rsidR="00392A49" w:rsidRPr="00370D79" w:rsidRDefault="00392A49" w:rsidP="00E43818">
      <w:r w:rsidRPr="00370D79">
        <w:t>Return the project to its pre- archival state.</w:t>
      </w:r>
    </w:p>
    <w:p w14:paraId="3046C729" w14:textId="1E186E7D" w:rsidR="00215B8A" w:rsidRPr="00370D79" w:rsidRDefault="00215B8A" w:rsidP="00E43818">
      <w:pPr>
        <w:rPr>
          <w:rFonts w:cstheme="minorHAnsi"/>
        </w:rPr>
      </w:pPr>
      <w:r w:rsidRPr="00370D79">
        <w:rPr>
          <w:rFonts w:cstheme="minorHAnsi"/>
        </w:rPr>
        <w:t>Before moving a project from development mode into production mode, please ensure you have tested the project thoroughly. Once the project is in production mode, changes can still be made but must be submitted to a CTSI REDCap Administrator to be committed to the project. Please refer to the REDCap - Making Changes while in Production Guide for more information.</w:t>
      </w:r>
    </w:p>
    <w:p w14:paraId="26533B20" w14:textId="77777777" w:rsidR="00215B8A" w:rsidRPr="00370D79" w:rsidRDefault="00215B8A" w:rsidP="00136B9F">
      <w:pPr>
        <w:jc w:val="both"/>
        <w:rPr>
          <w:rFonts w:cstheme="minorHAnsi"/>
        </w:rPr>
      </w:pPr>
    </w:p>
    <w:p w14:paraId="620FFC2F" w14:textId="77BC5F9A" w:rsidR="00215B8A" w:rsidRPr="00370D79" w:rsidRDefault="00215B8A" w:rsidP="00A464C8">
      <w:pPr>
        <w:rPr>
          <w:rFonts w:cstheme="minorHAnsi"/>
        </w:rPr>
      </w:pPr>
      <w:r w:rsidRPr="00370D79">
        <w:rPr>
          <w:rFonts w:cstheme="minorHAnsi"/>
        </w:rPr>
        <w:t xml:space="preserve"> • Step 1</w:t>
      </w:r>
    </w:p>
    <w:p w14:paraId="1A4A94CE" w14:textId="1F0C1FAA" w:rsidR="00215B8A" w:rsidRPr="00370D79" w:rsidRDefault="00215B8A" w:rsidP="00A464C8">
      <w:pPr>
        <w:rPr>
          <w:rFonts w:cstheme="minorHAnsi"/>
        </w:rPr>
      </w:pPr>
      <w:r w:rsidRPr="00370D79">
        <w:rPr>
          <w:rFonts w:cstheme="minorHAnsi"/>
        </w:rPr>
        <w:t xml:space="preserve">        o Navigate to the Project Setup tab for the project. The last checklist item is “Move</w:t>
      </w:r>
      <w:r w:rsidR="00A464C8">
        <w:rPr>
          <w:rFonts w:cstheme="minorHAnsi"/>
        </w:rPr>
        <w:t xml:space="preserve"> </w:t>
      </w:r>
      <w:r w:rsidRPr="00370D79">
        <w:rPr>
          <w:rFonts w:cstheme="minorHAnsi"/>
        </w:rPr>
        <w:t xml:space="preserve">your project to production status.” Click on ‘Move project to production.’ </w:t>
      </w:r>
    </w:p>
    <w:p w14:paraId="3A3B74BC" w14:textId="5B08A37F" w:rsidR="00215B8A" w:rsidRPr="00370D79" w:rsidRDefault="00215B8A" w:rsidP="00136B9F">
      <w:pPr>
        <w:jc w:val="both"/>
        <w:rPr>
          <w:rFonts w:cstheme="minorHAnsi"/>
        </w:rPr>
      </w:pPr>
      <w:r w:rsidRPr="00370D79">
        <w:rPr>
          <w:rFonts w:cstheme="minorHAnsi"/>
        </w:rPr>
        <w:t>• Step 2</w:t>
      </w:r>
    </w:p>
    <w:p w14:paraId="15FA183B" w14:textId="77777777" w:rsidR="00215B8A" w:rsidRPr="00370D79" w:rsidRDefault="00215B8A" w:rsidP="00136B9F">
      <w:pPr>
        <w:jc w:val="both"/>
        <w:rPr>
          <w:rFonts w:cstheme="minorHAnsi"/>
        </w:rPr>
      </w:pPr>
      <w:r w:rsidRPr="00370D79">
        <w:rPr>
          <w:rFonts w:cstheme="minorHAnsi"/>
          <w:noProof/>
        </w:rPr>
        <w:drawing>
          <wp:inline distT="0" distB="0" distL="0" distR="0" wp14:anchorId="263BB929" wp14:editId="5C3B14B6">
            <wp:extent cx="6312224" cy="1390721"/>
            <wp:effectExtent l="0" t="0" r="0" b="0"/>
            <wp:docPr id="135" name="Picture 13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descr="Graphical user interface, text, application&#10;&#10;Description automatically generated"/>
                    <pic:cNvPicPr/>
                  </pic:nvPicPr>
                  <pic:blipFill>
                    <a:blip r:embed="rId228"/>
                    <a:stretch>
                      <a:fillRect/>
                    </a:stretch>
                  </pic:blipFill>
                  <pic:spPr>
                    <a:xfrm>
                      <a:off x="0" y="0"/>
                      <a:ext cx="6312224" cy="1390721"/>
                    </a:xfrm>
                    <a:prstGeom prst="rect">
                      <a:avLst/>
                    </a:prstGeom>
                  </pic:spPr>
                </pic:pic>
              </a:graphicData>
            </a:graphic>
          </wp:inline>
        </w:drawing>
      </w:r>
    </w:p>
    <w:p w14:paraId="3680514C" w14:textId="1566C8B5" w:rsidR="00215B8A" w:rsidRPr="00370D79" w:rsidRDefault="00215B8A" w:rsidP="00A464C8">
      <w:pPr>
        <w:rPr>
          <w:rFonts w:cstheme="minorHAnsi"/>
        </w:rPr>
      </w:pPr>
    </w:p>
    <w:p w14:paraId="73BB9D7C" w14:textId="3E38E395" w:rsidR="00215B8A" w:rsidRPr="00370D79" w:rsidRDefault="00215B8A" w:rsidP="00A464C8">
      <w:pPr>
        <w:pStyle w:val="ListParagraph"/>
        <w:numPr>
          <w:ilvl w:val="0"/>
          <w:numId w:val="22"/>
        </w:numPr>
        <w:spacing w:after="0" w:line="240" w:lineRule="auto"/>
        <w:rPr>
          <w:rFonts w:cstheme="minorHAnsi"/>
        </w:rPr>
      </w:pPr>
      <w:r w:rsidRPr="00370D79">
        <w:rPr>
          <w:rFonts w:cstheme="minorHAnsi"/>
        </w:rPr>
        <w:t xml:space="preserve">A pop-up notice will appear with the red box pre-checked to ‘Delete ALL data, calendar events, documents uploaded for records/responses, and (if applicable) survey responses’. If you have entered test data that needs to be deleted prior to moving to production, please leave this box checked. Real data should not be entered while in development mode. If you have accidentally entered real data, then you should select ‘Keep All Data saved so far.’ </w:t>
      </w:r>
    </w:p>
    <w:p w14:paraId="0741B2C4" w14:textId="366CD3EB" w:rsidR="00215B8A" w:rsidRPr="00A464C8" w:rsidRDefault="00215B8A" w:rsidP="00A464C8">
      <w:pPr>
        <w:pStyle w:val="ListParagraph"/>
        <w:numPr>
          <w:ilvl w:val="0"/>
          <w:numId w:val="22"/>
        </w:numPr>
        <w:spacing w:after="0" w:line="240" w:lineRule="auto"/>
        <w:rPr>
          <w:rFonts w:cstheme="minorHAnsi"/>
        </w:rPr>
      </w:pPr>
      <w:r w:rsidRPr="00370D79">
        <w:rPr>
          <w:rFonts w:cstheme="minorHAnsi"/>
        </w:rPr>
        <w:t>Click on ‘Yes, Move to Production Status.’</w:t>
      </w:r>
      <w:r w:rsidR="00A464C8">
        <w:rPr>
          <w:rFonts w:cstheme="minorHAnsi"/>
        </w:rPr>
        <w:br/>
      </w:r>
    </w:p>
    <w:p w14:paraId="3C110EBE" w14:textId="75ED5795" w:rsidR="00215B8A" w:rsidRPr="00370D79" w:rsidRDefault="00215B8A" w:rsidP="00136B9F">
      <w:pPr>
        <w:pStyle w:val="ListParagraph"/>
        <w:ind w:left="1080"/>
        <w:jc w:val="both"/>
        <w:rPr>
          <w:rFonts w:cstheme="minorHAnsi"/>
        </w:rPr>
      </w:pPr>
    </w:p>
    <w:p w14:paraId="756F5AC6" w14:textId="2FBAD85A" w:rsidR="00215B8A" w:rsidRPr="00370D79" w:rsidRDefault="00215B8A" w:rsidP="001A4F4B">
      <w:pPr>
        <w:pStyle w:val="ListParagraph"/>
        <w:numPr>
          <w:ilvl w:val="0"/>
          <w:numId w:val="39"/>
        </w:numPr>
        <w:jc w:val="both"/>
        <w:rPr>
          <w:rFonts w:cstheme="minorHAnsi"/>
        </w:rPr>
      </w:pPr>
      <w:r w:rsidRPr="00370D79">
        <w:rPr>
          <w:rFonts w:cstheme="minorHAnsi"/>
        </w:rPr>
        <w:t xml:space="preserve">Step 3 </w:t>
      </w:r>
    </w:p>
    <w:p w14:paraId="4BFA5045" w14:textId="5AA74A11" w:rsidR="00215B8A" w:rsidRPr="00370D79" w:rsidRDefault="00215B8A" w:rsidP="00136B9F">
      <w:pPr>
        <w:pStyle w:val="ListParagraph"/>
        <w:ind w:left="1080" w:firstLine="360"/>
        <w:jc w:val="both"/>
        <w:rPr>
          <w:rFonts w:cstheme="minorHAnsi"/>
        </w:rPr>
      </w:pPr>
      <w:r w:rsidRPr="00370D79">
        <w:rPr>
          <w:rFonts w:cstheme="minorHAnsi"/>
        </w:rPr>
        <w:lastRenderedPageBreak/>
        <w:t xml:space="preserve">o If you have selected to delete all the data, then another warning will appear. </w:t>
      </w:r>
    </w:p>
    <w:p w14:paraId="5CE64819" w14:textId="13D82D84" w:rsidR="00215B8A" w:rsidRPr="00370D79" w:rsidRDefault="00215B8A" w:rsidP="00136B9F">
      <w:pPr>
        <w:pStyle w:val="ListParagraph"/>
        <w:ind w:left="1080" w:firstLine="360"/>
        <w:jc w:val="both"/>
        <w:rPr>
          <w:rFonts w:cstheme="minorHAnsi"/>
        </w:rPr>
      </w:pPr>
      <w:r w:rsidRPr="00370D79">
        <w:rPr>
          <w:rFonts w:cstheme="minorHAnsi"/>
        </w:rPr>
        <w:t>o After reviewing the box, make the appropriate selection.</w:t>
      </w:r>
    </w:p>
    <w:p w14:paraId="1796D832" w14:textId="05DEE20B" w:rsidR="00253684" w:rsidRPr="00370D79" w:rsidRDefault="003712C7" w:rsidP="00136B9F">
      <w:pPr>
        <w:jc w:val="both"/>
        <w:rPr>
          <w:rFonts w:cstheme="minorHAnsi"/>
        </w:rPr>
      </w:pPr>
      <w:r w:rsidRPr="00370D79">
        <w:rPr>
          <w:rFonts w:cstheme="minorHAnsi"/>
          <w:noProof/>
        </w:rPr>
        <w:drawing>
          <wp:inline distT="0" distB="0" distL="0" distR="0" wp14:anchorId="330AAB1C" wp14:editId="3B532B29">
            <wp:extent cx="5016758" cy="2292468"/>
            <wp:effectExtent l="0" t="0" r="0" b="0"/>
            <wp:docPr id="146" name="Picture 14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Graphical user interface, text, application&#10;&#10;Description automatically generated"/>
                    <pic:cNvPicPr/>
                  </pic:nvPicPr>
                  <pic:blipFill>
                    <a:blip r:embed="rId229"/>
                    <a:stretch>
                      <a:fillRect/>
                    </a:stretch>
                  </pic:blipFill>
                  <pic:spPr>
                    <a:xfrm>
                      <a:off x="0" y="0"/>
                      <a:ext cx="5016758" cy="2292468"/>
                    </a:xfrm>
                    <a:prstGeom prst="rect">
                      <a:avLst/>
                    </a:prstGeom>
                  </pic:spPr>
                </pic:pic>
              </a:graphicData>
            </a:graphic>
          </wp:inline>
        </w:drawing>
      </w:r>
    </w:p>
    <w:p w14:paraId="596FE317" w14:textId="77777777" w:rsidR="003712C7" w:rsidRPr="00370D79" w:rsidRDefault="003712C7" w:rsidP="00136B9F">
      <w:pPr>
        <w:ind w:firstLine="720"/>
        <w:jc w:val="both"/>
        <w:rPr>
          <w:rFonts w:cstheme="minorHAnsi"/>
        </w:rPr>
      </w:pPr>
      <w:r w:rsidRPr="00370D79">
        <w:rPr>
          <w:rFonts w:cstheme="minorHAnsi"/>
        </w:rPr>
        <w:t>• Step 4</w:t>
      </w:r>
    </w:p>
    <w:p w14:paraId="0E3C09DF" w14:textId="447F0CF2" w:rsidR="003712C7" w:rsidRPr="00A464C8" w:rsidRDefault="00A464C8" w:rsidP="00136B9F">
      <w:pPr>
        <w:pStyle w:val="ListParagraph"/>
        <w:numPr>
          <w:ilvl w:val="0"/>
          <w:numId w:val="40"/>
        </w:numPr>
        <w:spacing w:after="0" w:line="240" w:lineRule="auto"/>
        <w:jc w:val="both"/>
        <w:rPr>
          <w:rFonts w:cstheme="minorHAnsi"/>
        </w:rPr>
      </w:pPr>
      <w:r w:rsidRPr="00370D79">
        <w:rPr>
          <w:noProof/>
        </w:rPr>
        <w:drawing>
          <wp:anchor distT="0" distB="0" distL="114300" distR="114300" simplePos="0" relativeHeight="251702784" behindDoc="1" locked="0" layoutInCell="1" allowOverlap="1" wp14:anchorId="382339B0" wp14:editId="746A8B3F">
            <wp:simplePos x="0" y="0"/>
            <wp:positionH relativeFrom="page">
              <wp:posOffset>1297396</wp:posOffset>
            </wp:positionH>
            <wp:positionV relativeFrom="page">
              <wp:posOffset>5698308</wp:posOffset>
            </wp:positionV>
            <wp:extent cx="4000706" cy="2762392"/>
            <wp:effectExtent l="0" t="0" r="0" b="0"/>
            <wp:wrapTight wrapText="bothSides">
              <wp:wrapPolygon edited="0">
                <wp:start x="0" y="0"/>
                <wp:lineTo x="0" y="21451"/>
                <wp:lineTo x="21497" y="21451"/>
                <wp:lineTo x="21497" y="0"/>
                <wp:lineTo x="0" y="0"/>
              </wp:wrapPolygon>
            </wp:wrapTight>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extLst>
                        <a:ext uri="{28A0092B-C50C-407E-A947-70E740481C1C}">
                          <a14:useLocalDpi xmlns:a14="http://schemas.microsoft.com/office/drawing/2010/main" val="0"/>
                        </a:ext>
                      </a:extLst>
                    </a:blip>
                    <a:stretch>
                      <a:fillRect/>
                    </a:stretch>
                  </pic:blipFill>
                  <pic:spPr>
                    <a:xfrm>
                      <a:off x="0" y="0"/>
                      <a:ext cx="4000706" cy="2762392"/>
                    </a:xfrm>
                    <a:prstGeom prst="rect">
                      <a:avLst/>
                    </a:prstGeom>
                  </pic:spPr>
                </pic:pic>
              </a:graphicData>
            </a:graphic>
          </wp:anchor>
        </w:drawing>
      </w:r>
      <w:r w:rsidR="003712C7" w:rsidRPr="00370D79">
        <w:rPr>
          <w:rFonts w:cstheme="minorHAnsi"/>
        </w:rPr>
        <w:t>The system will provide a notification that the project has been moved to Production status. You may confirm the status by referring to the top-left corner of the screen:</w:t>
      </w:r>
    </w:p>
    <w:p w14:paraId="739105EB" w14:textId="080AA4BC" w:rsidR="003712C7" w:rsidRPr="00370D79" w:rsidRDefault="003712C7" w:rsidP="00A464C8">
      <w:pPr>
        <w:jc w:val="both"/>
        <w:rPr>
          <w:rFonts w:cstheme="minorHAnsi"/>
        </w:rPr>
      </w:pPr>
      <w:r w:rsidRPr="00370D79">
        <w:rPr>
          <w:rFonts w:cstheme="minorHAnsi"/>
          <w:noProof/>
        </w:rPr>
        <w:drawing>
          <wp:inline distT="0" distB="0" distL="0" distR="0" wp14:anchorId="09AF4900" wp14:editId="24903B2D">
            <wp:extent cx="3340272" cy="1587582"/>
            <wp:effectExtent l="0" t="0" r="0" b="0"/>
            <wp:docPr id="147" name="Picture 1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Graphical user interface, text, application&#10;&#10;Description automatically generated"/>
                    <pic:cNvPicPr/>
                  </pic:nvPicPr>
                  <pic:blipFill>
                    <a:blip r:embed="rId231"/>
                    <a:stretch>
                      <a:fillRect/>
                    </a:stretch>
                  </pic:blipFill>
                  <pic:spPr>
                    <a:xfrm>
                      <a:off x="0" y="0"/>
                      <a:ext cx="3340272" cy="1587582"/>
                    </a:xfrm>
                    <a:prstGeom prst="rect">
                      <a:avLst/>
                    </a:prstGeom>
                  </pic:spPr>
                </pic:pic>
              </a:graphicData>
            </a:graphic>
          </wp:inline>
        </w:drawing>
      </w:r>
    </w:p>
    <w:p w14:paraId="7C9A3F62" w14:textId="040F7741" w:rsidR="00253684" w:rsidRPr="00E43818" w:rsidRDefault="00253684" w:rsidP="00E43818">
      <w:pPr>
        <w:pStyle w:val="Heading2"/>
        <w:rPr>
          <w:rFonts w:asciiTheme="minorHAnsi" w:hAnsiTheme="minorHAnsi" w:cstheme="minorHAnsi"/>
          <w:color w:val="1C5A7D"/>
          <w:sz w:val="28"/>
          <w:szCs w:val="28"/>
        </w:rPr>
      </w:pPr>
      <w:bookmarkStart w:id="345" w:name="_Toc122435681"/>
      <w:bookmarkStart w:id="346" w:name="_Toc123250000"/>
      <w:r w:rsidRPr="00E43818">
        <w:rPr>
          <w:rFonts w:asciiTheme="minorHAnsi" w:hAnsiTheme="minorHAnsi" w:cstheme="minorHAnsi"/>
          <w:color w:val="1C5A7D"/>
          <w:sz w:val="28"/>
          <w:szCs w:val="28"/>
        </w:rPr>
        <w:t>Copy the project</w:t>
      </w:r>
      <w:bookmarkEnd w:id="345"/>
      <w:bookmarkEnd w:id="346"/>
      <w:r w:rsidR="00E43818">
        <w:rPr>
          <w:rFonts w:asciiTheme="minorHAnsi" w:hAnsiTheme="minorHAnsi" w:cstheme="minorHAnsi"/>
          <w:color w:val="1C5A7D"/>
          <w:sz w:val="28"/>
          <w:szCs w:val="28"/>
        </w:rPr>
        <w:br/>
      </w:r>
    </w:p>
    <w:p w14:paraId="45D58A85" w14:textId="77777777" w:rsidR="00392A49" w:rsidRPr="00370D79" w:rsidRDefault="00392A49" w:rsidP="00E43818">
      <w:r w:rsidRPr="00370D79">
        <w:t>Make an exact duplicate of the project configuration and forms/fields plus (optionally) all project data, reports, data quality rules and users. You will be prompted for a new project title.</w:t>
      </w:r>
    </w:p>
    <w:p w14:paraId="1A259734" w14:textId="4387A519" w:rsidR="003712C7" w:rsidRPr="00370D79" w:rsidRDefault="003712C7" w:rsidP="00E43818">
      <w:pPr>
        <w:rPr>
          <w:rFonts w:cstheme="minorHAnsi"/>
        </w:rPr>
      </w:pPr>
      <w:r w:rsidRPr="00370D79">
        <w:rPr>
          <w:rFonts w:cstheme="minorHAnsi"/>
          <w:b/>
          <w:bCs/>
        </w:rPr>
        <w:t>Please Note:</w:t>
      </w:r>
      <w:r w:rsidRPr="00370D79">
        <w:rPr>
          <w:rFonts w:cstheme="minorHAnsi"/>
        </w:rPr>
        <w:t xml:space="preserve"> You need to have copy project permissions if you do not please email the </w:t>
      </w:r>
      <w:r w:rsidR="00392A49" w:rsidRPr="00370D79">
        <w:rPr>
          <w:rFonts w:cstheme="minorHAnsi"/>
        </w:rPr>
        <w:t xml:space="preserve">NSHA </w:t>
      </w:r>
      <w:r w:rsidRPr="00370D79">
        <w:rPr>
          <w:rFonts w:cstheme="minorHAnsi"/>
        </w:rPr>
        <w:t xml:space="preserve">REDCap administrators to ask how to obtain this access. Creating a project from an existing data dictionary </w:t>
      </w:r>
    </w:p>
    <w:p w14:paraId="2F265BC4" w14:textId="77777777" w:rsidR="003712C7" w:rsidRPr="00370D79" w:rsidRDefault="003712C7" w:rsidP="00E43818">
      <w:pPr>
        <w:rPr>
          <w:rFonts w:cstheme="minorHAnsi"/>
        </w:rPr>
      </w:pPr>
      <w:r w:rsidRPr="00370D79">
        <w:rPr>
          <w:rFonts w:cstheme="minorHAnsi"/>
        </w:rPr>
        <w:t xml:space="preserve">1. Log into REDCap </w:t>
      </w:r>
    </w:p>
    <w:p w14:paraId="6D9B38AE" w14:textId="368421C7" w:rsidR="003712C7" w:rsidRPr="00370D79" w:rsidRDefault="003712C7" w:rsidP="00E43818">
      <w:pPr>
        <w:rPr>
          <w:rFonts w:cstheme="minorHAnsi"/>
        </w:rPr>
      </w:pPr>
      <w:r w:rsidRPr="00370D79">
        <w:rPr>
          <w:rFonts w:cstheme="minorHAnsi"/>
        </w:rPr>
        <w:lastRenderedPageBreak/>
        <w:t xml:space="preserve">2. Select your required project from the </w:t>
      </w:r>
      <w:r w:rsidRPr="00370D79">
        <w:rPr>
          <w:rFonts w:cstheme="minorHAnsi"/>
          <w:b/>
          <w:bCs/>
        </w:rPr>
        <w:t>‘My Projects’</w:t>
      </w:r>
      <w:r w:rsidRPr="00370D79">
        <w:rPr>
          <w:rFonts w:cstheme="minorHAnsi"/>
        </w:rPr>
        <w:t xml:space="preserve"> tab that you want to copy and create a new project of </w:t>
      </w:r>
    </w:p>
    <w:p w14:paraId="76DA5A2D" w14:textId="25FA6CA1" w:rsidR="003712C7" w:rsidRPr="00370D79" w:rsidRDefault="003712C7" w:rsidP="00E43818">
      <w:pPr>
        <w:rPr>
          <w:rFonts w:cstheme="minorHAnsi"/>
        </w:rPr>
      </w:pPr>
      <w:r w:rsidRPr="00370D79">
        <w:rPr>
          <w:rFonts w:cstheme="minorHAnsi"/>
        </w:rPr>
        <w:t xml:space="preserve">3. On the ‘Other Functionality’ tab, under </w:t>
      </w:r>
      <w:r w:rsidRPr="00370D79">
        <w:rPr>
          <w:rFonts w:cstheme="minorHAnsi"/>
          <w:b/>
          <w:bCs/>
        </w:rPr>
        <w:t>‘Copy or Back up the Project’</w:t>
      </w:r>
      <w:r w:rsidRPr="00370D79">
        <w:rPr>
          <w:rFonts w:cstheme="minorHAnsi"/>
        </w:rPr>
        <w:t xml:space="preserve"> select the </w:t>
      </w:r>
      <w:r w:rsidRPr="00370D79">
        <w:rPr>
          <w:rFonts w:cstheme="minorHAnsi"/>
          <w:b/>
          <w:bCs/>
        </w:rPr>
        <w:t>‘Copy Project’</w:t>
      </w:r>
      <w:r w:rsidRPr="00370D79">
        <w:rPr>
          <w:rFonts w:cstheme="minorHAnsi"/>
        </w:rPr>
        <w:t xml:space="preserve"> button.</w:t>
      </w:r>
    </w:p>
    <w:p w14:paraId="31C27100" w14:textId="0D671D5D" w:rsidR="003712C7" w:rsidRPr="00370D79" w:rsidRDefault="00F32E2B" w:rsidP="00136B9F">
      <w:pPr>
        <w:jc w:val="both"/>
        <w:rPr>
          <w:rFonts w:cstheme="minorHAnsi"/>
        </w:rPr>
      </w:pPr>
      <w:r w:rsidRPr="00370D79">
        <w:rPr>
          <w:rFonts w:cstheme="minorHAnsi"/>
          <w:noProof/>
        </w:rPr>
        <w:drawing>
          <wp:anchor distT="0" distB="0" distL="114300" distR="114300" simplePos="0" relativeHeight="251683840" behindDoc="1" locked="0" layoutInCell="1" allowOverlap="1" wp14:anchorId="598C94CF" wp14:editId="6D003574">
            <wp:simplePos x="0" y="0"/>
            <wp:positionH relativeFrom="margin">
              <wp:posOffset>-16328</wp:posOffset>
            </wp:positionH>
            <wp:positionV relativeFrom="page">
              <wp:posOffset>2333988</wp:posOffset>
            </wp:positionV>
            <wp:extent cx="6530975" cy="3905250"/>
            <wp:effectExtent l="0" t="0" r="3175" b="0"/>
            <wp:wrapTight wrapText="bothSides">
              <wp:wrapPolygon edited="0">
                <wp:start x="0" y="0"/>
                <wp:lineTo x="0" y="21495"/>
                <wp:lineTo x="21547" y="21495"/>
                <wp:lineTo x="21547" y="0"/>
                <wp:lineTo x="0" y="0"/>
              </wp:wrapPolygon>
            </wp:wrapTight>
            <wp:docPr id="148" name="Picture 1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Graphical user interface, text, application&#10;&#10;Description automatically generated"/>
                    <pic:cNvPicPr/>
                  </pic:nvPicPr>
                  <pic:blipFill>
                    <a:blip r:embed="rId232">
                      <a:extLst>
                        <a:ext uri="{28A0092B-C50C-407E-A947-70E740481C1C}">
                          <a14:useLocalDpi xmlns:a14="http://schemas.microsoft.com/office/drawing/2010/main" val="0"/>
                        </a:ext>
                      </a:extLst>
                    </a:blip>
                    <a:stretch>
                      <a:fillRect/>
                    </a:stretch>
                  </pic:blipFill>
                  <pic:spPr>
                    <a:xfrm>
                      <a:off x="0" y="0"/>
                      <a:ext cx="6530975" cy="3905250"/>
                    </a:xfrm>
                    <a:prstGeom prst="rect">
                      <a:avLst/>
                    </a:prstGeom>
                  </pic:spPr>
                </pic:pic>
              </a:graphicData>
            </a:graphic>
            <wp14:sizeRelH relativeFrom="margin">
              <wp14:pctWidth>0</wp14:pctWidth>
            </wp14:sizeRelH>
            <wp14:sizeRelV relativeFrom="margin">
              <wp14:pctHeight>0</wp14:pctHeight>
            </wp14:sizeRelV>
          </wp:anchor>
        </w:drawing>
      </w:r>
    </w:p>
    <w:p w14:paraId="0B75E232" w14:textId="658DD667" w:rsidR="003712C7" w:rsidRDefault="003712C7" w:rsidP="00136B9F">
      <w:pPr>
        <w:jc w:val="both"/>
        <w:rPr>
          <w:rFonts w:cstheme="minorHAnsi"/>
        </w:rPr>
      </w:pPr>
    </w:p>
    <w:p w14:paraId="14216FF4" w14:textId="5DFF7E48" w:rsidR="00A464C8" w:rsidRDefault="00A464C8" w:rsidP="00136B9F">
      <w:pPr>
        <w:jc w:val="both"/>
        <w:rPr>
          <w:rFonts w:cstheme="minorHAnsi"/>
        </w:rPr>
      </w:pPr>
    </w:p>
    <w:p w14:paraId="2BC1809D" w14:textId="0FB9518F" w:rsidR="00A464C8" w:rsidRDefault="00A464C8" w:rsidP="00136B9F">
      <w:pPr>
        <w:jc w:val="both"/>
        <w:rPr>
          <w:rFonts w:cstheme="minorHAnsi"/>
        </w:rPr>
      </w:pPr>
    </w:p>
    <w:p w14:paraId="114FA2DD" w14:textId="6E620992" w:rsidR="00A464C8" w:rsidRDefault="00A464C8" w:rsidP="00136B9F">
      <w:pPr>
        <w:jc w:val="both"/>
        <w:rPr>
          <w:rFonts w:cstheme="minorHAnsi"/>
        </w:rPr>
      </w:pPr>
    </w:p>
    <w:p w14:paraId="0A568E19" w14:textId="40EBAC97" w:rsidR="00A464C8" w:rsidRDefault="00A464C8" w:rsidP="00136B9F">
      <w:pPr>
        <w:jc w:val="both"/>
        <w:rPr>
          <w:rFonts w:cstheme="minorHAnsi"/>
        </w:rPr>
      </w:pPr>
    </w:p>
    <w:p w14:paraId="590F5965" w14:textId="32C0A6FD" w:rsidR="00A464C8" w:rsidRDefault="00A464C8" w:rsidP="00136B9F">
      <w:pPr>
        <w:jc w:val="both"/>
        <w:rPr>
          <w:rFonts w:cstheme="minorHAnsi"/>
        </w:rPr>
      </w:pPr>
    </w:p>
    <w:p w14:paraId="457294B3" w14:textId="325DE50E" w:rsidR="00A464C8" w:rsidRDefault="00A464C8" w:rsidP="00136B9F">
      <w:pPr>
        <w:jc w:val="both"/>
        <w:rPr>
          <w:rFonts w:cstheme="minorHAnsi"/>
        </w:rPr>
      </w:pPr>
    </w:p>
    <w:p w14:paraId="63ADA519" w14:textId="17A39F34" w:rsidR="00A464C8" w:rsidRDefault="00A464C8" w:rsidP="00136B9F">
      <w:pPr>
        <w:jc w:val="both"/>
        <w:rPr>
          <w:rFonts w:cstheme="minorHAnsi"/>
        </w:rPr>
      </w:pPr>
    </w:p>
    <w:p w14:paraId="7B1F4FAD" w14:textId="350CC98B" w:rsidR="00A464C8" w:rsidRDefault="00A464C8" w:rsidP="00136B9F">
      <w:pPr>
        <w:jc w:val="both"/>
        <w:rPr>
          <w:rFonts w:cstheme="minorHAnsi"/>
        </w:rPr>
      </w:pPr>
    </w:p>
    <w:p w14:paraId="764C46DE" w14:textId="68E38FFD" w:rsidR="00A464C8" w:rsidRDefault="00A464C8" w:rsidP="00136B9F">
      <w:pPr>
        <w:jc w:val="both"/>
        <w:rPr>
          <w:rFonts w:cstheme="minorHAnsi"/>
        </w:rPr>
      </w:pPr>
    </w:p>
    <w:p w14:paraId="432F77C1" w14:textId="5C8CC473" w:rsidR="00A464C8" w:rsidRPr="00370D79" w:rsidRDefault="00A464C8" w:rsidP="00136B9F">
      <w:pPr>
        <w:jc w:val="both"/>
        <w:rPr>
          <w:rFonts w:cstheme="minorHAnsi"/>
        </w:rPr>
      </w:pPr>
    </w:p>
    <w:p w14:paraId="3C1D399F" w14:textId="77777777" w:rsidR="00F32E2B" w:rsidRDefault="00F32E2B" w:rsidP="00E43818">
      <w:pPr>
        <w:rPr>
          <w:rFonts w:cstheme="minorHAnsi"/>
        </w:rPr>
      </w:pPr>
    </w:p>
    <w:p w14:paraId="329C489D" w14:textId="77777777" w:rsidR="00F32E2B" w:rsidRDefault="00F32E2B" w:rsidP="00E43818">
      <w:pPr>
        <w:rPr>
          <w:rFonts w:cstheme="minorHAnsi"/>
        </w:rPr>
      </w:pPr>
    </w:p>
    <w:p w14:paraId="33BE2855" w14:textId="77777777" w:rsidR="00F32E2B" w:rsidRDefault="00F32E2B" w:rsidP="00E43818">
      <w:pPr>
        <w:rPr>
          <w:rFonts w:cstheme="minorHAnsi"/>
        </w:rPr>
      </w:pPr>
    </w:p>
    <w:p w14:paraId="44735FCC" w14:textId="309A8A73" w:rsidR="003712C7" w:rsidRPr="00370D79" w:rsidRDefault="003712C7" w:rsidP="00E43818">
      <w:pPr>
        <w:rPr>
          <w:rFonts w:cstheme="minorHAnsi"/>
        </w:rPr>
      </w:pPr>
      <w:r w:rsidRPr="00370D79">
        <w:rPr>
          <w:rFonts w:cstheme="minorHAnsi"/>
        </w:rPr>
        <w:t xml:space="preserve">4.    On the ‘Make a Copy of the Project’ tab, check the following and update or select where required: </w:t>
      </w:r>
    </w:p>
    <w:p w14:paraId="192EE177" w14:textId="2AA030C9" w:rsidR="003712C7" w:rsidRPr="00370D79" w:rsidRDefault="003712C7" w:rsidP="00E43818">
      <w:pPr>
        <w:ind w:left="1440" w:hanging="720"/>
        <w:rPr>
          <w:rFonts w:cstheme="minorHAnsi"/>
        </w:rPr>
      </w:pPr>
      <w:r w:rsidRPr="00370D79">
        <w:rPr>
          <w:rFonts w:cstheme="minorHAnsi"/>
        </w:rPr>
        <w:t xml:space="preserve">a. </w:t>
      </w:r>
      <w:r w:rsidRPr="00370D79">
        <w:rPr>
          <w:rFonts w:cstheme="minorHAnsi"/>
        </w:rPr>
        <w:tab/>
        <w:t xml:space="preserve">Project Title: Change this title so you can distinguish between the project you are creating a copy     from and the new project </w:t>
      </w:r>
    </w:p>
    <w:p w14:paraId="368C493B" w14:textId="69B3B1A0" w:rsidR="003712C7" w:rsidRPr="00370D79" w:rsidRDefault="003712C7" w:rsidP="00E43818">
      <w:pPr>
        <w:ind w:left="1440" w:hanging="720"/>
        <w:rPr>
          <w:rFonts w:cstheme="minorHAnsi"/>
        </w:rPr>
      </w:pPr>
      <w:r w:rsidRPr="00370D79">
        <w:rPr>
          <w:rFonts w:cstheme="minorHAnsi"/>
        </w:rPr>
        <w:t xml:space="preserve">b. </w:t>
      </w:r>
      <w:r w:rsidRPr="00370D79">
        <w:rPr>
          <w:rFonts w:cstheme="minorHAnsi"/>
        </w:rPr>
        <w:tab/>
        <w:t xml:space="preserve">Purpose of this project: Change the dropdown list selection and any other information if this option or any of the details have changed </w:t>
      </w:r>
    </w:p>
    <w:p w14:paraId="3EE21C59" w14:textId="78383BA5" w:rsidR="003712C7" w:rsidRPr="00370D79" w:rsidRDefault="003712C7" w:rsidP="00E43818">
      <w:pPr>
        <w:ind w:left="1440" w:hanging="720"/>
        <w:rPr>
          <w:rFonts w:cstheme="minorHAnsi"/>
        </w:rPr>
      </w:pPr>
      <w:r w:rsidRPr="00370D79">
        <w:rPr>
          <w:rFonts w:cstheme="minorHAnsi"/>
        </w:rPr>
        <w:t xml:space="preserve">c. </w:t>
      </w:r>
      <w:r w:rsidRPr="00370D79">
        <w:rPr>
          <w:rFonts w:cstheme="minorHAnsi"/>
        </w:rPr>
        <w:tab/>
        <w:t xml:space="preserve">Also copy the following: If you want to copy all the records, or keep any of the reports, setting, reports etc., select the required tickbox to copy the information to the new project </w:t>
      </w:r>
    </w:p>
    <w:p w14:paraId="036659DA" w14:textId="1EB30692" w:rsidR="003712C7" w:rsidRPr="00370D79" w:rsidRDefault="003712C7" w:rsidP="00E43818">
      <w:pPr>
        <w:ind w:left="1440" w:hanging="720"/>
        <w:rPr>
          <w:rFonts w:cstheme="minorHAnsi"/>
        </w:rPr>
      </w:pPr>
      <w:r w:rsidRPr="00370D79">
        <w:rPr>
          <w:rFonts w:cstheme="minorHAnsi"/>
        </w:rPr>
        <w:t xml:space="preserve">d. </w:t>
      </w:r>
      <w:r w:rsidRPr="00370D79">
        <w:rPr>
          <w:rFonts w:cstheme="minorHAnsi"/>
        </w:rPr>
        <w:tab/>
        <w:t>Select the ‘Copy Project’ button</w:t>
      </w:r>
    </w:p>
    <w:p w14:paraId="26972583" w14:textId="77777777" w:rsidR="009B0BF9" w:rsidRPr="00370D79" w:rsidRDefault="009B0BF9" w:rsidP="00136B9F">
      <w:pPr>
        <w:ind w:left="1440" w:hanging="720"/>
        <w:jc w:val="both"/>
        <w:rPr>
          <w:rFonts w:cstheme="minorHAnsi"/>
        </w:rPr>
      </w:pPr>
      <w:r w:rsidRPr="00370D79">
        <w:rPr>
          <w:rFonts w:cstheme="minorHAnsi"/>
          <w:noProof/>
        </w:rPr>
        <w:lastRenderedPageBreak/>
        <w:drawing>
          <wp:inline distT="0" distB="0" distL="0" distR="0" wp14:anchorId="7CCC4514" wp14:editId="724DE310">
            <wp:extent cx="4786329" cy="2758568"/>
            <wp:effectExtent l="0" t="0" r="0" b="0"/>
            <wp:docPr id="149" name="Picture 14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Graphical user interface, text, application, email&#10;&#10;Description automatically generated"/>
                    <pic:cNvPicPr/>
                  </pic:nvPicPr>
                  <pic:blipFill>
                    <a:blip r:embed="rId233"/>
                    <a:stretch>
                      <a:fillRect/>
                    </a:stretch>
                  </pic:blipFill>
                  <pic:spPr>
                    <a:xfrm>
                      <a:off x="0" y="0"/>
                      <a:ext cx="4818904" cy="2777343"/>
                    </a:xfrm>
                    <a:prstGeom prst="rect">
                      <a:avLst/>
                    </a:prstGeom>
                  </pic:spPr>
                </pic:pic>
              </a:graphicData>
            </a:graphic>
          </wp:inline>
        </w:drawing>
      </w:r>
    </w:p>
    <w:p w14:paraId="247618BA" w14:textId="7019D940" w:rsidR="009B0BF9" w:rsidRPr="00370D79" w:rsidRDefault="009B0BF9" w:rsidP="00E43818">
      <w:pPr>
        <w:pStyle w:val="ListParagraph"/>
        <w:numPr>
          <w:ilvl w:val="0"/>
          <w:numId w:val="12"/>
        </w:numPr>
        <w:rPr>
          <w:rFonts w:cstheme="minorHAnsi"/>
        </w:rPr>
      </w:pPr>
      <w:r w:rsidRPr="00370D79">
        <w:rPr>
          <w:rFonts w:cstheme="minorHAnsi"/>
        </w:rPr>
        <w:t xml:space="preserve">Once the changes have been made and successfully committed, taken to the </w:t>
      </w:r>
      <w:r w:rsidRPr="00370D79">
        <w:rPr>
          <w:rFonts w:cstheme="minorHAnsi"/>
          <w:b/>
          <w:bCs/>
        </w:rPr>
        <w:t>‘Project Setup’</w:t>
      </w:r>
      <w:r w:rsidRPr="00370D79">
        <w:rPr>
          <w:rFonts w:cstheme="minorHAnsi"/>
        </w:rPr>
        <w:t xml:space="preserve"> tab and advised your project has been successfully copied. You can continue to setup your project and make any required change to the instruments on the online designer.</w:t>
      </w:r>
    </w:p>
    <w:p w14:paraId="745CA97D" w14:textId="21DF068A" w:rsidR="009B0BF9" w:rsidRPr="00370D79" w:rsidRDefault="009B0BF9" w:rsidP="00136B9F">
      <w:pPr>
        <w:ind w:left="1440" w:hanging="720"/>
        <w:jc w:val="both"/>
        <w:rPr>
          <w:rFonts w:cstheme="minorHAnsi"/>
        </w:rPr>
      </w:pPr>
      <w:r w:rsidRPr="00370D79">
        <w:rPr>
          <w:rFonts w:cstheme="minorHAnsi"/>
          <w:noProof/>
        </w:rPr>
        <w:drawing>
          <wp:inline distT="0" distB="0" distL="0" distR="0" wp14:anchorId="040AA5CB" wp14:editId="2786FF11">
            <wp:extent cx="5753396" cy="1492327"/>
            <wp:effectExtent l="0" t="0" r="0" b="0"/>
            <wp:docPr id="150" name="Picture 1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Graphical user interface, text, application, email&#10;&#10;Description automatically generated"/>
                    <pic:cNvPicPr/>
                  </pic:nvPicPr>
                  <pic:blipFill>
                    <a:blip r:embed="rId234"/>
                    <a:stretch>
                      <a:fillRect/>
                    </a:stretch>
                  </pic:blipFill>
                  <pic:spPr>
                    <a:xfrm>
                      <a:off x="0" y="0"/>
                      <a:ext cx="5753396" cy="1492327"/>
                    </a:xfrm>
                    <a:prstGeom prst="rect">
                      <a:avLst/>
                    </a:prstGeom>
                  </pic:spPr>
                </pic:pic>
              </a:graphicData>
            </a:graphic>
          </wp:inline>
        </w:drawing>
      </w:r>
    </w:p>
    <w:p w14:paraId="28F9D04F" w14:textId="12B93BE5" w:rsidR="00253684" w:rsidRPr="00370D79" w:rsidRDefault="00253684" w:rsidP="00E43818">
      <w:pPr>
        <w:rPr>
          <w:rFonts w:cstheme="minorHAnsi"/>
        </w:rPr>
      </w:pPr>
    </w:p>
    <w:p w14:paraId="673B87D2" w14:textId="38BC2A7C" w:rsidR="00253684" w:rsidRPr="00E43818" w:rsidRDefault="00253684" w:rsidP="00E43818">
      <w:pPr>
        <w:pStyle w:val="Heading2"/>
        <w:rPr>
          <w:rFonts w:asciiTheme="minorHAnsi" w:hAnsiTheme="minorHAnsi" w:cstheme="minorHAnsi"/>
          <w:color w:val="1C5A7D"/>
          <w:sz w:val="28"/>
          <w:szCs w:val="28"/>
        </w:rPr>
      </w:pPr>
      <w:bookmarkStart w:id="347" w:name="_Toc122435682"/>
      <w:bookmarkStart w:id="348" w:name="_Toc123250001"/>
      <w:r w:rsidRPr="00E43818">
        <w:rPr>
          <w:rFonts w:asciiTheme="minorHAnsi" w:hAnsiTheme="minorHAnsi" w:cstheme="minorHAnsi"/>
          <w:color w:val="1C5A7D"/>
          <w:sz w:val="28"/>
          <w:szCs w:val="28"/>
        </w:rPr>
        <w:t>Delete the project</w:t>
      </w:r>
      <w:r w:rsidR="00392A49" w:rsidRPr="00E43818">
        <w:rPr>
          <w:rFonts w:asciiTheme="minorHAnsi" w:hAnsiTheme="minorHAnsi" w:cstheme="minorHAnsi"/>
          <w:color w:val="1C5A7D"/>
          <w:sz w:val="28"/>
          <w:szCs w:val="28"/>
        </w:rPr>
        <w:t xml:space="preserve"> </w:t>
      </w:r>
      <w:r w:rsidR="00DE48C2" w:rsidRPr="00E43818">
        <w:rPr>
          <w:color w:val="1C5A7D"/>
          <w:sz w:val="28"/>
          <w:szCs w:val="28"/>
        </w:rPr>
        <w:t>(development only):</w:t>
      </w:r>
      <w:bookmarkEnd w:id="347"/>
      <w:bookmarkEnd w:id="348"/>
    </w:p>
    <w:p w14:paraId="11E5854E" w14:textId="07C766E5" w:rsidR="00DE48C2" w:rsidRPr="00370D79" w:rsidRDefault="00DE48C2" w:rsidP="00E43818">
      <w:r w:rsidRPr="00370D79">
        <w:t xml:space="preserve">Removes the project entirely. All data will be deleted. </w:t>
      </w:r>
      <w:r w:rsidR="00E43818">
        <w:br/>
      </w:r>
    </w:p>
    <w:p w14:paraId="4F6DA6B9" w14:textId="77777777" w:rsidR="00DE48C2" w:rsidRPr="00E43818" w:rsidRDefault="00DE48C2" w:rsidP="00E43818">
      <w:pPr>
        <w:rPr>
          <w:color w:val="1C5A7D"/>
          <w:sz w:val="28"/>
          <w:szCs w:val="28"/>
        </w:rPr>
      </w:pPr>
      <w:r w:rsidRPr="00E43818">
        <w:rPr>
          <w:color w:val="1C5A7D"/>
          <w:sz w:val="28"/>
          <w:szCs w:val="28"/>
        </w:rPr>
        <w:t xml:space="preserve">Erase all data (development only): </w:t>
      </w:r>
    </w:p>
    <w:p w14:paraId="437127E5" w14:textId="77777777" w:rsidR="00DE48C2" w:rsidRPr="00370D79" w:rsidRDefault="00DE48C2" w:rsidP="00E43818">
      <w:r w:rsidRPr="00370D79">
        <w:t>Clears out all data from your development project, including participant records, form data and scheduling and calendar data.</w:t>
      </w:r>
    </w:p>
    <w:p w14:paraId="10A4F1C0" w14:textId="05F2E978" w:rsidR="00253684" w:rsidRPr="00370D79" w:rsidRDefault="00F57CA1" w:rsidP="00136B9F">
      <w:pPr>
        <w:jc w:val="both"/>
        <w:rPr>
          <w:rFonts w:cstheme="minorHAnsi"/>
        </w:rPr>
      </w:pPr>
      <w:r w:rsidRPr="00370D79">
        <w:rPr>
          <w:noProof/>
        </w:rPr>
        <w:lastRenderedPageBreak/>
        <w:drawing>
          <wp:inline distT="0" distB="0" distL="0" distR="0" wp14:anchorId="29F2A36D" wp14:editId="1AED3576">
            <wp:extent cx="6858000" cy="240030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6858000" cy="2400300"/>
                    </a:xfrm>
                    <a:prstGeom prst="rect">
                      <a:avLst/>
                    </a:prstGeom>
                  </pic:spPr>
                </pic:pic>
              </a:graphicData>
            </a:graphic>
          </wp:inline>
        </w:drawing>
      </w:r>
    </w:p>
    <w:p w14:paraId="297A00F9" w14:textId="5F79B545" w:rsidR="009B0BF9" w:rsidRPr="00370D79" w:rsidRDefault="009B0BF9" w:rsidP="00E43818">
      <w:pPr>
        <w:rPr>
          <w:rFonts w:cstheme="minorHAnsi"/>
        </w:rPr>
      </w:pPr>
      <w:r w:rsidRPr="00370D79">
        <w:rPr>
          <w:rFonts w:cstheme="minorHAnsi"/>
        </w:rPr>
        <w:t xml:space="preserve">A pop-up window will display. Type </w:t>
      </w:r>
      <w:r w:rsidRPr="00370D79">
        <w:rPr>
          <w:rFonts w:cstheme="minorHAnsi"/>
          <w:b/>
          <w:bCs/>
        </w:rPr>
        <w:t>“DELETE”</w:t>
      </w:r>
      <w:r w:rsidRPr="00370D79">
        <w:rPr>
          <w:rFonts w:cstheme="minorHAnsi"/>
        </w:rPr>
        <w:t xml:space="preserve"> in the text box and hit the ‘Delete the project’ button. </w:t>
      </w:r>
    </w:p>
    <w:p w14:paraId="58A6F390" w14:textId="0C4CD15A" w:rsidR="009B0BF9" w:rsidRPr="00370D79" w:rsidRDefault="009B0BF9" w:rsidP="00E43818">
      <w:pPr>
        <w:rPr>
          <w:rFonts w:cstheme="minorHAnsi"/>
        </w:rPr>
      </w:pPr>
      <w:r w:rsidRPr="00370D79">
        <w:rPr>
          <w:rFonts w:cstheme="minorHAnsi"/>
          <w:b/>
          <w:bCs/>
        </w:rPr>
        <w:t>Note:</w:t>
      </w:r>
      <w:r w:rsidRPr="00370D79">
        <w:rPr>
          <w:rFonts w:cstheme="minorHAnsi"/>
        </w:rPr>
        <w:t xml:space="preserve"> This will permanently delete the project, and you will not be able to retrieve any data or forms from this project once it has been deleted.</w:t>
      </w:r>
    </w:p>
    <w:p w14:paraId="63103DD1" w14:textId="7A0825A2" w:rsidR="009B0BF9" w:rsidRPr="00370D79" w:rsidRDefault="009B0BF9" w:rsidP="00136B9F">
      <w:pPr>
        <w:jc w:val="both"/>
        <w:rPr>
          <w:rFonts w:cstheme="minorHAnsi"/>
        </w:rPr>
      </w:pPr>
      <w:r w:rsidRPr="00370D79">
        <w:rPr>
          <w:rFonts w:cstheme="minorHAnsi"/>
          <w:noProof/>
        </w:rPr>
        <w:drawing>
          <wp:inline distT="0" distB="0" distL="0" distR="0" wp14:anchorId="227E5250" wp14:editId="4224F246">
            <wp:extent cx="3688336" cy="1398270"/>
            <wp:effectExtent l="0" t="0" r="0" b="0"/>
            <wp:docPr id="152" name="Picture 15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Picture 231" descr="Graphical user interface, text, application, email&#10;&#10;Description automatically generated"/>
                    <pic:cNvPicPr/>
                  </pic:nvPicPr>
                  <pic:blipFill>
                    <a:blip r:embed="rId236"/>
                    <a:stretch>
                      <a:fillRect/>
                    </a:stretch>
                  </pic:blipFill>
                  <pic:spPr>
                    <a:xfrm>
                      <a:off x="0" y="0"/>
                      <a:ext cx="3740975" cy="1418226"/>
                    </a:xfrm>
                    <a:prstGeom prst="rect">
                      <a:avLst/>
                    </a:prstGeom>
                  </pic:spPr>
                </pic:pic>
              </a:graphicData>
            </a:graphic>
          </wp:inline>
        </w:drawing>
      </w:r>
    </w:p>
    <w:p w14:paraId="1E6F3BCD" w14:textId="77777777" w:rsidR="00DE48C2" w:rsidRPr="00370D79" w:rsidRDefault="00DE48C2" w:rsidP="00E43818">
      <w:pPr>
        <w:rPr>
          <w:rFonts w:cstheme="minorHAnsi"/>
        </w:rPr>
      </w:pPr>
      <w:r w:rsidRPr="00370D79">
        <w:rPr>
          <w:rFonts w:cstheme="minorHAnsi"/>
          <w:b/>
          <w:bCs/>
        </w:rPr>
        <w:t>NOTE:</w:t>
      </w:r>
      <w:r w:rsidRPr="00370D79">
        <w:rPr>
          <w:rFonts w:cstheme="minorHAnsi"/>
        </w:rPr>
        <w:t xml:space="preserve"> Projects are permanently removed from REDCap 30 days after they have been deleted. Until that time, REDCap Administrators can undelete the project. After 30 days, deleted projects cannot be recovered.</w:t>
      </w:r>
    </w:p>
    <w:p w14:paraId="7D7F0B55" w14:textId="0DE2C3E1" w:rsidR="00253684" w:rsidRPr="00370D79" w:rsidRDefault="00253684" w:rsidP="00136B9F">
      <w:pPr>
        <w:jc w:val="both"/>
        <w:rPr>
          <w:rFonts w:cstheme="minorHAnsi"/>
        </w:rPr>
      </w:pPr>
    </w:p>
    <w:p w14:paraId="4F8135ED" w14:textId="5B2BF7AC" w:rsidR="00253684" w:rsidRPr="00370D79" w:rsidRDefault="00253684" w:rsidP="00E43818">
      <w:pPr>
        <w:pStyle w:val="Heading2"/>
        <w:rPr>
          <w:rFonts w:asciiTheme="minorHAnsi" w:hAnsiTheme="minorHAnsi" w:cstheme="minorHAnsi"/>
          <w:color w:val="5B9BD5" w:themeColor="accent1"/>
          <w:sz w:val="28"/>
          <w:szCs w:val="28"/>
        </w:rPr>
      </w:pPr>
      <w:bookmarkStart w:id="349" w:name="_Toc122435683"/>
      <w:bookmarkStart w:id="350" w:name="_Toc123250002"/>
      <w:r w:rsidRPr="00E43818">
        <w:rPr>
          <w:rFonts w:asciiTheme="minorHAnsi" w:hAnsiTheme="minorHAnsi" w:cstheme="minorHAnsi"/>
          <w:color w:val="1C5A7D"/>
          <w:sz w:val="28"/>
          <w:szCs w:val="28"/>
        </w:rPr>
        <w:t>Archive the project</w:t>
      </w:r>
      <w:bookmarkEnd w:id="349"/>
      <w:bookmarkEnd w:id="350"/>
      <w:r w:rsidR="00E43818">
        <w:rPr>
          <w:rFonts w:asciiTheme="minorHAnsi" w:hAnsiTheme="minorHAnsi" w:cstheme="minorHAnsi"/>
          <w:color w:val="5B9BD5" w:themeColor="accent1"/>
          <w:sz w:val="28"/>
          <w:szCs w:val="28"/>
        </w:rPr>
        <w:br/>
      </w:r>
    </w:p>
    <w:p w14:paraId="43EFF678" w14:textId="5E52ADAB" w:rsidR="00DE48C2" w:rsidRPr="00370D79" w:rsidRDefault="00DE48C2" w:rsidP="00E43818">
      <w:r w:rsidRPr="00370D79">
        <w:t xml:space="preserve">Prevent access to all project functionality except Data Export, File Repository, Logging and User Rights. Also removes the project from the </w:t>
      </w:r>
      <w:r w:rsidRPr="00370D79">
        <w:rPr>
          <w:b/>
          <w:bCs/>
        </w:rPr>
        <w:t>My Projects</w:t>
      </w:r>
      <w:r w:rsidRPr="00370D79">
        <w:t xml:space="preserve"> list, unless the </w:t>
      </w:r>
      <w:r w:rsidRPr="00370D79">
        <w:rPr>
          <w:color w:val="5B9BD5" w:themeColor="accent1"/>
        </w:rPr>
        <w:t>Show Archived Projects</w:t>
      </w:r>
      <w:r w:rsidRPr="00370D79">
        <w:t xml:space="preserve"> option is selected.</w:t>
      </w:r>
    </w:p>
    <w:p w14:paraId="17FFF18E" w14:textId="0A608BC7" w:rsidR="00DE48C2" w:rsidRPr="00676D60" w:rsidRDefault="009B0BF9" w:rsidP="00676D60">
      <w:pPr>
        <w:spacing w:after="0" w:line="240" w:lineRule="auto"/>
        <w:rPr>
          <w:rFonts w:eastAsia="Times New Roman" w:cstheme="minorHAnsi"/>
          <w:lang w:val="en-CA"/>
        </w:rPr>
      </w:pPr>
      <w:r w:rsidRPr="00370D79">
        <w:rPr>
          <w:rFonts w:eastAsia="Times New Roman" w:cstheme="minorHAnsi"/>
          <w:b/>
          <w:bCs/>
          <w:lang w:val="en-CA"/>
        </w:rPr>
        <w:lastRenderedPageBreak/>
        <w:t>Note:</w:t>
      </w:r>
      <w:r w:rsidRPr="00370D79">
        <w:rPr>
          <w:rFonts w:eastAsia="Times New Roman" w:cstheme="minorHAnsi"/>
          <w:lang w:val="en-CA"/>
        </w:rPr>
        <w:t xml:space="preserve"> You can still access archived projects from the My Projects page by scrolling to the bottom of your projects list and selecting ‘Show Archived Projects.</w:t>
      </w:r>
      <w:r w:rsidRPr="00370D79">
        <w:rPr>
          <w:rFonts w:cstheme="minorHAnsi"/>
          <w:noProof/>
        </w:rPr>
        <w:drawing>
          <wp:inline distT="0" distB="0" distL="0" distR="0" wp14:anchorId="1A69343C" wp14:editId="100E083C">
            <wp:extent cx="6646689" cy="3663749"/>
            <wp:effectExtent l="0" t="0" r="0" b="0"/>
            <wp:docPr id="153" name="Picture 15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descr="Graphical user interface, text, application&#10;&#10;Description automatically generated"/>
                    <pic:cNvPicPr/>
                  </pic:nvPicPr>
                  <pic:blipFill>
                    <a:blip r:embed="rId237"/>
                    <a:stretch>
                      <a:fillRect/>
                    </a:stretch>
                  </pic:blipFill>
                  <pic:spPr>
                    <a:xfrm>
                      <a:off x="0" y="0"/>
                      <a:ext cx="6675523" cy="3679643"/>
                    </a:xfrm>
                    <a:prstGeom prst="rect">
                      <a:avLst/>
                    </a:prstGeom>
                  </pic:spPr>
                </pic:pic>
              </a:graphicData>
            </a:graphic>
          </wp:inline>
        </w:drawing>
      </w:r>
    </w:p>
    <w:p w14:paraId="675E02EA" w14:textId="40C978FF" w:rsidR="00E2654F" w:rsidRPr="00E43818" w:rsidRDefault="00E2654F" w:rsidP="00136B9F">
      <w:pPr>
        <w:pStyle w:val="Heading1"/>
        <w:jc w:val="both"/>
        <w:rPr>
          <w:rFonts w:asciiTheme="minorHAnsi" w:hAnsiTheme="minorHAnsi" w:cstheme="minorHAnsi"/>
          <w:b/>
          <w:bCs/>
          <w:color w:val="5B9BD5" w:themeColor="accent1"/>
          <w:sz w:val="28"/>
          <w:szCs w:val="28"/>
        </w:rPr>
      </w:pPr>
      <w:bookmarkStart w:id="351" w:name="_Toc122435684"/>
      <w:bookmarkStart w:id="352" w:name="_Toc123250003"/>
      <w:r w:rsidRPr="00E43818">
        <w:rPr>
          <w:rFonts w:asciiTheme="minorHAnsi" w:hAnsiTheme="minorHAnsi" w:cstheme="minorHAnsi"/>
          <w:b/>
          <w:bCs/>
          <w:color w:val="1C5A7D"/>
        </w:rPr>
        <w:t>Data</w:t>
      </w:r>
      <w:bookmarkEnd w:id="351"/>
      <w:bookmarkEnd w:id="352"/>
      <w:r w:rsidR="00E43818" w:rsidRPr="00E43818">
        <w:rPr>
          <w:rFonts w:asciiTheme="minorHAnsi" w:hAnsiTheme="minorHAnsi" w:cstheme="minorHAnsi"/>
          <w:b/>
          <w:bCs/>
          <w:color w:val="5B9BD5" w:themeColor="accent1"/>
          <w:sz w:val="28"/>
          <w:szCs w:val="28"/>
        </w:rPr>
        <w:br/>
      </w:r>
    </w:p>
    <w:p w14:paraId="525D8658" w14:textId="0C339D9D" w:rsidR="009B0BF9" w:rsidRPr="00370D79" w:rsidRDefault="009B0BF9" w:rsidP="00136B9F">
      <w:pPr>
        <w:pStyle w:val="Heading2"/>
        <w:jc w:val="both"/>
        <w:rPr>
          <w:rFonts w:asciiTheme="minorHAnsi" w:hAnsiTheme="minorHAnsi" w:cstheme="minorHAnsi"/>
          <w:i/>
          <w:iCs/>
          <w:color w:val="5B9BD5" w:themeColor="accent1"/>
          <w:sz w:val="24"/>
          <w:szCs w:val="24"/>
        </w:rPr>
      </w:pPr>
      <w:bookmarkStart w:id="353" w:name="_Toc122435685"/>
      <w:bookmarkStart w:id="354" w:name="_Toc123250004"/>
      <w:r w:rsidRPr="00E43818">
        <w:rPr>
          <w:rFonts w:asciiTheme="minorHAnsi" w:hAnsiTheme="minorHAnsi" w:cstheme="minorHAnsi"/>
          <w:color w:val="1C5A7D"/>
          <w:sz w:val="28"/>
          <w:szCs w:val="28"/>
        </w:rPr>
        <w:t>Add</w:t>
      </w:r>
      <w:r w:rsidRPr="00370D79">
        <w:rPr>
          <w:rFonts w:asciiTheme="minorHAnsi" w:hAnsiTheme="minorHAnsi" w:cstheme="minorHAnsi"/>
          <w:i/>
          <w:iCs/>
          <w:color w:val="5B9BD5" w:themeColor="accent1"/>
          <w:sz w:val="24"/>
          <w:szCs w:val="24"/>
        </w:rPr>
        <w:t xml:space="preserve"> data</w:t>
      </w:r>
      <w:bookmarkEnd w:id="353"/>
      <w:bookmarkEnd w:id="354"/>
      <w:r w:rsidR="00E43818">
        <w:rPr>
          <w:rFonts w:asciiTheme="minorHAnsi" w:hAnsiTheme="minorHAnsi" w:cstheme="minorHAnsi"/>
          <w:i/>
          <w:iCs/>
          <w:color w:val="5B9BD5" w:themeColor="accent1"/>
          <w:sz w:val="24"/>
          <w:szCs w:val="24"/>
        </w:rPr>
        <w:br/>
      </w:r>
    </w:p>
    <w:p w14:paraId="68F7C0A6" w14:textId="799B7020" w:rsidR="009B0BF9" w:rsidRPr="00370D79" w:rsidRDefault="009B0BF9" w:rsidP="00136B9F">
      <w:pPr>
        <w:jc w:val="both"/>
        <w:rPr>
          <w:rFonts w:cstheme="minorHAnsi"/>
        </w:rPr>
      </w:pPr>
      <w:r w:rsidRPr="00370D79">
        <w:rPr>
          <w:rFonts w:cstheme="minorHAnsi"/>
        </w:rPr>
        <w:t xml:space="preserve">For a video overview of Data Entry, </w:t>
      </w:r>
      <w:hyperlink r:id="rId238" w:history="1">
        <w:r w:rsidRPr="00370D79">
          <w:rPr>
            <w:rStyle w:val="Hyperlink"/>
            <w:rFonts w:cstheme="minorHAnsi"/>
          </w:rPr>
          <w:t>see this link</w:t>
        </w:r>
      </w:hyperlink>
      <w:r w:rsidRPr="00370D79">
        <w:rPr>
          <w:rFonts w:cstheme="minorHAnsi"/>
        </w:rPr>
        <w:t xml:space="preserve">. It is 19 minutes in length. You can access the video from the Home or My Projects tab by clicking on Training Videos. If you are in a REDCap project, look on the left-hand navigation bar under the Help &amp; Information section at the bottom of the navigation bar. </w:t>
      </w:r>
    </w:p>
    <w:p w14:paraId="00E79571" w14:textId="77777777" w:rsidR="002C4E6A" w:rsidRPr="00370D79" w:rsidRDefault="002C4E6A" w:rsidP="00136B9F">
      <w:pPr>
        <w:jc w:val="both"/>
        <w:rPr>
          <w:rFonts w:cstheme="minorHAnsi"/>
        </w:rPr>
      </w:pPr>
    </w:p>
    <w:p w14:paraId="25ED8080" w14:textId="1F46F9BD" w:rsidR="009B0BF9" w:rsidRPr="00E43818" w:rsidRDefault="009B0BF9" w:rsidP="00136B9F">
      <w:pPr>
        <w:jc w:val="both"/>
        <w:rPr>
          <w:rFonts w:cstheme="minorHAnsi"/>
          <w:color w:val="1C5A7D"/>
          <w:sz w:val="28"/>
          <w:szCs w:val="28"/>
        </w:rPr>
      </w:pPr>
      <w:r w:rsidRPr="00E43818">
        <w:rPr>
          <w:rFonts w:cstheme="minorHAnsi"/>
          <w:color w:val="1C5A7D"/>
          <w:sz w:val="28"/>
          <w:szCs w:val="28"/>
        </w:rPr>
        <w:t xml:space="preserve">What to know about data entry </w:t>
      </w:r>
    </w:p>
    <w:p w14:paraId="23678292" w14:textId="77777777" w:rsidR="009B0BF9" w:rsidRPr="00370D79" w:rsidRDefault="009B0BF9" w:rsidP="00136B9F">
      <w:pPr>
        <w:spacing w:after="0"/>
        <w:ind w:firstLine="720"/>
        <w:jc w:val="both"/>
        <w:rPr>
          <w:rFonts w:cstheme="minorHAnsi"/>
        </w:rPr>
      </w:pPr>
      <w:r w:rsidRPr="00370D79">
        <w:rPr>
          <w:rFonts w:cstheme="minorHAnsi"/>
        </w:rPr>
        <w:t xml:space="preserve">• You can use the tab key to move from one question to the next </w:t>
      </w:r>
    </w:p>
    <w:p w14:paraId="5508ED3C" w14:textId="77777777" w:rsidR="009B0BF9" w:rsidRPr="00370D79" w:rsidRDefault="009B0BF9" w:rsidP="00136B9F">
      <w:pPr>
        <w:spacing w:after="0"/>
        <w:ind w:firstLine="720"/>
        <w:jc w:val="both"/>
        <w:rPr>
          <w:rFonts w:cstheme="minorHAnsi"/>
        </w:rPr>
      </w:pPr>
      <w:r w:rsidRPr="00370D79">
        <w:rPr>
          <w:rFonts w:cstheme="minorHAnsi"/>
        </w:rPr>
        <w:t xml:space="preserve">• Validation will force you to enter data enter a specific way </w:t>
      </w:r>
    </w:p>
    <w:p w14:paraId="5281FA9A" w14:textId="77777777" w:rsidR="009B0BF9" w:rsidRPr="00370D79" w:rsidRDefault="009B0BF9" w:rsidP="00136B9F">
      <w:pPr>
        <w:spacing w:after="0"/>
        <w:ind w:firstLine="720"/>
        <w:jc w:val="both"/>
        <w:rPr>
          <w:rFonts w:cstheme="minorHAnsi"/>
        </w:rPr>
      </w:pPr>
      <w:r w:rsidRPr="00370D79">
        <w:rPr>
          <w:rFonts w:cstheme="minorHAnsi"/>
        </w:rPr>
        <w:t xml:space="preserve">• Branching logic will determine what questions you see </w:t>
      </w:r>
    </w:p>
    <w:p w14:paraId="5F77BDAF" w14:textId="77777777" w:rsidR="009B0BF9" w:rsidRPr="00370D79" w:rsidRDefault="009B0BF9" w:rsidP="00136B9F">
      <w:pPr>
        <w:spacing w:after="0"/>
        <w:ind w:firstLine="720"/>
        <w:jc w:val="both"/>
        <w:rPr>
          <w:rFonts w:cstheme="minorHAnsi"/>
        </w:rPr>
      </w:pPr>
      <w:r w:rsidRPr="00370D79">
        <w:rPr>
          <w:rFonts w:cstheme="minorHAnsi"/>
        </w:rPr>
        <w:t xml:space="preserve">• Required questions force you to enter an answer for those questions in order to save </w:t>
      </w:r>
    </w:p>
    <w:p w14:paraId="0FB4D751" w14:textId="77777777" w:rsidR="009B0BF9" w:rsidRPr="00370D79" w:rsidRDefault="009B0BF9" w:rsidP="00136B9F">
      <w:pPr>
        <w:spacing w:after="0"/>
        <w:ind w:firstLine="720"/>
        <w:jc w:val="both"/>
        <w:rPr>
          <w:rFonts w:cstheme="minorHAnsi"/>
        </w:rPr>
      </w:pPr>
      <w:r w:rsidRPr="00370D79">
        <w:rPr>
          <w:rFonts w:cstheme="minorHAnsi"/>
        </w:rPr>
        <w:t>• Each entry creates a record</w:t>
      </w:r>
    </w:p>
    <w:p w14:paraId="63AB3CD9" w14:textId="33E59A63" w:rsidR="009B0BF9" w:rsidRPr="00370D79" w:rsidRDefault="00E43818" w:rsidP="00E43818">
      <w:pPr>
        <w:pStyle w:val="Heading2"/>
        <w:rPr>
          <w:rFonts w:asciiTheme="minorHAnsi" w:hAnsiTheme="minorHAnsi" w:cstheme="minorHAnsi"/>
          <w:color w:val="5B9BD5" w:themeColor="accent1"/>
          <w:sz w:val="28"/>
          <w:szCs w:val="28"/>
        </w:rPr>
      </w:pPr>
      <w:bookmarkStart w:id="355" w:name="_Toc122435686"/>
      <w:bookmarkStart w:id="356" w:name="_Toc123250005"/>
      <w:r>
        <w:rPr>
          <w:rFonts w:asciiTheme="minorHAnsi" w:hAnsiTheme="minorHAnsi" w:cstheme="minorHAnsi"/>
          <w:color w:val="5B9BD5" w:themeColor="accent1"/>
          <w:sz w:val="28"/>
          <w:szCs w:val="28"/>
        </w:rPr>
        <w:lastRenderedPageBreak/>
        <w:br/>
      </w:r>
      <w:r w:rsidR="009B0BF9" w:rsidRPr="00E43818">
        <w:rPr>
          <w:rFonts w:asciiTheme="minorHAnsi" w:hAnsiTheme="minorHAnsi" w:cstheme="minorHAnsi"/>
          <w:color w:val="1C5A7D"/>
          <w:sz w:val="28"/>
          <w:szCs w:val="28"/>
        </w:rPr>
        <w:t>View data</w:t>
      </w:r>
      <w:bookmarkEnd w:id="355"/>
      <w:bookmarkEnd w:id="356"/>
      <w:r>
        <w:rPr>
          <w:rFonts w:asciiTheme="minorHAnsi" w:hAnsiTheme="minorHAnsi" w:cstheme="minorHAnsi"/>
          <w:color w:val="5B9BD5" w:themeColor="accent1"/>
          <w:sz w:val="28"/>
          <w:szCs w:val="28"/>
        </w:rPr>
        <w:br/>
      </w:r>
    </w:p>
    <w:p w14:paraId="3B4A3277" w14:textId="77777777" w:rsidR="009B0BF9" w:rsidRPr="00E43818" w:rsidRDefault="009B0BF9" w:rsidP="00E43818">
      <w:pPr>
        <w:pStyle w:val="Heading3"/>
        <w:rPr>
          <w:rFonts w:asciiTheme="minorHAnsi" w:hAnsiTheme="minorHAnsi" w:cstheme="minorHAnsi"/>
          <w:color w:val="1C5A7D"/>
        </w:rPr>
      </w:pPr>
      <w:bookmarkStart w:id="357" w:name="_Toc122435687"/>
      <w:bookmarkStart w:id="358" w:name="_Toc123250006"/>
      <w:r w:rsidRPr="00E43818">
        <w:rPr>
          <w:rFonts w:asciiTheme="minorHAnsi" w:hAnsiTheme="minorHAnsi" w:cstheme="minorHAnsi"/>
          <w:color w:val="1C5A7D"/>
        </w:rPr>
        <w:t>View individual record</w:t>
      </w:r>
      <w:bookmarkEnd w:id="357"/>
      <w:bookmarkEnd w:id="358"/>
    </w:p>
    <w:p w14:paraId="23800E8D" w14:textId="3EC38215" w:rsidR="009B0BF9" w:rsidRPr="00370D79" w:rsidRDefault="009B0BF9" w:rsidP="00E43818">
      <w:pPr>
        <w:rPr>
          <w:rFonts w:cstheme="minorHAnsi"/>
        </w:rPr>
      </w:pPr>
      <w:r w:rsidRPr="00370D79">
        <w:rPr>
          <w:rFonts w:cstheme="minorHAnsi"/>
        </w:rPr>
        <w:t>You can view any individual record within your project by clicking on the Add/Edit records link on your left-hand navigation bar.</w:t>
      </w:r>
    </w:p>
    <w:p w14:paraId="5BE3D77E" w14:textId="7E6798C6" w:rsidR="009B0BF9" w:rsidRPr="00370D79" w:rsidRDefault="009B0BF9" w:rsidP="00136B9F">
      <w:pPr>
        <w:jc w:val="both"/>
        <w:rPr>
          <w:rFonts w:cstheme="minorHAnsi"/>
        </w:rPr>
      </w:pPr>
      <w:r w:rsidRPr="00370D79">
        <w:rPr>
          <w:rFonts w:cstheme="minorHAnsi"/>
          <w:noProof/>
        </w:rPr>
        <w:drawing>
          <wp:inline distT="0" distB="0" distL="0" distR="0" wp14:anchorId="2CB7C811" wp14:editId="104C8298">
            <wp:extent cx="3477986" cy="2535641"/>
            <wp:effectExtent l="0" t="0" r="8255" b="0"/>
            <wp:docPr id="154" name="Picture 15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Picture 146" descr="Graphical user interface, text, application&#10;&#10;Description automatically generated"/>
                    <pic:cNvPicPr/>
                  </pic:nvPicPr>
                  <pic:blipFill>
                    <a:blip r:embed="rId239"/>
                    <a:stretch>
                      <a:fillRect/>
                    </a:stretch>
                  </pic:blipFill>
                  <pic:spPr>
                    <a:xfrm>
                      <a:off x="0" y="0"/>
                      <a:ext cx="3497671" cy="2549992"/>
                    </a:xfrm>
                    <a:prstGeom prst="rect">
                      <a:avLst/>
                    </a:prstGeom>
                  </pic:spPr>
                </pic:pic>
              </a:graphicData>
            </a:graphic>
          </wp:inline>
        </w:drawing>
      </w:r>
    </w:p>
    <w:p w14:paraId="74871A1B" w14:textId="05404BFC" w:rsidR="009B0BF9" w:rsidRPr="00370D79" w:rsidRDefault="009B0BF9" w:rsidP="00E43818">
      <w:pPr>
        <w:rPr>
          <w:rFonts w:cstheme="minorHAnsi"/>
        </w:rPr>
      </w:pPr>
      <w:r w:rsidRPr="00370D79">
        <w:rPr>
          <w:rFonts w:cstheme="minorHAnsi"/>
        </w:rPr>
        <w:t>Select the record from the drop-down menu. You will be brought to the Record Home Page of the record you selected. For longitudinal projects, you will see the Event Grid.</w:t>
      </w:r>
      <w:r w:rsidR="00E43818">
        <w:rPr>
          <w:rFonts w:cstheme="minorHAnsi"/>
        </w:rPr>
        <w:br/>
      </w:r>
    </w:p>
    <w:p w14:paraId="0910C72B" w14:textId="77777777" w:rsidR="002C4E6A" w:rsidRPr="00E43818" w:rsidRDefault="009B0BF9" w:rsidP="00E43818">
      <w:pPr>
        <w:rPr>
          <w:rFonts w:cstheme="minorHAnsi"/>
          <w:color w:val="1C5A7D"/>
          <w:sz w:val="24"/>
          <w:szCs w:val="24"/>
        </w:rPr>
      </w:pPr>
      <w:r w:rsidRPr="00E43818">
        <w:rPr>
          <w:rFonts w:cstheme="minorHAnsi"/>
          <w:color w:val="1C5A7D"/>
          <w:sz w:val="24"/>
          <w:szCs w:val="24"/>
        </w:rPr>
        <w:t xml:space="preserve">Design Tip for Viewing Records </w:t>
      </w:r>
    </w:p>
    <w:p w14:paraId="325C8BE1" w14:textId="77777777" w:rsidR="004C062F" w:rsidRDefault="009B0BF9" w:rsidP="00676D60">
      <w:pPr>
        <w:rPr>
          <w:rFonts w:cstheme="minorHAnsi"/>
        </w:rPr>
      </w:pPr>
      <w:r w:rsidRPr="00370D79">
        <w:rPr>
          <w:rFonts w:cstheme="minorHAnsi"/>
        </w:rPr>
        <w:t xml:space="preserve">You can add a label to a record number, so that as you are viewing a list of records in the Add/Edit records or Record Status Dashboard, you will know more information about the record rather than having to open it to see what data is in it. For instance, if the record represents a person, you can add the person’s first and last name as the custom record label. </w:t>
      </w:r>
    </w:p>
    <w:p w14:paraId="763516EF" w14:textId="77777777" w:rsidR="004C062F" w:rsidRDefault="004C062F" w:rsidP="00676D60">
      <w:pPr>
        <w:rPr>
          <w:rFonts w:cstheme="minorHAnsi"/>
        </w:rPr>
      </w:pPr>
    </w:p>
    <w:p w14:paraId="26FE02CF" w14:textId="77777777" w:rsidR="004C062F" w:rsidRDefault="004C062F" w:rsidP="00676D60">
      <w:pPr>
        <w:rPr>
          <w:rFonts w:cstheme="minorHAnsi"/>
        </w:rPr>
      </w:pPr>
    </w:p>
    <w:p w14:paraId="1B111F36" w14:textId="77777777" w:rsidR="004C062F" w:rsidRDefault="004C062F" w:rsidP="00676D60">
      <w:pPr>
        <w:rPr>
          <w:rFonts w:cstheme="minorHAnsi"/>
        </w:rPr>
      </w:pPr>
    </w:p>
    <w:p w14:paraId="1A037C3C" w14:textId="77777777" w:rsidR="00F32E2B" w:rsidRDefault="00F32E2B" w:rsidP="00676D60">
      <w:pPr>
        <w:rPr>
          <w:rFonts w:cstheme="minorHAnsi"/>
        </w:rPr>
      </w:pPr>
    </w:p>
    <w:p w14:paraId="3194A96B" w14:textId="77777777" w:rsidR="00F32E2B" w:rsidRDefault="00F32E2B" w:rsidP="00676D60">
      <w:pPr>
        <w:rPr>
          <w:rFonts w:cstheme="minorHAnsi"/>
        </w:rPr>
      </w:pPr>
    </w:p>
    <w:p w14:paraId="7F23B72A" w14:textId="77777777" w:rsidR="00F32E2B" w:rsidRDefault="00F32E2B" w:rsidP="00676D60">
      <w:pPr>
        <w:rPr>
          <w:rFonts w:cstheme="minorHAnsi"/>
        </w:rPr>
      </w:pPr>
    </w:p>
    <w:p w14:paraId="7DE2C28D" w14:textId="2F34295E" w:rsidR="00E43818" w:rsidRDefault="009B0BF9" w:rsidP="00676D60">
      <w:pPr>
        <w:rPr>
          <w:rFonts w:cstheme="minorHAnsi"/>
        </w:rPr>
      </w:pPr>
      <w:r w:rsidRPr="00370D79">
        <w:rPr>
          <w:rFonts w:cstheme="minorHAnsi"/>
        </w:rPr>
        <w:lastRenderedPageBreak/>
        <w:t>So instead of this:</w:t>
      </w:r>
    </w:p>
    <w:p w14:paraId="041548B6" w14:textId="00EB79FB" w:rsidR="00E43818" w:rsidRDefault="004C062F" w:rsidP="00136B9F">
      <w:pPr>
        <w:jc w:val="both"/>
        <w:rPr>
          <w:rFonts w:cstheme="minorHAnsi"/>
        </w:rPr>
      </w:pPr>
      <w:r w:rsidRPr="00370D79">
        <w:rPr>
          <w:rFonts w:cstheme="minorHAnsi"/>
          <w:noProof/>
        </w:rPr>
        <w:drawing>
          <wp:anchor distT="0" distB="0" distL="114300" distR="114300" simplePos="0" relativeHeight="251688448" behindDoc="1" locked="0" layoutInCell="1" allowOverlap="1" wp14:anchorId="0F95DC2B" wp14:editId="1BE091D0">
            <wp:simplePos x="0" y="0"/>
            <wp:positionH relativeFrom="margin">
              <wp:posOffset>1480276</wp:posOffset>
            </wp:positionH>
            <wp:positionV relativeFrom="page">
              <wp:posOffset>1942374</wp:posOffset>
            </wp:positionV>
            <wp:extent cx="3611245" cy="2919933"/>
            <wp:effectExtent l="0" t="0" r="8255" b="0"/>
            <wp:wrapTight wrapText="bothSides">
              <wp:wrapPolygon edited="0">
                <wp:start x="0" y="0"/>
                <wp:lineTo x="0" y="21421"/>
                <wp:lineTo x="21535" y="21421"/>
                <wp:lineTo x="21535" y="0"/>
                <wp:lineTo x="0" y="0"/>
              </wp:wrapPolygon>
            </wp:wrapTight>
            <wp:docPr id="156" name="Picture 15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Table&#10;&#10;Description automatically generated"/>
                    <pic:cNvPicPr/>
                  </pic:nvPicPr>
                  <pic:blipFill>
                    <a:blip r:embed="rId240">
                      <a:extLst>
                        <a:ext uri="{28A0092B-C50C-407E-A947-70E740481C1C}">
                          <a14:useLocalDpi xmlns:a14="http://schemas.microsoft.com/office/drawing/2010/main" val="0"/>
                        </a:ext>
                      </a:extLst>
                    </a:blip>
                    <a:stretch>
                      <a:fillRect/>
                    </a:stretch>
                  </pic:blipFill>
                  <pic:spPr>
                    <a:xfrm>
                      <a:off x="0" y="0"/>
                      <a:ext cx="3611245" cy="2919933"/>
                    </a:xfrm>
                    <a:prstGeom prst="rect">
                      <a:avLst/>
                    </a:prstGeom>
                  </pic:spPr>
                </pic:pic>
              </a:graphicData>
            </a:graphic>
          </wp:anchor>
        </w:drawing>
      </w:r>
    </w:p>
    <w:p w14:paraId="0CEF39B3" w14:textId="1EE843FA" w:rsidR="00E43818" w:rsidRDefault="00E43818" w:rsidP="00136B9F">
      <w:pPr>
        <w:jc w:val="both"/>
        <w:rPr>
          <w:rFonts w:cstheme="minorHAnsi"/>
        </w:rPr>
      </w:pPr>
    </w:p>
    <w:p w14:paraId="258FEFC6" w14:textId="77777777" w:rsidR="00E43818" w:rsidRDefault="00E43818" w:rsidP="00136B9F">
      <w:pPr>
        <w:jc w:val="both"/>
        <w:rPr>
          <w:rFonts w:cstheme="minorHAnsi"/>
        </w:rPr>
      </w:pPr>
    </w:p>
    <w:p w14:paraId="59A2A854" w14:textId="6327945A" w:rsidR="00E43818" w:rsidRDefault="00E43818" w:rsidP="00136B9F">
      <w:pPr>
        <w:jc w:val="both"/>
        <w:rPr>
          <w:rFonts w:cstheme="minorHAnsi"/>
        </w:rPr>
      </w:pPr>
    </w:p>
    <w:p w14:paraId="07B9181D" w14:textId="4DB60221" w:rsidR="00E43818" w:rsidRDefault="00E43818" w:rsidP="00136B9F">
      <w:pPr>
        <w:jc w:val="both"/>
        <w:rPr>
          <w:rFonts w:cstheme="minorHAnsi"/>
        </w:rPr>
      </w:pPr>
    </w:p>
    <w:p w14:paraId="56DF9C47" w14:textId="77777777" w:rsidR="00F32E2B" w:rsidRDefault="00F32E2B" w:rsidP="00136B9F">
      <w:pPr>
        <w:jc w:val="both"/>
        <w:rPr>
          <w:rFonts w:cstheme="minorHAnsi"/>
        </w:rPr>
      </w:pPr>
    </w:p>
    <w:p w14:paraId="1F54F963" w14:textId="77777777" w:rsidR="00F32E2B" w:rsidRDefault="00F32E2B" w:rsidP="00136B9F">
      <w:pPr>
        <w:jc w:val="both"/>
        <w:rPr>
          <w:rFonts w:cstheme="minorHAnsi"/>
        </w:rPr>
      </w:pPr>
    </w:p>
    <w:p w14:paraId="2A2BA241" w14:textId="77777777" w:rsidR="00F32E2B" w:rsidRDefault="00F32E2B" w:rsidP="00136B9F">
      <w:pPr>
        <w:jc w:val="both"/>
        <w:rPr>
          <w:rFonts w:cstheme="minorHAnsi"/>
        </w:rPr>
      </w:pPr>
    </w:p>
    <w:p w14:paraId="7BD8D4FC" w14:textId="77777777" w:rsidR="00F32E2B" w:rsidRDefault="00F32E2B" w:rsidP="00136B9F">
      <w:pPr>
        <w:jc w:val="both"/>
        <w:rPr>
          <w:rFonts w:cstheme="minorHAnsi"/>
        </w:rPr>
      </w:pPr>
    </w:p>
    <w:p w14:paraId="01D93350" w14:textId="77777777" w:rsidR="00F32E2B" w:rsidRDefault="00F32E2B" w:rsidP="00136B9F">
      <w:pPr>
        <w:jc w:val="both"/>
        <w:rPr>
          <w:rFonts w:cstheme="minorHAnsi"/>
        </w:rPr>
      </w:pPr>
    </w:p>
    <w:p w14:paraId="792FD1E1" w14:textId="77777777" w:rsidR="00F32E2B" w:rsidRDefault="00F32E2B" w:rsidP="00136B9F">
      <w:pPr>
        <w:jc w:val="both"/>
        <w:rPr>
          <w:rFonts w:cstheme="minorHAnsi"/>
        </w:rPr>
      </w:pPr>
    </w:p>
    <w:p w14:paraId="4E2DDBA5" w14:textId="77777777" w:rsidR="00F32E2B" w:rsidRDefault="00F32E2B" w:rsidP="00136B9F">
      <w:pPr>
        <w:jc w:val="both"/>
        <w:rPr>
          <w:rFonts w:cstheme="minorHAnsi"/>
        </w:rPr>
      </w:pPr>
    </w:p>
    <w:p w14:paraId="043B0BE4" w14:textId="3A93ABAD" w:rsidR="009B0BF9" w:rsidRPr="00370D79" w:rsidRDefault="009B0BF9" w:rsidP="00136B9F">
      <w:pPr>
        <w:jc w:val="both"/>
        <w:rPr>
          <w:rFonts w:cstheme="minorHAnsi"/>
        </w:rPr>
      </w:pPr>
      <w:r w:rsidRPr="00370D79">
        <w:rPr>
          <w:rFonts w:cstheme="minorHAnsi"/>
        </w:rPr>
        <w:t>You will see this:</w:t>
      </w:r>
    </w:p>
    <w:p w14:paraId="6843ED43" w14:textId="34852602" w:rsidR="009B0BF9" w:rsidRPr="00370D79" w:rsidRDefault="009B0BF9" w:rsidP="00136B9F">
      <w:pPr>
        <w:jc w:val="both"/>
        <w:rPr>
          <w:rFonts w:cstheme="minorHAnsi"/>
        </w:rPr>
      </w:pPr>
    </w:p>
    <w:p w14:paraId="10F20F77" w14:textId="229B910E" w:rsidR="009B0BF9" w:rsidRPr="00370D79" w:rsidRDefault="00F32E2B" w:rsidP="00136B9F">
      <w:pPr>
        <w:jc w:val="both"/>
        <w:rPr>
          <w:rFonts w:cstheme="minorHAnsi"/>
        </w:rPr>
      </w:pPr>
      <w:r w:rsidRPr="00370D79">
        <w:rPr>
          <w:rFonts w:cstheme="minorHAnsi"/>
          <w:noProof/>
        </w:rPr>
        <w:drawing>
          <wp:anchor distT="0" distB="0" distL="114300" distR="114300" simplePos="0" relativeHeight="251673600" behindDoc="1" locked="0" layoutInCell="1" allowOverlap="1" wp14:anchorId="157A8213" wp14:editId="1960AA92">
            <wp:simplePos x="0" y="0"/>
            <wp:positionH relativeFrom="margin">
              <wp:posOffset>1673407</wp:posOffset>
            </wp:positionH>
            <wp:positionV relativeFrom="page">
              <wp:posOffset>5477601</wp:posOffset>
            </wp:positionV>
            <wp:extent cx="3101975" cy="2530475"/>
            <wp:effectExtent l="0" t="0" r="3175" b="3175"/>
            <wp:wrapTight wrapText="bothSides">
              <wp:wrapPolygon edited="0">
                <wp:start x="0" y="0"/>
                <wp:lineTo x="0" y="21464"/>
                <wp:lineTo x="21489" y="21464"/>
                <wp:lineTo x="21489" y="0"/>
                <wp:lineTo x="0" y="0"/>
              </wp:wrapPolygon>
            </wp:wrapTight>
            <wp:docPr id="155" name="Picture 155"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Table&#10;&#10;Description automatically generated with medium confidence"/>
                    <pic:cNvPicPr/>
                  </pic:nvPicPr>
                  <pic:blipFill>
                    <a:blip r:embed="rId241">
                      <a:extLst>
                        <a:ext uri="{28A0092B-C50C-407E-A947-70E740481C1C}">
                          <a14:useLocalDpi xmlns:a14="http://schemas.microsoft.com/office/drawing/2010/main" val="0"/>
                        </a:ext>
                      </a:extLst>
                    </a:blip>
                    <a:stretch>
                      <a:fillRect/>
                    </a:stretch>
                  </pic:blipFill>
                  <pic:spPr>
                    <a:xfrm>
                      <a:off x="0" y="0"/>
                      <a:ext cx="3101975" cy="2530475"/>
                    </a:xfrm>
                    <a:prstGeom prst="rect">
                      <a:avLst/>
                    </a:prstGeom>
                  </pic:spPr>
                </pic:pic>
              </a:graphicData>
            </a:graphic>
            <wp14:sizeRelH relativeFrom="margin">
              <wp14:pctWidth>0</wp14:pctWidth>
            </wp14:sizeRelH>
            <wp14:sizeRelV relativeFrom="margin">
              <wp14:pctHeight>0</wp14:pctHeight>
            </wp14:sizeRelV>
          </wp:anchor>
        </w:drawing>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E43818">
        <w:rPr>
          <w:rFonts w:cstheme="minorHAnsi"/>
        </w:rPr>
        <w:br/>
      </w:r>
      <w:r w:rsidR="009B0BF9" w:rsidRPr="00370D79">
        <w:rPr>
          <w:rFonts w:cstheme="minorHAnsi"/>
        </w:rPr>
        <w:t xml:space="preserve">For more information, see the </w:t>
      </w:r>
      <w:hyperlink w:anchor="_Set_a_Custom" w:history="1">
        <w:r w:rsidR="009B0BF9" w:rsidRPr="00370D79">
          <w:rPr>
            <w:rStyle w:val="Hyperlink"/>
            <w:rFonts w:cstheme="minorHAnsi"/>
          </w:rPr>
          <w:t>Set a Custom Record Label section</w:t>
        </w:r>
      </w:hyperlink>
      <w:r w:rsidR="009B0BF9" w:rsidRPr="00370D79">
        <w:rPr>
          <w:rFonts w:cstheme="minorHAnsi"/>
        </w:rPr>
        <w:t xml:space="preserve"> of this User Guide. </w:t>
      </w:r>
    </w:p>
    <w:p w14:paraId="3147FFD4" w14:textId="77777777" w:rsidR="009B0BF9" w:rsidRPr="00E43818" w:rsidRDefault="009B0BF9" w:rsidP="00136B9F">
      <w:pPr>
        <w:jc w:val="both"/>
        <w:rPr>
          <w:rFonts w:cstheme="minorHAnsi"/>
          <w:color w:val="1C5A7D"/>
        </w:rPr>
      </w:pPr>
    </w:p>
    <w:p w14:paraId="322E3950" w14:textId="77777777" w:rsidR="009B0BF9" w:rsidRPr="00E43818" w:rsidRDefault="009B0BF9" w:rsidP="00136B9F">
      <w:pPr>
        <w:pStyle w:val="Heading3"/>
        <w:jc w:val="both"/>
        <w:rPr>
          <w:rFonts w:asciiTheme="minorHAnsi" w:hAnsiTheme="minorHAnsi" w:cstheme="minorHAnsi"/>
          <w:color w:val="1C5A7D"/>
          <w:sz w:val="28"/>
          <w:szCs w:val="28"/>
        </w:rPr>
      </w:pPr>
      <w:bookmarkStart w:id="359" w:name="_Toc122435688"/>
      <w:bookmarkStart w:id="360" w:name="_Toc123250007"/>
      <w:r w:rsidRPr="00E43818">
        <w:rPr>
          <w:rFonts w:asciiTheme="minorHAnsi" w:hAnsiTheme="minorHAnsi" w:cstheme="minorHAnsi"/>
          <w:color w:val="1C5A7D"/>
          <w:sz w:val="28"/>
          <w:szCs w:val="28"/>
        </w:rPr>
        <w:lastRenderedPageBreak/>
        <w:t>Search records</w:t>
      </w:r>
      <w:bookmarkEnd w:id="359"/>
      <w:bookmarkEnd w:id="360"/>
    </w:p>
    <w:p w14:paraId="30CEC94A" w14:textId="41AB1C0D" w:rsidR="009B0BF9" w:rsidRPr="00370D79" w:rsidRDefault="009B0BF9" w:rsidP="00136B9F">
      <w:pPr>
        <w:jc w:val="both"/>
        <w:rPr>
          <w:rFonts w:cstheme="minorHAnsi"/>
        </w:rPr>
      </w:pPr>
      <w:r w:rsidRPr="00370D79">
        <w:rPr>
          <w:rFonts w:cstheme="minorHAnsi"/>
        </w:rPr>
        <w:t xml:space="preserve">To search for an individual record by something other than the record identifier, you can use the </w:t>
      </w:r>
      <w:r w:rsidRPr="00370D79">
        <w:rPr>
          <w:rFonts w:cstheme="minorHAnsi"/>
          <w:b/>
          <w:bCs/>
        </w:rPr>
        <w:t>Data Search</w:t>
      </w:r>
      <w:r w:rsidRPr="00370D79">
        <w:rPr>
          <w:rFonts w:cstheme="minorHAnsi"/>
        </w:rPr>
        <w:t xml:space="preserve"> section of Add/Edit Records. Only non-categorical fields appear in the list as they are most likely to contain useful identifiers.</w:t>
      </w:r>
    </w:p>
    <w:p w14:paraId="5C6007FF" w14:textId="77777777" w:rsidR="001210A9" w:rsidRPr="00370D79" w:rsidRDefault="001210A9" w:rsidP="00136B9F">
      <w:pPr>
        <w:jc w:val="both"/>
        <w:rPr>
          <w:rFonts w:cstheme="minorHAnsi"/>
        </w:rPr>
      </w:pPr>
    </w:p>
    <w:p w14:paraId="080CE5C4" w14:textId="54C33829" w:rsidR="009B0BF9" w:rsidRPr="00370D79" w:rsidRDefault="009B0BF9" w:rsidP="00136B9F">
      <w:pPr>
        <w:jc w:val="both"/>
        <w:rPr>
          <w:rFonts w:cstheme="minorHAnsi"/>
        </w:rPr>
      </w:pPr>
      <w:r w:rsidRPr="00370D79">
        <w:rPr>
          <w:rFonts w:cstheme="minorHAnsi"/>
          <w:noProof/>
        </w:rPr>
        <w:drawing>
          <wp:inline distT="0" distB="0" distL="0" distR="0" wp14:anchorId="4B9049A7" wp14:editId="72EF59B1">
            <wp:extent cx="4556632" cy="1520825"/>
            <wp:effectExtent l="0" t="0" r="0" b="0"/>
            <wp:docPr id="157" name="Picture 15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Picture 149" descr="Graphical user interface, text, application, email&#10;&#10;Description automatically generated"/>
                    <pic:cNvPicPr/>
                  </pic:nvPicPr>
                  <pic:blipFill>
                    <a:blip r:embed="rId242"/>
                    <a:stretch>
                      <a:fillRect/>
                    </a:stretch>
                  </pic:blipFill>
                  <pic:spPr>
                    <a:xfrm>
                      <a:off x="0" y="0"/>
                      <a:ext cx="4776138" cy="1594088"/>
                    </a:xfrm>
                    <a:prstGeom prst="rect">
                      <a:avLst/>
                    </a:prstGeom>
                  </pic:spPr>
                </pic:pic>
              </a:graphicData>
            </a:graphic>
          </wp:inline>
        </w:drawing>
      </w:r>
    </w:p>
    <w:p w14:paraId="604E650B" w14:textId="77777777" w:rsidR="001210A9" w:rsidRPr="00370D79" w:rsidRDefault="001210A9" w:rsidP="00136B9F">
      <w:pPr>
        <w:jc w:val="both"/>
        <w:rPr>
          <w:rFonts w:cstheme="minorHAnsi"/>
        </w:rPr>
      </w:pPr>
    </w:p>
    <w:p w14:paraId="71D7476C" w14:textId="77777777" w:rsidR="009B0BF9" w:rsidRPr="00370D79" w:rsidRDefault="009B0BF9" w:rsidP="00136B9F">
      <w:pPr>
        <w:jc w:val="both"/>
        <w:rPr>
          <w:rFonts w:cstheme="minorHAnsi"/>
        </w:rPr>
      </w:pPr>
      <w:r w:rsidRPr="00370D79">
        <w:rPr>
          <w:rFonts w:cstheme="minorHAnsi"/>
        </w:rPr>
        <w:t>With each keystroke of your typing, records with saved data matching your entry are shown in a list. Click an item in the list to select that record. You will be taken directly to the event/form for the data item you selected</w:t>
      </w:r>
    </w:p>
    <w:p w14:paraId="322541FB" w14:textId="77777777" w:rsidR="002C4E6A" w:rsidRPr="00370D79" w:rsidRDefault="002C4E6A" w:rsidP="00136B9F">
      <w:pPr>
        <w:pStyle w:val="Heading3"/>
        <w:jc w:val="both"/>
        <w:rPr>
          <w:rFonts w:asciiTheme="minorHAnsi" w:hAnsiTheme="minorHAnsi" w:cstheme="minorHAnsi"/>
          <w:sz w:val="22"/>
          <w:szCs w:val="22"/>
        </w:rPr>
      </w:pPr>
    </w:p>
    <w:p w14:paraId="6ADBF56A" w14:textId="4F5CB1FE" w:rsidR="009B0BF9" w:rsidRPr="00E43818" w:rsidRDefault="009B0BF9" w:rsidP="00136B9F">
      <w:pPr>
        <w:pStyle w:val="Heading3"/>
        <w:jc w:val="both"/>
        <w:rPr>
          <w:rFonts w:asciiTheme="minorHAnsi" w:hAnsiTheme="minorHAnsi" w:cstheme="minorHAnsi"/>
          <w:color w:val="1C5A7D"/>
          <w:sz w:val="28"/>
          <w:szCs w:val="28"/>
        </w:rPr>
      </w:pPr>
      <w:bookmarkStart w:id="361" w:name="_Toc122435689"/>
      <w:bookmarkStart w:id="362" w:name="_Toc123250008"/>
      <w:r w:rsidRPr="00E43818">
        <w:rPr>
          <w:rFonts w:asciiTheme="minorHAnsi" w:hAnsiTheme="minorHAnsi" w:cstheme="minorHAnsi"/>
          <w:color w:val="1C5A7D"/>
          <w:sz w:val="28"/>
          <w:szCs w:val="28"/>
        </w:rPr>
        <w:t>Record status dashboard</w:t>
      </w:r>
      <w:bookmarkEnd w:id="361"/>
      <w:bookmarkEnd w:id="362"/>
    </w:p>
    <w:p w14:paraId="5C2D6687" w14:textId="77777777" w:rsidR="001210A9" w:rsidRPr="00370D79" w:rsidRDefault="009B0BF9" w:rsidP="00136B9F">
      <w:pPr>
        <w:jc w:val="both"/>
        <w:rPr>
          <w:rFonts w:cstheme="minorHAnsi"/>
        </w:rPr>
      </w:pPr>
      <w:r w:rsidRPr="00370D79">
        <w:rPr>
          <w:rFonts w:cstheme="minorHAnsi"/>
        </w:rPr>
        <w:t xml:space="preserve">This is a table that lists all records/responses and their status for every data collection instrument in the project. To access it, click on Record Status Dashboard on the left-hand navigation bar, in the Data Collection section. </w:t>
      </w:r>
    </w:p>
    <w:p w14:paraId="1362D507" w14:textId="7C83825F" w:rsidR="009B0BF9" w:rsidRPr="00370D79" w:rsidRDefault="009B0BF9" w:rsidP="00136B9F">
      <w:pPr>
        <w:jc w:val="both"/>
        <w:rPr>
          <w:rFonts w:cstheme="minorHAnsi"/>
        </w:rPr>
      </w:pPr>
      <w:r w:rsidRPr="00370D79">
        <w:rPr>
          <w:rFonts w:cstheme="minorHAnsi"/>
        </w:rPr>
        <w:t xml:space="preserve">You may click on one of the icons in order to open the data collection instrument for a specific record. </w:t>
      </w:r>
    </w:p>
    <w:p w14:paraId="51932836" w14:textId="77777777" w:rsidR="009B0BF9" w:rsidRPr="00370D79" w:rsidRDefault="009B0BF9" w:rsidP="00136B9F">
      <w:pPr>
        <w:jc w:val="both"/>
        <w:rPr>
          <w:rFonts w:cstheme="minorHAnsi"/>
        </w:rPr>
      </w:pPr>
    </w:p>
    <w:p w14:paraId="0E9C2B5D" w14:textId="77777777" w:rsidR="002C4E6A" w:rsidRPr="00370D79" w:rsidRDefault="002C4E6A" w:rsidP="00136B9F">
      <w:pPr>
        <w:jc w:val="both"/>
        <w:rPr>
          <w:rFonts w:cstheme="minorHAnsi"/>
        </w:rPr>
      </w:pPr>
      <w:r w:rsidRPr="00370D79">
        <w:rPr>
          <w:rFonts w:cstheme="minorHAnsi"/>
          <w:noProof/>
        </w:rPr>
        <w:lastRenderedPageBreak/>
        <w:drawing>
          <wp:inline distT="0" distB="0" distL="0" distR="0" wp14:anchorId="6430A070" wp14:editId="0F48803B">
            <wp:extent cx="5947442" cy="3895725"/>
            <wp:effectExtent l="0" t="0" r="0" b="0"/>
            <wp:docPr id="158" name="Picture 15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text, application&#10;&#10;Description automatically generated"/>
                    <pic:cNvPicPr/>
                  </pic:nvPicPr>
                  <pic:blipFill>
                    <a:blip r:embed="rId243"/>
                    <a:stretch>
                      <a:fillRect/>
                    </a:stretch>
                  </pic:blipFill>
                  <pic:spPr>
                    <a:xfrm>
                      <a:off x="0" y="0"/>
                      <a:ext cx="6021339" cy="3944130"/>
                    </a:xfrm>
                    <a:prstGeom prst="rect">
                      <a:avLst/>
                    </a:prstGeom>
                  </pic:spPr>
                </pic:pic>
              </a:graphicData>
            </a:graphic>
          </wp:inline>
        </w:drawing>
      </w:r>
    </w:p>
    <w:p w14:paraId="2D77E0F6" w14:textId="77777777" w:rsidR="001210A9" w:rsidRPr="00370D79" w:rsidRDefault="001210A9" w:rsidP="00136B9F">
      <w:pPr>
        <w:jc w:val="both"/>
        <w:rPr>
          <w:rFonts w:cstheme="minorHAnsi"/>
        </w:rPr>
      </w:pPr>
    </w:p>
    <w:p w14:paraId="183850A6" w14:textId="6B6C1BEA" w:rsidR="002C4E6A" w:rsidRPr="00370D79" w:rsidRDefault="002C4E6A" w:rsidP="00136B9F">
      <w:pPr>
        <w:jc w:val="both"/>
        <w:rPr>
          <w:rFonts w:cstheme="minorHAnsi"/>
        </w:rPr>
      </w:pPr>
      <w:r w:rsidRPr="00370D79">
        <w:rPr>
          <w:rFonts w:cstheme="minorHAnsi"/>
        </w:rPr>
        <w:t xml:space="preserve">A record that has been entered as a data entry form will have the circle filled with color. A record that has been entered as a survey will have the color and a checkmark in it. </w:t>
      </w:r>
    </w:p>
    <w:p w14:paraId="437ABD2E" w14:textId="77777777" w:rsidR="002C4E6A" w:rsidRPr="00370D79" w:rsidRDefault="002C4E6A" w:rsidP="00136B9F">
      <w:pPr>
        <w:jc w:val="both"/>
        <w:rPr>
          <w:rFonts w:cstheme="minorHAnsi"/>
        </w:rPr>
      </w:pPr>
    </w:p>
    <w:p w14:paraId="56B8757C" w14:textId="3C7BF118" w:rsidR="002C4E6A" w:rsidRPr="006C2706" w:rsidRDefault="002C4E6A" w:rsidP="00136B9F">
      <w:pPr>
        <w:pStyle w:val="Heading3"/>
        <w:jc w:val="both"/>
        <w:rPr>
          <w:rFonts w:asciiTheme="minorHAnsi" w:hAnsiTheme="minorHAnsi" w:cstheme="minorHAnsi"/>
          <w:color w:val="1C5A7D"/>
          <w:sz w:val="28"/>
          <w:szCs w:val="28"/>
        </w:rPr>
      </w:pPr>
      <w:bookmarkStart w:id="363" w:name="_Toc122435690"/>
      <w:bookmarkStart w:id="364" w:name="_Toc123250009"/>
      <w:r w:rsidRPr="006C2706">
        <w:rPr>
          <w:rFonts w:asciiTheme="minorHAnsi" w:hAnsiTheme="minorHAnsi" w:cstheme="minorHAnsi"/>
          <w:color w:val="1C5A7D"/>
          <w:sz w:val="28"/>
          <w:szCs w:val="28"/>
        </w:rPr>
        <w:t xml:space="preserve">Viewing </w:t>
      </w:r>
      <w:r w:rsidR="001210A9" w:rsidRPr="006C2706">
        <w:rPr>
          <w:rFonts w:asciiTheme="minorHAnsi" w:hAnsiTheme="minorHAnsi" w:cstheme="minorHAnsi"/>
          <w:color w:val="1C5A7D"/>
          <w:sz w:val="28"/>
          <w:szCs w:val="28"/>
        </w:rPr>
        <w:t>A</w:t>
      </w:r>
      <w:r w:rsidRPr="006C2706">
        <w:rPr>
          <w:rFonts w:asciiTheme="minorHAnsi" w:hAnsiTheme="minorHAnsi" w:cstheme="minorHAnsi"/>
          <w:color w:val="1C5A7D"/>
          <w:sz w:val="28"/>
          <w:szCs w:val="28"/>
        </w:rPr>
        <w:t xml:space="preserve">ggregate </w:t>
      </w:r>
      <w:r w:rsidR="001210A9" w:rsidRPr="006C2706">
        <w:rPr>
          <w:rFonts w:asciiTheme="minorHAnsi" w:hAnsiTheme="minorHAnsi" w:cstheme="minorHAnsi"/>
          <w:color w:val="1C5A7D"/>
          <w:sz w:val="28"/>
          <w:szCs w:val="28"/>
        </w:rPr>
        <w:t>D</w:t>
      </w:r>
      <w:r w:rsidRPr="006C2706">
        <w:rPr>
          <w:rFonts w:asciiTheme="minorHAnsi" w:hAnsiTheme="minorHAnsi" w:cstheme="minorHAnsi"/>
          <w:color w:val="1C5A7D"/>
          <w:sz w:val="28"/>
          <w:szCs w:val="28"/>
        </w:rPr>
        <w:t>ata</w:t>
      </w:r>
      <w:bookmarkEnd w:id="363"/>
      <w:bookmarkEnd w:id="364"/>
    </w:p>
    <w:p w14:paraId="7D8005D6" w14:textId="6B1C2DFE" w:rsidR="002C4E6A" w:rsidRPr="00370D79" w:rsidRDefault="002C4E6A" w:rsidP="00136B9F">
      <w:pPr>
        <w:jc w:val="both"/>
        <w:rPr>
          <w:rFonts w:cstheme="minorHAnsi"/>
        </w:rPr>
      </w:pPr>
      <w:r w:rsidRPr="00370D79">
        <w:rPr>
          <w:rFonts w:cstheme="minorHAnsi"/>
        </w:rPr>
        <w:t xml:space="preserve">See the Applications section of this User Guide re: </w:t>
      </w:r>
      <w:hyperlink w:anchor="_Data_exports,_reports" w:history="1">
        <w:r w:rsidRPr="00370D79">
          <w:rPr>
            <w:rStyle w:val="Hyperlink"/>
            <w:rFonts w:cstheme="minorHAnsi"/>
          </w:rPr>
          <w:t>Data Exports, Reports and Stats</w:t>
        </w:r>
      </w:hyperlink>
      <w:r w:rsidRPr="00370D79">
        <w:rPr>
          <w:rFonts w:cstheme="minorHAnsi"/>
        </w:rPr>
        <w:t>. You will learn how to view all of the data in your project and also how to select a sub-set of data for viewing.</w:t>
      </w:r>
    </w:p>
    <w:p w14:paraId="336CE33F" w14:textId="77777777" w:rsidR="002C4E6A" w:rsidRPr="006C2706" w:rsidRDefault="002C4E6A" w:rsidP="00136B9F">
      <w:pPr>
        <w:jc w:val="both"/>
        <w:rPr>
          <w:rFonts w:cstheme="minorHAnsi"/>
          <w:color w:val="1C5A7D"/>
          <w:sz w:val="28"/>
          <w:szCs w:val="28"/>
        </w:rPr>
      </w:pPr>
    </w:p>
    <w:p w14:paraId="7356AF24" w14:textId="21751549" w:rsidR="002C4E6A" w:rsidRPr="006C2706" w:rsidRDefault="002C4E6A" w:rsidP="00136B9F">
      <w:pPr>
        <w:pStyle w:val="Heading3"/>
        <w:jc w:val="both"/>
        <w:rPr>
          <w:rFonts w:asciiTheme="minorHAnsi" w:hAnsiTheme="minorHAnsi" w:cstheme="minorHAnsi"/>
          <w:color w:val="1C5A7D"/>
          <w:sz w:val="28"/>
          <w:szCs w:val="28"/>
        </w:rPr>
      </w:pPr>
      <w:bookmarkStart w:id="365" w:name="_Toc122435691"/>
      <w:bookmarkStart w:id="366" w:name="_Toc123250010"/>
      <w:r w:rsidRPr="006C2706">
        <w:rPr>
          <w:rFonts w:asciiTheme="minorHAnsi" w:hAnsiTheme="minorHAnsi" w:cstheme="minorHAnsi"/>
          <w:color w:val="1C5A7D"/>
          <w:sz w:val="28"/>
          <w:szCs w:val="28"/>
        </w:rPr>
        <w:t xml:space="preserve">Printing PDFs of your </w:t>
      </w:r>
      <w:r w:rsidR="001210A9" w:rsidRPr="006C2706">
        <w:rPr>
          <w:rFonts w:asciiTheme="minorHAnsi" w:hAnsiTheme="minorHAnsi" w:cstheme="minorHAnsi"/>
          <w:color w:val="1C5A7D"/>
          <w:sz w:val="28"/>
          <w:szCs w:val="28"/>
        </w:rPr>
        <w:t>D</w:t>
      </w:r>
      <w:r w:rsidRPr="006C2706">
        <w:rPr>
          <w:rFonts w:asciiTheme="minorHAnsi" w:hAnsiTheme="minorHAnsi" w:cstheme="minorHAnsi"/>
          <w:color w:val="1C5A7D"/>
          <w:sz w:val="28"/>
          <w:szCs w:val="28"/>
        </w:rPr>
        <w:t>ata</w:t>
      </w:r>
      <w:bookmarkEnd w:id="365"/>
      <w:bookmarkEnd w:id="366"/>
    </w:p>
    <w:p w14:paraId="5F89EE50" w14:textId="570A3BE1" w:rsidR="002C4E6A" w:rsidRPr="00370D79" w:rsidRDefault="002C4E6A" w:rsidP="00136B9F">
      <w:pPr>
        <w:jc w:val="both"/>
        <w:rPr>
          <w:rFonts w:cstheme="minorHAnsi"/>
        </w:rPr>
      </w:pPr>
      <w:r w:rsidRPr="00370D79">
        <w:rPr>
          <w:rFonts w:cstheme="minorHAnsi"/>
        </w:rPr>
        <w:t xml:space="preserve">There are multiple ways to print PDFs of the records in your project. To customize the appearance of the PDF, please see </w:t>
      </w:r>
      <w:hyperlink w:anchor="_PDF_Customizations" w:history="1">
        <w:r w:rsidRPr="00370D79">
          <w:rPr>
            <w:rStyle w:val="Hyperlink"/>
            <w:rFonts w:cstheme="minorHAnsi"/>
          </w:rPr>
          <w:t>PDF Customizations</w:t>
        </w:r>
      </w:hyperlink>
      <w:r w:rsidRPr="00370D79">
        <w:rPr>
          <w:rFonts w:cstheme="minorHAnsi"/>
        </w:rPr>
        <w:t xml:space="preserve">. </w:t>
      </w:r>
    </w:p>
    <w:p w14:paraId="4988652E" w14:textId="77777777" w:rsidR="002C4E6A" w:rsidRPr="006C2706" w:rsidRDefault="002C4E6A" w:rsidP="00136B9F">
      <w:pPr>
        <w:jc w:val="both"/>
        <w:rPr>
          <w:rFonts w:cstheme="minorHAnsi"/>
          <w:color w:val="1C5A7D"/>
        </w:rPr>
      </w:pPr>
    </w:p>
    <w:p w14:paraId="109E61B1" w14:textId="77777777" w:rsidR="002C4E6A" w:rsidRPr="00676D60" w:rsidRDefault="002C4E6A" w:rsidP="00136B9F">
      <w:pPr>
        <w:pStyle w:val="Heading4"/>
        <w:jc w:val="both"/>
        <w:rPr>
          <w:rFonts w:asciiTheme="minorHAnsi" w:hAnsiTheme="minorHAnsi" w:cstheme="minorHAnsi"/>
          <w:i w:val="0"/>
          <w:iCs w:val="0"/>
          <w:color w:val="1C5A7D"/>
          <w:sz w:val="28"/>
          <w:szCs w:val="28"/>
        </w:rPr>
      </w:pPr>
      <w:bookmarkStart w:id="367" w:name="_Toc122435692"/>
      <w:r w:rsidRPr="00676D60">
        <w:rPr>
          <w:rFonts w:asciiTheme="minorHAnsi" w:hAnsiTheme="minorHAnsi" w:cstheme="minorHAnsi"/>
          <w:i w:val="0"/>
          <w:iCs w:val="0"/>
          <w:color w:val="1C5A7D"/>
          <w:sz w:val="28"/>
          <w:szCs w:val="28"/>
        </w:rPr>
        <w:t>Printing PDFs of one record across all instruments</w:t>
      </w:r>
      <w:bookmarkEnd w:id="367"/>
    </w:p>
    <w:p w14:paraId="27167DD2" w14:textId="77777777" w:rsidR="002C4E6A" w:rsidRPr="00370D79" w:rsidRDefault="002C4E6A" w:rsidP="00136B9F">
      <w:pPr>
        <w:jc w:val="both"/>
        <w:rPr>
          <w:rFonts w:cstheme="minorHAnsi"/>
        </w:rPr>
      </w:pPr>
      <w:r w:rsidRPr="00370D79">
        <w:rPr>
          <w:rFonts w:cstheme="minorHAnsi"/>
          <w:b/>
          <w:bCs/>
        </w:rPr>
        <w:t>From Add/Edit Records</w:t>
      </w:r>
      <w:r w:rsidRPr="00370D79">
        <w:rPr>
          <w:rFonts w:cstheme="minorHAnsi"/>
        </w:rPr>
        <w:t xml:space="preserve"> - Select record from drop-down menu. You are now on the Record Home Page. </w:t>
      </w:r>
    </w:p>
    <w:p w14:paraId="1B7C9BD8" w14:textId="77777777" w:rsidR="002C4E6A" w:rsidRPr="00370D79" w:rsidRDefault="002C4E6A" w:rsidP="00136B9F">
      <w:pPr>
        <w:jc w:val="both"/>
        <w:rPr>
          <w:rFonts w:cstheme="minorHAnsi"/>
        </w:rPr>
      </w:pPr>
      <w:r w:rsidRPr="00370D79">
        <w:rPr>
          <w:rFonts w:cstheme="minorHAnsi"/>
        </w:rPr>
        <w:lastRenderedPageBreak/>
        <w:t>You can download either a full version (1st option listed) or compact version (2nd option listed) of the data. The first version will give you all the fields and all the responses in the instrument, regardless of whether the question was hidden due to branching logic or if it was left empty. A compact version shows only the fields that were asked and does show questions that were hidden due to branching logic. If you have multiple instruments, the PDF will contain data across all instruments.</w:t>
      </w:r>
    </w:p>
    <w:p w14:paraId="1F669483" w14:textId="159585A9" w:rsidR="009B4E6B" w:rsidRPr="00370D79" w:rsidRDefault="002C4E6A" w:rsidP="00136B9F">
      <w:pPr>
        <w:jc w:val="both"/>
        <w:rPr>
          <w:rFonts w:cstheme="minorHAnsi"/>
        </w:rPr>
      </w:pPr>
      <w:r w:rsidRPr="00370D79">
        <w:rPr>
          <w:rFonts w:cstheme="minorHAnsi"/>
          <w:noProof/>
        </w:rPr>
        <w:drawing>
          <wp:inline distT="0" distB="0" distL="0" distR="0" wp14:anchorId="4FB0D380" wp14:editId="4DAEC092">
            <wp:extent cx="4376057" cy="1042847"/>
            <wp:effectExtent l="0" t="0" r="5715" b="0"/>
            <wp:docPr id="159" name="Picture 15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Graphical user interface, text, application&#10;&#10;Description automatically generated"/>
                    <pic:cNvPicPr/>
                  </pic:nvPicPr>
                  <pic:blipFill>
                    <a:blip r:embed="rId244"/>
                    <a:stretch>
                      <a:fillRect/>
                    </a:stretch>
                  </pic:blipFill>
                  <pic:spPr>
                    <a:xfrm>
                      <a:off x="0" y="0"/>
                      <a:ext cx="4449731" cy="1060404"/>
                    </a:xfrm>
                    <a:prstGeom prst="rect">
                      <a:avLst/>
                    </a:prstGeom>
                  </pic:spPr>
                </pic:pic>
              </a:graphicData>
            </a:graphic>
          </wp:inline>
        </w:drawing>
      </w:r>
    </w:p>
    <w:p w14:paraId="24356FED" w14:textId="77777777" w:rsidR="001210A9" w:rsidRPr="00370D79" w:rsidRDefault="001210A9" w:rsidP="00136B9F">
      <w:pPr>
        <w:jc w:val="both"/>
        <w:rPr>
          <w:rFonts w:cstheme="minorHAnsi"/>
        </w:rPr>
      </w:pPr>
    </w:p>
    <w:p w14:paraId="6AF96086" w14:textId="0E6E832D" w:rsidR="009B4E6B" w:rsidRPr="006C2706" w:rsidRDefault="009B4E6B" w:rsidP="00136B9F">
      <w:pPr>
        <w:pStyle w:val="Heading4"/>
        <w:jc w:val="both"/>
        <w:rPr>
          <w:rFonts w:asciiTheme="minorHAnsi" w:hAnsiTheme="minorHAnsi" w:cstheme="minorHAnsi"/>
          <w:i w:val="0"/>
          <w:iCs w:val="0"/>
          <w:color w:val="1C5A7D"/>
          <w:sz w:val="28"/>
          <w:szCs w:val="28"/>
        </w:rPr>
      </w:pPr>
      <w:bookmarkStart w:id="368" w:name="_Toc122435693"/>
      <w:r w:rsidRPr="006C2706">
        <w:rPr>
          <w:rFonts w:asciiTheme="minorHAnsi" w:hAnsiTheme="minorHAnsi" w:cstheme="minorHAnsi"/>
          <w:i w:val="0"/>
          <w:iCs w:val="0"/>
          <w:color w:val="1C5A7D"/>
          <w:sz w:val="28"/>
          <w:szCs w:val="28"/>
        </w:rPr>
        <w:t xml:space="preserve">Printing PDF of one </w:t>
      </w:r>
      <w:r w:rsidR="003B7A20" w:rsidRPr="006C2706">
        <w:rPr>
          <w:rFonts w:asciiTheme="minorHAnsi" w:hAnsiTheme="minorHAnsi" w:cstheme="minorHAnsi"/>
          <w:i w:val="0"/>
          <w:iCs w:val="0"/>
          <w:color w:val="1C5A7D"/>
          <w:sz w:val="28"/>
          <w:szCs w:val="28"/>
        </w:rPr>
        <w:t>I</w:t>
      </w:r>
      <w:r w:rsidRPr="006C2706">
        <w:rPr>
          <w:rFonts w:asciiTheme="minorHAnsi" w:hAnsiTheme="minorHAnsi" w:cstheme="minorHAnsi"/>
          <w:i w:val="0"/>
          <w:iCs w:val="0"/>
          <w:color w:val="1C5A7D"/>
          <w:sz w:val="28"/>
          <w:szCs w:val="28"/>
        </w:rPr>
        <w:t xml:space="preserve">nstrument for a </w:t>
      </w:r>
      <w:r w:rsidR="003B7A20" w:rsidRPr="006C2706">
        <w:rPr>
          <w:rFonts w:asciiTheme="minorHAnsi" w:hAnsiTheme="minorHAnsi" w:cstheme="minorHAnsi"/>
          <w:i w:val="0"/>
          <w:iCs w:val="0"/>
          <w:color w:val="1C5A7D"/>
          <w:sz w:val="28"/>
          <w:szCs w:val="28"/>
        </w:rPr>
        <w:t>R</w:t>
      </w:r>
      <w:r w:rsidRPr="006C2706">
        <w:rPr>
          <w:rFonts w:asciiTheme="minorHAnsi" w:hAnsiTheme="minorHAnsi" w:cstheme="minorHAnsi"/>
          <w:i w:val="0"/>
          <w:iCs w:val="0"/>
          <w:color w:val="1C5A7D"/>
          <w:sz w:val="28"/>
          <w:szCs w:val="28"/>
        </w:rPr>
        <w:t>ecord</w:t>
      </w:r>
      <w:bookmarkEnd w:id="368"/>
    </w:p>
    <w:p w14:paraId="198FE084" w14:textId="77777777" w:rsidR="00387FFB" w:rsidRPr="00370D79" w:rsidRDefault="00387FFB" w:rsidP="00136B9F">
      <w:pPr>
        <w:jc w:val="both"/>
        <w:rPr>
          <w:rFonts w:cstheme="minorHAnsi"/>
        </w:rPr>
      </w:pPr>
      <w:r w:rsidRPr="00370D79">
        <w:rPr>
          <w:rFonts w:cstheme="minorHAnsi"/>
        </w:rPr>
        <w:t>If you wish to download a PDF of only one instrument, click on the record for that instrument. You can get to a specific instrument for a record by going to the Record Home Page via Add/Edit records (see above) or via the Record Status Dashboard.</w:t>
      </w:r>
    </w:p>
    <w:p w14:paraId="34FE200E" w14:textId="77777777" w:rsidR="00387FFB" w:rsidRPr="00370D79" w:rsidRDefault="00387FFB" w:rsidP="00136B9F">
      <w:pPr>
        <w:jc w:val="both"/>
        <w:rPr>
          <w:rFonts w:cstheme="minorHAnsi"/>
        </w:rPr>
      </w:pPr>
      <w:r w:rsidRPr="00370D79">
        <w:rPr>
          <w:rFonts w:cstheme="minorHAnsi"/>
        </w:rPr>
        <w:t>You will then have 3 options available:</w:t>
      </w:r>
    </w:p>
    <w:p w14:paraId="14207615" w14:textId="77777777" w:rsidR="00387FFB" w:rsidRPr="00370D79" w:rsidRDefault="00387FFB" w:rsidP="00136B9F">
      <w:pPr>
        <w:jc w:val="both"/>
        <w:rPr>
          <w:rFonts w:cstheme="minorHAnsi"/>
        </w:rPr>
      </w:pPr>
      <w:r w:rsidRPr="00370D79">
        <w:rPr>
          <w:rFonts w:cstheme="minorHAnsi"/>
          <w:noProof/>
        </w:rPr>
        <w:drawing>
          <wp:inline distT="0" distB="0" distL="0" distR="0" wp14:anchorId="3273F74D" wp14:editId="25E304F7">
            <wp:extent cx="2830286" cy="1274566"/>
            <wp:effectExtent l="0" t="0" r="1905" b="0"/>
            <wp:docPr id="288" name="Picture 28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10;&#10;Description automatically generated"/>
                    <pic:cNvPicPr/>
                  </pic:nvPicPr>
                  <pic:blipFill>
                    <a:blip r:embed="rId245"/>
                    <a:stretch>
                      <a:fillRect/>
                    </a:stretch>
                  </pic:blipFill>
                  <pic:spPr>
                    <a:xfrm>
                      <a:off x="0" y="0"/>
                      <a:ext cx="2872106" cy="1293399"/>
                    </a:xfrm>
                    <a:prstGeom prst="rect">
                      <a:avLst/>
                    </a:prstGeom>
                  </pic:spPr>
                </pic:pic>
              </a:graphicData>
            </a:graphic>
          </wp:inline>
        </w:drawing>
      </w:r>
    </w:p>
    <w:p w14:paraId="3C5EB18F" w14:textId="77777777" w:rsidR="00387FFB" w:rsidRPr="00370D79" w:rsidRDefault="00387FFB" w:rsidP="00136B9F">
      <w:pPr>
        <w:jc w:val="both"/>
        <w:rPr>
          <w:rFonts w:cstheme="minorHAnsi"/>
        </w:rPr>
      </w:pPr>
    </w:p>
    <w:p w14:paraId="17CEA20E" w14:textId="77777777" w:rsidR="00387FFB" w:rsidRPr="00370D79" w:rsidRDefault="00387FFB" w:rsidP="00136B9F">
      <w:pPr>
        <w:jc w:val="both"/>
        <w:rPr>
          <w:rFonts w:cstheme="minorHAnsi"/>
        </w:rPr>
      </w:pPr>
      <w:r w:rsidRPr="00370D79">
        <w:rPr>
          <w:rFonts w:cstheme="minorHAnsi"/>
        </w:rPr>
        <w:t xml:space="preserve">Again, the compact version simply means that it will not show the fields that were hidden due to branching logic. </w:t>
      </w:r>
    </w:p>
    <w:p w14:paraId="6D2BA429" w14:textId="77777777" w:rsidR="00387FFB" w:rsidRPr="00370D79" w:rsidRDefault="00387FFB" w:rsidP="00136B9F">
      <w:pPr>
        <w:jc w:val="both"/>
        <w:rPr>
          <w:rFonts w:cstheme="minorHAnsi"/>
        </w:rPr>
      </w:pPr>
    </w:p>
    <w:p w14:paraId="3E45B820" w14:textId="77777777" w:rsidR="00387FFB" w:rsidRPr="006C2706" w:rsidRDefault="00387FFB" w:rsidP="00136B9F">
      <w:pPr>
        <w:jc w:val="both"/>
        <w:rPr>
          <w:rFonts w:cstheme="minorHAnsi"/>
          <w:color w:val="1C5A7D"/>
          <w:sz w:val="28"/>
          <w:szCs w:val="28"/>
        </w:rPr>
      </w:pPr>
      <w:r w:rsidRPr="006C2706">
        <w:rPr>
          <w:rFonts w:cstheme="minorHAnsi"/>
          <w:color w:val="1C5A7D"/>
          <w:sz w:val="28"/>
          <w:szCs w:val="28"/>
        </w:rPr>
        <w:t>Note about printing PDFs of blank instruments</w:t>
      </w:r>
    </w:p>
    <w:p w14:paraId="13B56797" w14:textId="77777777" w:rsidR="00387FFB" w:rsidRPr="00370D79" w:rsidRDefault="00387FFB" w:rsidP="00136B9F">
      <w:pPr>
        <w:jc w:val="both"/>
        <w:rPr>
          <w:rFonts w:cstheme="minorHAnsi"/>
          <w:color w:val="5B9BD5" w:themeColor="accent1"/>
        </w:rPr>
      </w:pPr>
      <w:r w:rsidRPr="00370D79">
        <w:rPr>
          <w:rFonts w:cstheme="minorHAnsi"/>
          <w:noProof/>
          <w:color w:val="5B9BD5" w:themeColor="accent1"/>
        </w:rPr>
        <w:lastRenderedPageBreak/>
        <w:drawing>
          <wp:inline distT="0" distB="0" distL="0" distR="0" wp14:anchorId="11422FDB" wp14:editId="0EF80127">
            <wp:extent cx="5378450" cy="1713539"/>
            <wp:effectExtent l="0" t="0" r="0" b="0"/>
            <wp:docPr id="289" name="Picture 28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Text&#10;&#10;Description automatically generated"/>
                    <pic:cNvPicPr/>
                  </pic:nvPicPr>
                  <pic:blipFill>
                    <a:blip r:embed="rId246"/>
                    <a:stretch>
                      <a:fillRect/>
                    </a:stretch>
                  </pic:blipFill>
                  <pic:spPr>
                    <a:xfrm>
                      <a:off x="0" y="0"/>
                      <a:ext cx="5447682" cy="1735596"/>
                    </a:xfrm>
                    <a:prstGeom prst="rect">
                      <a:avLst/>
                    </a:prstGeom>
                  </pic:spPr>
                </pic:pic>
              </a:graphicData>
            </a:graphic>
          </wp:inline>
        </w:drawing>
      </w:r>
    </w:p>
    <w:p w14:paraId="3153B5AB" w14:textId="77777777" w:rsidR="00387FFB" w:rsidRPr="00370D79" w:rsidRDefault="00387FFB" w:rsidP="00136B9F">
      <w:pPr>
        <w:jc w:val="both"/>
        <w:rPr>
          <w:rFonts w:cstheme="minorHAnsi"/>
        </w:rPr>
      </w:pPr>
      <w:r w:rsidRPr="00370D79">
        <w:rPr>
          <w:rFonts w:cstheme="minorHAnsi"/>
          <w:b/>
          <w:bCs/>
        </w:rPr>
        <w:t>Note that the document produced is not suitable for use as a paper data entry form</w:t>
      </w:r>
      <w:r w:rsidRPr="00370D79">
        <w:rPr>
          <w:rFonts w:cstheme="minorHAnsi"/>
        </w:rPr>
        <w:t xml:space="preserve"> because it does not provide sufficient guidance on expected data formats and coding to the person completing the form and the data entry person. For example, even three simple fields in the screenshot below would lead to a number of questions:</w:t>
      </w:r>
    </w:p>
    <w:p w14:paraId="736D223B" w14:textId="77777777" w:rsidR="00387FFB" w:rsidRPr="00370D79" w:rsidRDefault="00387FFB" w:rsidP="00136B9F">
      <w:pPr>
        <w:jc w:val="both"/>
        <w:rPr>
          <w:rFonts w:cstheme="minorHAnsi"/>
        </w:rPr>
      </w:pPr>
    </w:p>
    <w:p w14:paraId="3CC72BB8" w14:textId="77777777" w:rsidR="00387FFB" w:rsidRPr="00370D79" w:rsidRDefault="00387FFB" w:rsidP="00136B9F">
      <w:pPr>
        <w:jc w:val="both"/>
        <w:rPr>
          <w:rFonts w:cstheme="minorHAnsi"/>
        </w:rPr>
      </w:pPr>
      <w:r w:rsidRPr="00370D79">
        <w:rPr>
          <w:rFonts w:cstheme="minorHAnsi"/>
        </w:rPr>
        <w:t xml:space="preserve">1. Is Randomization Number expected to be numeric? Could it be alphanumeric? </w:t>
      </w:r>
    </w:p>
    <w:p w14:paraId="3FE4F61B" w14:textId="77777777" w:rsidR="00387FFB" w:rsidRPr="00370D79" w:rsidRDefault="00387FFB" w:rsidP="00136B9F">
      <w:pPr>
        <w:jc w:val="both"/>
        <w:rPr>
          <w:rFonts w:cstheme="minorHAnsi"/>
        </w:rPr>
      </w:pPr>
      <w:r w:rsidRPr="00370D79">
        <w:rPr>
          <w:rFonts w:cstheme="minorHAnsi"/>
        </w:rPr>
        <w:t xml:space="preserve">2. How many characters are expected for Randomization Number? </w:t>
      </w:r>
    </w:p>
    <w:p w14:paraId="4DC22F7E" w14:textId="77777777" w:rsidR="00387FFB" w:rsidRPr="00370D79" w:rsidRDefault="00387FFB" w:rsidP="00136B9F">
      <w:pPr>
        <w:jc w:val="both"/>
        <w:rPr>
          <w:rFonts w:cstheme="minorHAnsi"/>
        </w:rPr>
      </w:pPr>
      <w:r w:rsidRPr="00370D79">
        <w:rPr>
          <w:rFonts w:cstheme="minorHAnsi"/>
        </w:rPr>
        <w:t>3. What format should be used for writing dates? dd-mm-yy? mm/dd/yyyy? dd-mmm-yyyy? yyyy-mm- dd? Consistency is very important, especially for projects running in a number of countries.</w:t>
      </w:r>
    </w:p>
    <w:p w14:paraId="2DA4CBC4" w14:textId="77777777" w:rsidR="00387FFB" w:rsidRPr="00370D79" w:rsidRDefault="00387FFB" w:rsidP="00136B9F">
      <w:pPr>
        <w:jc w:val="both"/>
        <w:rPr>
          <w:rFonts w:cstheme="minorHAnsi"/>
        </w:rPr>
      </w:pPr>
      <w:r w:rsidRPr="00370D79">
        <w:rPr>
          <w:rFonts w:cstheme="minorHAnsi"/>
        </w:rPr>
        <w:t xml:space="preserve">4. How does the data entry person encode the response for Randomization Stratum? 1=present, 2=absent? 1=present, 0=absent? </w:t>
      </w:r>
    </w:p>
    <w:p w14:paraId="2629F3A0" w14:textId="77777777" w:rsidR="00387FFB" w:rsidRPr="00370D79" w:rsidRDefault="00387FFB" w:rsidP="00136B9F">
      <w:pPr>
        <w:jc w:val="both"/>
        <w:rPr>
          <w:rFonts w:cstheme="minorHAnsi"/>
        </w:rPr>
      </w:pPr>
      <w:r w:rsidRPr="00370D79">
        <w:rPr>
          <w:rFonts w:cstheme="minorHAnsi"/>
        </w:rPr>
        <w:t>5. For all fields, what code can the data entry person enter if data is missing from the form? What about if data is illegible or otherwise raises some query?</w:t>
      </w:r>
    </w:p>
    <w:p w14:paraId="42C40BF4" w14:textId="77777777" w:rsidR="00E2654F" w:rsidRPr="00370D79" w:rsidRDefault="00E2654F" w:rsidP="00136B9F">
      <w:pPr>
        <w:jc w:val="both"/>
        <w:rPr>
          <w:rFonts w:cstheme="minorHAnsi"/>
        </w:rPr>
      </w:pPr>
    </w:p>
    <w:p w14:paraId="760B728B" w14:textId="2EA63622" w:rsidR="00E2654F" w:rsidRPr="006C2706" w:rsidRDefault="00E2654F" w:rsidP="00136B9F">
      <w:pPr>
        <w:pStyle w:val="Heading2"/>
        <w:jc w:val="both"/>
        <w:rPr>
          <w:rFonts w:asciiTheme="minorHAnsi" w:hAnsiTheme="minorHAnsi" w:cstheme="minorHAnsi"/>
          <w:color w:val="1C5A7D"/>
          <w:sz w:val="28"/>
          <w:szCs w:val="28"/>
        </w:rPr>
      </w:pPr>
      <w:bookmarkStart w:id="369" w:name="_Toc122435694"/>
      <w:bookmarkStart w:id="370" w:name="_Toc123250011"/>
      <w:r w:rsidRPr="006C2706">
        <w:rPr>
          <w:rFonts w:asciiTheme="minorHAnsi" w:hAnsiTheme="minorHAnsi" w:cstheme="minorHAnsi"/>
          <w:color w:val="1C5A7D"/>
          <w:sz w:val="28"/>
          <w:szCs w:val="28"/>
        </w:rPr>
        <w:t xml:space="preserve">Change </w:t>
      </w:r>
      <w:r w:rsidR="003B7A20" w:rsidRPr="006C2706">
        <w:rPr>
          <w:rFonts w:asciiTheme="minorHAnsi" w:hAnsiTheme="minorHAnsi" w:cstheme="minorHAnsi"/>
          <w:color w:val="1C5A7D"/>
          <w:sz w:val="28"/>
          <w:szCs w:val="28"/>
        </w:rPr>
        <w:t>D</w:t>
      </w:r>
      <w:r w:rsidRPr="006C2706">
        <w:rPr>
          <w:rFonts w:asciiTheme="minorHAnsi" w:hAnsiTheme="minorHAnsi" w:cstheme="minorHAnsi"/>
          <w:color w:val="1C5A7D"/>
          <w:sz w:val="28"/>
          <w:szCs w:val="28"/>
        </w:rPr>
        <w:t>ata</w:t>
      </w:r>
      <w:bookmarkEnd w:id="369"/>
      <w:bookmarkEnd w:id="370"/>
      <w:r w:rsidR="006C2706">
        <w:rPr>
          <w:rFonts w:asciiTheme="minorHAnsi" w:hAnsiTheme="minorHAnsi" w:cstheme="minorHAnsi"/>
          <w:color w:val="1C5A7D"/>
          <w:sz w:val="28"/>
          <w:szCs w:val="28"/>
        </w:rPr>
        <w:br/>
      </w:r>
    </w:p>
    <w:p w14:paraId="3C992849" w14:textId="125555A7" w:rsidR="009B4E6B" w:rsidRPr="00370D79" w:rsidRDefault="009B4E6B" w:rsidP="00136B9F">
      <w:pPr>
        <w:pStyle w:val="Heading3"/>
        <w:jc w:val="both"/>
        <w:rPr>
          <w:rFonts w:asciiTheme="minorHAnsi" w:hAnsiTheme="minorHAnsi" w:cstheme="minorHAnsi"/>
        </w:rPr>
      </w:pPr>
      <w:bookmarkStart w:id="371" w:name="_Toc122435695"/>
      <w:bookmarkStart w:id="372" w:name="_Toc123250012"/>
      <w:r w:rsidRPr="00370D79">
        <w:rPr>
          <w:rFonts w:asciiTheme="minorHAnsi" w:hAnsiTheme="minorHAnsi" w:cstheme="minorHAnsi"/>
        </w:rPr>
        <w:t>Edit records</w:t>
      </w:r>
      <w:bookmarkEnd w:id="371"/>
      <w:bookmarkEnd w:id="372"/>
    </w:p>
    <w:p w14:paraId="64A763A2" w14:textId="77777777" w:rsidR="00387FFB" w:rsidRPr="00370D79" w:rsidRDefault="00387FFB" w:rsidP="00136B9F">
      <w:pPr>
        <w:jc w:val="both"/>
        <w:rPr>
          <w:rFonts w:cstheme="minorHAnsi"/>
        </w:rPr>
      </w:pPr>
      <w:r w:rsidRPr="00370D79">
        <w:rPr>
          <w:rFonts w:cstheme="minorHAnsi"/>
        </w:rPr>
        <w:t xml:space="preserve">To edit a data entry form, you must have the data entry right “view &amp; edit” selected for your username on the project. That is set using the User Rights application. For instructions on editing User Rights, please see this section of this User Guide. </w:t>
      </w:r>
    </w:p>
    <w:p w14:paraId="04A625C8" w14:textId="77777777" w:rsidR="00387FFB" w:rsidRPr="00370D79" w:rsidRDefault="00387FFB" w:rsidP="00136B9F">
      <w:pPr>
        <w:jc w:val="both"/>
        <w:rPr>
          <w:rFonts w:cstheme="minorHAnsi"/>
        </w:rPr>
      </w:pPr>
      <w:r w:rsidRPr="00370D79">
        <w:rPr>
          <w:rFonts w:cstheme="minorHAnsi"/>
          <w:noProof/>
        </w:rPr>
        <w:lastRenderedPageBreak/>
        <w:drawing>
          <wp:inline distT="0" distB="0" distL="0" distR="0" wp14:anchorId="67E8F060" wp14:editId="6E5A8045">
            <wp:extent cx="3795486" cy="1568306"/>
            <wp:effectExtent l="0" t="0" r="1905" b="0"/>
            <wp:docPr id="290" name="Picture 29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Picture 154" descr="Text&#10;&#10;Description automatically generated"/>
                    <pic:cNvPicPr/>
                  </pic:nvPicPr>
                  <pic:blipFill>
                    <a:blip r:embed="rId247"/>
                    <a:stretch>
                      <a:fillRect/>
                    </a:stretch>
                  </pic:blipFill>
                  <pic:spPr>
                    <a:xfrm>
                      <a:off x="0" y="0"/>
                      <a:ext cx="3805274" cy="1572350"/>
                    </a:xfrm>
                    <a:prstGeom prst="rect">
                      <a:avLst/>
                    </a:prstGeom>
                  </pic:spPr>
                </pic:pic>
              </a:graphicData>
            </a:graphic>
          </wp:inline>
        </w:drawing>
      </w:r>
    </w:p>
    <w:p w14:paraId="75041AA8" w14:textId="77777777" w:rsidR="00387FFB" w:rsidRPr="00370D79" w:rsidRDefault="00387FFB" w:rsidP="00136B9F">
      <w:pPr>
        <w:jc w:val="both"/>
        <w:rPr>
          <w:rFonts w:cstheme="minorHAnsi"/>
        </w:rPr>
      </w:pPr>
      <w:r w:rsidRPr="00370D79">
        <w:rPr>
          <w:rFonts w:cstheme="minorHAnsi"/>
        </w:rPr>
        <w:t>With this user right, you could then go to the record, make changes and save. If you over-write data that has been previously entered, you may view the history of the response by clicking on the ‘H’ next to the field:</w:t>
      </w:r>
    </w:p>
    <w:p w14:paraId="397F974B" w14:textId="77777777" w:rsidR="00387FFB" w:rsidRPr="00370D79" w:rsidRDefault="00387FFB" w:rsidP="00136B9F">
      <w:pPr>
        <w:jc w:val="both"/>
        <w:rPr>
          <w:rFonts w:cstheme="minorHAnsi"/>
        </w:rPr>
      </w:pPr>
    </w:p>
    <w:p w14:paraId="6EDBE040" w14:textId="77777777" w:rsidR="00387FFB" w:rsidRPr="00370D79" w:rsidRDefault="00387FFB" w:rsidP="00136B9F">
      <w:pPr>
        <w:jc w:val="both"/>
        <w:rPr>
          <w:rFonts w:cstheme="minorHAnsi"/>
        </w:rPr>
      </w:pPr>
      <w:r w:rsidRPr="00370D79">
        <w:rPr>
          <w:rFonts w:cstheme="minorHAnsi"/>
          <w:noProof/>
        </w:rPr>
        <w:drawing>
          <wp:inline distT="0" distB="0" distL="0" distR="0" wp14:anchorId="20F7B867" wp14:editId="5A69F918">
            <wp:extent cx="4746171" cy="1376830"/>
            <wp:effectExtent l="0" t="0" r="3810" b="0"/>
            <wp:docPr id="291" name="Picture 29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Picture 155" descr="Table&#10;&#10;Description automatically generated"/>
                    <pic:cNvPicPr/>
                  </pic:nvPicPr>
                  <pic:blipFill>
                    <a:blip r:embed="rId248"/>
                    <a:stretch>
                      <a:fillRect/>
                    </a:stretch>
                  </pic:blipFill>
                  <pic:spPr>
                    <a:xfrm>
                      <a:off x="0" y="0"/>
                      <a:ext cx="4781932" cy="1387204"/>
                    </a:xfrm>
                    <a:prstGeom prst="rect">
                      <a:avLst/>
                    </a:prstGeom>
                  </pic:spPr>
                </pic:pic>
              </a:graphicData>
            </a:graphic>
          </wp:inline>
        </w:drawing>
      </w:r>
    </w:p>
    <w:p w14:paraId="0436E673" w14:textId="77777777" w:rsidR="00387FFB" w:rsidRPr="00370D79" w:rsidRDefault="00387FFB" w:rsidP="00136B9F">
      <w:pPr>
        <w:jc w:val="both"/>
        <w:rPr>
          <w:rFonts w:cstheme="minorHAnsi"/>
        </w:rPr>
      </w:pPr>
      <w:r w:rsidRPr="00370D79">
        <w:rPr>
          <w:rFonts w:cstheme="minorHAnsi"/>
        </w:rPr>
        <w:t xml:space="preserve">To edit a </w:t>
      </w:r>
      <w:r w:rsidRPr="00370D79">
        <w:rPr>
          <w:rFonts w:cstheme="minorHAnsi"/>
          <w:b/>
          <w:bCs/>
        </w:rPr>
        <w:t>survey response</w:t>
      </w:r>
      <w:r w:rsidRPr="00370D79">
        <w:rPr>
          <w:rFonts w:cstheme="minorHAnsi"/>
        </w:rPr>
        <w:t xml:space="preserve">, you must have the data entry right “edit survey responses” selected for your username on the project. That is set using the User Rights application. For instructions on editing User Rights, please see this section of this User Guide. </w:t>
      </w:r>
    </w:p>
    <w:p w14:paraId="49336C2B" w14:textId="77777777" w:rsidR="00387FFB" w:rsidRPr="00370D79" w:rsidRDefault="00387FFB" w:rsidP="00136B9F">
      <w:pPr>
        <w:jc w:val="both"/>
        <w:rPr>
          <w:rFonts w:cstheme="minorHAnsi"/>
        </w:rPr>
      </w:pPr>
      <w:r w:rsidRPr="00370D79">
        <w:rPr>
          <w:rFonts w:cstheme="minorHAnsi"/>
          <w:noProof/>
        </w:rPr>
        <w:drawing>
          <wp:inline distT="0" distB="0" distL="0" distR="0" wp14:anchorId="2E85F7F8" wp14:editId="6486AE4C">
            <wp:extent cx="2953657" cy="1323537"/>
            <wp:effectExtent l="0" t="0" r="5715" b="0"/>
            <wp:docPr id="292" name="Picture 29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Picture 156" descr="A picture containing text&#10;&#10;Description automatically generated"/>
                    <pic:cNvPicPr/>
                  </pic:nvPicPr>
                  <pic:blipFill>
                    <a:blip r:embed="rId249"/>
                    <a:stretch>
                      <a:fillRect/>
                    </a:stretch>
                  </pic:blipFill>
                  <pic:spPr>
                    <a:xfrm>
                      <a:off x="0" y="0"/>
                      <a:ext cx="2986326" cy="1338176"/>
                    </a:xfrm>
                    <a:prstGeom prst="rect">
                      <a:avLst/>
                    </a:prstGeom>
                  </pic:spPr>
                </pic:pic>
              </a:graphicData>
            </a:graphic>
          </wp:inline>
        </w:drawing>
      </w:r>
    </w:p>
    <w:p w14:paraId="54C995C5" w14:textId="77777777" w:rsidR="00387FFB" w:rsidRPr="00370D79" w:rsidRDefault="00387FFB" w:rsidP="00136B9F">
      <w:pPr>
        <w:jc w:val="both"/>
        <w:rPr>
          <w:rFonts w:cstheme="minorHAnsi"/>
        </w:rPr>
      </w:pPr>
      <w:r w:rsidRPr="00370D79">
        <w:rPr>
          <w:rFonts w:cstheme="minorHAnsi"/>
        </w:rPr>
        <w:t xml:space="preserve">With this user right, you could then go to the record, click on the ‘edit response’ button. </w:t>
      </w:r>
    </w:p>
    <w:p w14:paraId="548392D6" w14:textId="77777777" w:rsidR="00387FFB" w:rsidRPr="00370D79" w:rsidRDefault="00387FFB" w:rsidP="00136B9F">
      <w:pPr>
        <w:jc w:val="both"/>
        <w:rPr>
          <w:rFonts w:cstheme="minorHAnsi"/>
        </w:rPr>
      </w:pPr>
      <w:r w:rsidRPr="00370D79">
        <w:rPr>
          <w:rFonts w:cstheme="minorHAnsi"/>
          <w:noProof/>
        </w:rPr>
        <w:drawing>
          <wp:inline distT="0" distB="0" distL="0" distR="0" wp14:anchorId="1DD98535" wp14:editId="3CD815CD">
            <wp:extent cx="5580743" cy="881034"/>
            <wp:effectExtent l="0" t="0" r="0" b="0"/>
            <wp:docPr id="293" name="Picture 29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application, email&#10;&#10;Description automatically generated"/>
                    <pic:cNvPicPr/>
                  </pic:nvPicPr>
                  <pic:blipFill>
                    <a:blip r:embed="rId250"/>
                    <a:stretch>
                      <a:fillRect/>
                    </a:stretch>
                  </pic:blipFill>
                  <pic:spPr>
                    <a:xfrm>
                      <a:off x="0" y="0"/>
                      <a:ext cx="5626048" cy="888186"/>
                    </a:xfrm>
                    <a:prstGeom prst="rect">
                      <a:avLst/>
                    </a:prstGeom>
                  </pic:spPr>
                </pic:pic>
              </a:graphicData>
            </a:graphic>
          </wp:inline>
        </w:drawing>
      </w:r>
    </w:p>
    <w:p w14:paraId="56A507A3" w14:textId="77777777" w:rsidR="00387FFB" w:rsidRPr="00370D79" w:rsidRDefault="00387FFB" w:rsidP="00136B9F">
      <w:pPr>
        <w:jc w:val="both"/>
        <w:rPr>
          <w:rFonts w:cstheme="minorHAnsi"/>
        </w:rPr>
      </w:pPr>
      <w:r w:rsidRPr="00370D79">
        <w:rPr>
          <w:rFonts w:cstheme="minorHAnsi"/>
        </w:rPr>
        <w:lastRenderedPageBreak/>
        <w:t>You can make changes and save. If you over-write data that has been previously entered, you may view the history of the response by clicking on the ‘H’ next to the field:</w:t>
      </w:r>
    </w:p>
    <w:p w14:paraId="1422E7A3" w14:textId="77777777" w:rsidR="00387FFB" w:rsidRPr="00370D79" w:rsidRDefault="00387FFB" w:rsidP="00136B9F">
      <w:pPr>
        <w:jc w:val="both"/>
        <w:rPr>
          <w:rFonts w:cstheme="minorHAnsi"/>
        </w:rPr>
      </w:pPr>
      <w:r w:rsidRPr="00370D79">
        <w:rPr>
          <w:rFonts w:cstheme="minorHAnsi"/>
          <w:noProof/>
        </w:rPr>
        <w:drawing>
          <wp:inline distT="0" distB="0" distL="0" distR="0" wp14:anchorId="48C92141" wp14:editId="670D94E6">
            <wp:extent cx="5036104" cy="1611086"/>
            <wp:effectExtent l="0" t="0" r="6350" b="1905"/>
            <wp:docPr id="294" name="Picture 29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Table&#10;&#10;Description automatically generated"/>
                    <pic:cNvPicPr/>
                  </pic:nvPicPr>
                  <pic:blipFill>
                    <a:blip r:embed="rId251"/>
                    <a:stretch>
                      <a:fillRect/>
                    </a:stretch>
                  </pic:blipFill>
                  <pic:spPr>
                    <a:xfrm>
                      <a:off x="0" y="0"/>
                      <a:ext cx="5072400" cy="1622697"/>
                    </a:xfrm>
                    <a:prstGeom prst="rect">
                      <a:avLst/>
                    </a:prstGeom>
                  </pic:spPr>
                </pic:pic>
              </a:graphicData>
            </a:graphic>
          </wp:inline>
        </w:drawing>
      </w:r>
    </w:p>
    <w:p w14:paraId="51EE48B9" w14:textId="3D68CDEE" w:rsidR="009B4E6B" w:rsidRPr="00370D79" w:rsidRDefault="009B4E6B" w:rsidP="00136B9F">
      <w:pPr>
        <w:jc w:val="both"/>
        <w:rPr>
          <w:rFonts w:cstheme="minorHAnsi"/>
        </w:rPr>
      </w:pPr>
    </w:p>
    <w:p w14:paraId="78B0EC70" w14:textId="44766EB6" w:rsidR="009B4E6B" w:rsidRPr="006C2706" w:rsidRDefault="009B4E6B" w:rsidP="00136B9F">
      <w:pPr>
        <w:pStyle w:val="Heading3"/>
        <w:jc w:val="both"/>
        <w:rPr>
          <w:rFonts w:asciiTheme="minorHAnsi" w:hAnsiTheme="minorHAnsi" w:cstheme="minorHAnsi"/>
          <w:color w:val="1C5A7D"/>
          <w:sz w:val="28"/>
          <w:szCs w:val="28"/>
        </w:rPr>
      </w:pPr>
      <w:bookmarkStart w:id="373" w:name="_Toc122435696"/>
      <w:bookmarkStart w:id="374" w:name="_Toc123250013"/>
      <w:r w:rsidRPr="006C2706">
        <w:rPr>
          <w:rFonts w:asciiTheme="minorHAnsi" w:hAnsiTheme="minorHAnsi" w:cstheme="minorHAnsi"/>
          <w:color w:val="1C5A7D"/>
          <w:sz w:val="28"/>
          <w:szCs w:val="28"/>
        </w:rPr>
        <w:t xml:space="preserve">Delete </w:t>
      </w:r>
      <w:r w:rsidR="003B7A20" w:rsidRPr="006C2706">
        <w:rPr>
          <w:rFonts w:asciiTheme="minorHAnsi" w:hAnsiTheme="minorHAnsi" w:cstheme="minorHAnsi"/>
          <w:color w:val="1C5A7D"/>
          <w:sz w:val="28"/>
          <w:szCs w:val="28"/>
        </w:rPr>
        <w:t>R</w:t>
      </w:r>
      <w:r w:rsidRPr="006C2706">
        <w:rPr>
          <w:rFonts w:asciiTheme="minorHAnsi" w:hAnsiTheme="minorHAnsi" w:cstheme="minorHAnsi"/>
          <w:color w:val="1C5A7D"/>
          <w:sz w:val="28"/>
          <w:szCs w:val="28"/>
        </w:rPr>
        <w:t>ecords</w:t>
      </w:r>
      <w:bookmarkEnd w:id="373"/>
      <w:bookmarkEnd w:id="374"/>
    </w:p>
    <w:p w14:paraId="0F3B3477" w14:textId="77777777" w:rsidR="00387FFB" w:rsidRPr="00370D79" w:rsidRDefault="00387FFB" w:rsidP="00136B9F">
      <w:pPr>
        <w:jc w:val="both"/>
        <w:rPr>
          <w:rFonts w:cstheme="minorHAnsi"/>
        </w:rPr>
      </w:pPr>
      <w:r w:rsidRPr="00370D79">
        <w:rPr>
          <w:rFonts w:cstheme="minorHAnsi"/>
        </w:rPr>
        <w:t xml:space="preserve">To delete a record: </w:t>
      </w:r>
    </w:p>
    <w:p w14:paraId="6D586429" w14:textId="77777777" w:rsidR="00387FFB" w:rsidRPr="00370D79" w:rsidRDefault="00387FFB" w:rsidP="00136B9F">
      <w:pPr>
        <w:ind w:firstLine="720"/>
        <w:jc w:val="both"/>
        <w:rPr>
          <w:rFonts w:cstheme="minorHAnsi"/>
        </w:rPr>
      </w:pPr>
      <w:r w:rsidRPr="00370D79">
        <w:rPr>
          <w:rFonts w:cstheme="minorHAnsi"/>
        </w:rPr>
        <w:t xml:space="preserve">1. Navigating to any data entry form for the record </w:t>
      </w:r>
    </w:p>
    <w:p w14:paraId="73077C2B" w14:textId="77777777" w:rsidR="00387FFB" w:rsidRPr="00370D79" w:rsidRDefault="00387FFB" w:rsidP="00136B9F">
      <w:pPr>
        <w:ind w:firstLine="720"/>
        <w:jc w:val="both"/>
        <w:rPr>
          <w:rFonts w:cstheme="minorHAnsi"/>
        </w:rPr>
      </w:pPr>
      <w:r w:rsidRPr="00370D79">
        <w:rPr>
          <w:rFonts w:cstheme="minorHAnsi"/>
        </w:rPr>
        <w:t xml:space="preserve">2. Click the </w:t>
      </w:r>
      <w:r w:rsidRPr="00370D79">
        <w:rPr>
          <w:rFonts w:cstheme="minorHAnsi"/>
          <w:color w:val="5B9BD5" w:themeColor="accent1"/>
        </w:rPr>
        <w:t xml:space="preserve">Delete Record </w:t>
      </w:r>
      <w:r w:rsidRPr="00370D79">
        <w:rPr>
          <w:rFonts w:cstheme="minorHAnsi"/>
        </w:rPr>
        <w:t xml:space="preserve">button that appears at the bottom of the form </w:t>
      </w:r>
    </w:p>
    <w:p w14:paraId="01336075" w14:textId="77777777" w:rsidR="00387FFB" w:rsidRPr="00370D79" w:rsidRDefault="00387FFB" w:rsidP="00136B9F">
      <w:pPr>
        <w:ind w:firstLine="720"/>
        <w:jc w:val="both"/>
        <w:rPr>
          <w:rFonts w:cstheme="minorHAnsi"/>
        </w:rPr>
      </w:pPr>
      <w:r w:rsidRPr="00370D79">
        <w:rPr>
          <w:rFonts w:cstheme="minorHAnsi"/>
        </w:rPr>
        <w:t>3. Confirm the deletion</w:t>
      </w:r>
    </w:p>
    <w:p w14:paraId="7C4FEAB5" w14:textId="20EC17B1" w:rsidR="009B4E6B" w:rsidRPr="00370D79" w:rsidRDefault="009B4E6B" w:rsidP="00136B9F">
      <w:pPr>
        <w:jc w:val="both"/>
        <w:rPr>
          <w:rFonts w:cstheme="minorHAnsi"/>
          <w:color w:val="5B9BD5" w:themeColor="accent1"/>
        </w:rPr>
      </w:pPr>
    </w:p>
    <w:p w14:paraId="1C55B78C" w14:textId="52AC4F95" w:rsidR="009B4E6B" w:rsidRPr="006C2706" w:rsidRDefault="009B4E6B" w:rsidP="00136B9F">
      <w:pPr>
        <w:pStyle w:val="Heading4"/>
        <w:jc w:val="both"/>
        <w:rPr>
          <w:rFonts w:asciiTheme="minorHAnsi" w:hAnsiTheme="minorHAnsi" w:cstheme="minorHAnsi"/>
          <w:i w:val="0"/>
          <w:iCs w:val="0"/>
          <w:color w:val="1C5A7D"/>
          <w:sz w:val="24"/>
          <w:szCs w:val="24"/>
        </w:rPr>
      </w:pPr>
      <w:bookmarkStart w:id="375" w:name="_Toc122435697"/>
      <w:r w:rsidRPr="006C2706">
        <w:rPr>
          <w:rFonts w:asciiTheme="minorHAnsi" w:hAnsiTheme="minorHAnsi" w:cstheme="minorHAnsi"/>
          <w:i w:val="0"/>
          <w:iCs w:val="0"/>
          <w:color w:val="1C5A7D"/>
          <w:sz w:val="24"/>
          <w:szCs w:val="24"/>
        </w:rPr>
        <w:t xml:space="preserve">Delete </w:t>
      </w:r>
      <w:r w:rsidR="003B7A20" w:rsidRPr="006C2706">
        <w:rPr>
          <w:rFonts w:asciiTheme="minorHAnsi" w:hAnsiTheme="minorHAnsi" w:cstheme="minorHAnsi"/>
          <w:i w:val="0"/>
          <w:iCs w:val="0"/>
          <w:color w:val="1C5A7D"/>
          <w:sz w:val="24"/>
          <w:szCs w:val="24"/>
        </w:rPr>
        <w:t>R</w:t>
      </w:r>
      <w:r w:rsidRPr="006C2706">
        <w:rPr>
          <w:rFonts w:asciiTheme="minorHAnsi" w:hAnsiTheme="minorHAnsi" w:cstheme="minorHAnsi"/>
          <w:i w:val="0"/>
          <w:iCs w:val="0"/>
          <w:color w:val="1C5A7D"/>
          <w:sz w:val="24"/>
          <w:szCs w:val="24"/>
        </w:rPr>
        <w:t xml:space="preserve">ecord </w:t>
      </w:r>
      <w:r w:rsidR="003B7A20" w:rsidRPr="006C2706">
        <w:rPr>
          <w:rFonts w:asciiTheme="minorHAnsi" w:hAnsiTheme="minorHAnsi" w:cstheme="minorHAnsi"/>
          <w:i w:val="0"/>
          <w:iCs w:val="0"/>
          <w:color w:val="1C5A7D"/>
          <w:sz w:val="24"/>
          <w:szCs w:val="24"/>
        </w:rPr>
        <w:t>R</w:t>
      </w:r>
      <w:r w:rsidRPr="006C2706">
        <w:rPr>
          <w:rFonts w:asciiTheme="minorHAnsi" w:hAnsiTheme="minorHAnsi" w:cstheme="minorHAnsi"/>
          <w:i w:val="0"/>
          <w:iCs w:val="0"/>
          <w:color w:val="1C5A7D"/>
          <w:sz w:val="24"/>
          <w:szCs w:val="24"/>
        </w:rPr>
        <w:t>ights</w:t>
      </w:r>
      <w:bookmarkEnd w:id="375"/>
    </w:p>
    <w:p w14:paraId="019F7437" w14:textId="77777777" w:rsidR="00387FFB" w:rsidRPr="00370D79" w:rsidRDefault="00387FFB" w:rsidP="00136B9F">
      <w:pPr>
        <w:jc w:val="both"/>
        <w:rPr>
          <w:rFonts w:cstheme="minorHAnsi"/>
        </w:rPr>
      </w:pPr>
      <w:r w:rsidRPr="00370D79">
        <w:rPr>
          <w:rFonts w:cstheme="minorHAnsi"/>
        </w:rPr>
        <w:t>To delete records a user must have been given the necessary permission on the User Rights page. Access to this function should be restricted to a limited set of project users. If you want to grant this right to yourself, go to the User Rights page, click on your name and then the Edit User Privileges button. You can then tick the box for Delete Records.</w:t>
      </w:r>
    </w:p>
    <w:p w14:paraId="5D3A0160" w14:textId="77777777" w:rsidR="00387FFB" w:rsidRPr="00370D79" w:rsidRDefault="00387FFB" w:rsidP="00136B9F">
      <w:pPr>
        <w:jc w:val="both"/>
        <w:rPr>
          <w:rFonts w:cstheme="minorHAnsi"/>
        </w:rPr>
      </w:pPr>
    </w:p>
    <w:p w14:paraId="15539DD7" w14:textId="77777777" w:rsidR="00387FFB" w:rsidRPr="00370D79" w:rsidRDefault="00387FFB" w:rsidP="00136B9F">
      <w:pPr>
        <w:jc w:val="both"/>
        <w:rPr>
          <w:rFonts w:cstheme="minorHAnsi"/>
        </w:rPr>
      </w:pPr>
      <w:r w:rsidRPr="00370D79">
        <w:rPr>
          <w:rFonts w:cstheme="minorHAnsi"/>
          <w:noProof/>
        </w:rPr>
        <w:drawing>
          <wp:inline distT="0" distB="0" distL="0" distR="0" wp14:anchorId="4255E4C2" wp14:editId="7435B898">
            <wp:extent cx="3585029" cy="1191779"/>
            <wp:effectExtent l="0" t="0" r="0" b="2540"/>
            <wp:docPr id="295" name="Picture 29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text, application&#10;&#10;Description automatically generated"/>
                    <pic:cNvPicPr/>
                  </pic:nvPicPr>
                  <pic:blipFill>
                    <a:blip r:embed="rId252"/>
                    <a:stretch>
                      <a:fillRect/>
                    </a:stretch>
                  </pic:blipFill>
                  <pic:spPr>
                    <a:xfrm>
                      <a:off x="0" y="0"/>
                      <a:ext cx="3632058" cy="1207413"/>
                    </a:xfrm>
                    <a:prstGeom prst="rect">
                      <a:avLst/>
                    </a:prstGeom>
                  </pic:spPr>
                </pic:pic>
              </a:graphicData>
            </a:graphic>
          </wp:inline>
        </w:drawing>
      </w:r>
    </w:p>
    <w:p w14:paraId="43DAF781" w14:textId="77777777" w:rsidR="00387FFB" w:rsidRPr="00370D79" w:rsidRDefault="00387FFB" w:rsidP="00764EEA">
      <w:pPr>
        <w:rPr>
          <w:rFonts w:cstheme="minorHAnsi"/>
        </w:rPr>
      </w:pPr>
      <w:r w:rsidRPr="00370D79">
        <w:rPr>
          <w:rFonts w:cstheme="minorHAnsi"/>
        </w:rPr>
        <w:t>If you do not see that option or it is greyed out, you will need to contact the Project creator/owner and ask them to assign that right to you.</w:t>
      </w:r>
    </w:p>
    <w:p w14:paraId="303635B5" w14:textId="77777777" w:rsidR="00E2654F" w:rsidRPr="00370D79" w:rsidRDefault="00E2654F" w:rsidP="00136B9F">
      <w:pPr>
        <w:jc w:val="both"/>
        <w:rPr>
          <w:rFonts w:cstheme="minorHAnsi"/>
        </w:rPr>
      </w:pPr>
    </w:p>
    <w:p w14:paraId="2AB73A4B" w14:textId="1E109ED1" w:rsidR="00E2654F" w:rsidRPr="006C2706" w:rsidRDefault="00E2654F" w:rsidP="00136B9F">
      <w:pPr>
        <w:pStyle w:val="Heading2"/>
        <w:jc w:val="both"/>
        <w:rPr>
          <w:rFonts w:asciiTheme="minorHAnsi" w:hAnsiTheme="minorHAnsi" w:cstheme="minorHAnsi"/>
          <w:color w:val="1C5A7D"/>
          <w:sz w:val="28"/>
          <w:szCs w:val="28"/>
        </w:rPr>
      </w:pPr>
      <w:bookmarkStart w:id="376" w:name="_Toc122435698"/>
      <w:bookmarkStart w:id="377" w:name="_Toc123250014"/>
      <w:r w:rsidRPr="006C2706">
        <w:rPr>
          <w:rFonts w:asciiTheme="minorHAnsi" w:hAnsiTheme="minorHAnsi" w:cstheme="minorHAnsi"/>
          <w:color w:val="1C5A7D"/>
          <w:sz w:val="28"/>
          <w:szCs w:val="28"/>
        </w:rPr>
        <w:lastRenderedPageBreak/>
        <w:t xml:space="preserve">Double </w:t>
      </w:r>
      <w:r w:rsidR="003B7A20" w:rsidRPr="006C2706">
        <w:rPr>
          <w:rFonts w:asciiTheme="minorHAnsi" w:hAnsiTheme="minorHAnsi" w:cstheme="minorHAnsi"/>
          <w:color w:val="1C5A7D"/>
          <w:sz w:val="28"/>
          <w:szCs w:val="28"/>
        </w:rPr>
        <w:t>D</w:t>
      </w:r>
      <w:r w:rsidRPr="006C2706">
        <w:rPr>
          <w:rFonts w:asciiTheme="minorHAnsi" w:hAnsiTheme="minorHAnsi" w:cstheme="minorHAnsi"/>
          <w:color w:val="1C5A7D"/>
          <w:sz w:val="28"/>
          <w:szCs w:val="28"/>
        </w:rPr>
        <w:t xml:space="preserve">ata </w:t>
      </w:r>
      <w:r w:rsidR="003B7A20" w:rsidRPr="006C2706">
        <w:rPr>
          <w:rFonts w:asciiTheme="minorHAnsi" w:hAnsiTheme="minorHAnsi" w:cstheme="minorHAnsi"/>
          <w:color w:val="1C5A7D"/>
          <w:sz w:val="28"/>
          <w:szCs w:val="28"/>
        </w:rPr>
        <w:t>E</w:t>
      </w:r>
      <w:r w:rsidRPr="006C2706">
        <w:rPr>
          <w:rFonts w:asciiTheme="minorHAnsi" w:hAnsiTheme="minorHAnsi" w:cstheme="minorHAnsi"/>
          <w:color w:val="1C5A7D"/>
          <w:sz w:val="28"/>
          <w:szCs w:val="28"/>
        </w:rPr>
        <w:t>ntry</w:t>
      </w:r>
      <w:bookmarkEnd w:id="376"/>
      <w:bookmarkEnd w:id="377"/>
    </w:p>
    <w:p w14:paraId="3D1E7EBA" w14:textId="77777777" w:rsidR="00D05ED2" w:rsidRPr="00370D79" w:rsidRDefault="00D05ED2" w:rsidP="00764EEA">
      <w:pPr>
        <w:rPr>
          <w:rFonts w:cstheme="minorHAnsi"/>
        </w:rPr>
      </w:pPr>
      <w:r w:rsidRPr="00370D79">
        <w:rPr>
          <w:rFonts w:cstheme="minorHAnsi"/>
        </w:rPr>
        <w:t xml:space="preserve">Double data entry is a tried and tested strategy for validating data entered manually. Ideally all records would be entered twice by different data entry persons, but if this is not practical, double entry and checking of just a sample can be a worthwhile compromise. </w:t>
      </w:r>
    </w:p>
    <w:p w14:paraId="493D9156" w14:textId="6B7686CE" w:rsidR="00D05ED2" w:rsidRPr="00370D79" w:rsidRDefault="00D05ED2" w:rsidP="00764EEA">
      <w:pPr>
        <w:rPr>
          <w:rFonts w:cstheme="minorHAnsi"/>
        </w:rPr>
      </w:pPr>
      <w:r w:rsidRPr="00370D79">
        <w:rPr>
          <w:rFonts w:cstheme="minorHAnsi"/>
        </w:rPr>
        <w:t>REDCap contains specific functionality for managing double data entry, but there is a requirement that specific users are allocated to entry roles 1 and 2. This is often too restrictive for projects that have several data entry staff that might fulfil different roles at different times.</w:t>
      </w:r>
    </w:p>
    <w:p w14:paraId="52442B68" w14:textId="55F08301" w:rsidR="00E2654F" w:rsidRPr="00370D79" w:rsidRDefault="00D05ED2" w:rsidP="00764EEA">
      <w:pPr>
        <w:rPr>
          <w:rFonts w:cstheme="minorHAnsi"/>
        </w:rPr>
      </w:pPr>
      <w:r w:rsidRPr="00370D79">
        <w:rPr>
          <w:rFonts w:cstheme="minorHAnsi"/>
        </w:rPr>
        <w:t xml:space="preserve"> An alternative – similar – method is for each record to be entered as normal once, then for a duplicate record to be entered as a new record but with a suffix appended to the record identifier, for example:</w:t>
      </w:r>
    </w:p>
    <w:p w14:paraId="06DEAA9D" w14:textId="40BD3D58" w:rsidR="00D05ED2" w:rsidRPr="00370D79" w:rsidRDefault="00D05ED2" w:rsidP="00136B9F">
      <w:pPr>
        <w:jc w:val="both"/>
        <w:rPr>
          <w:rFonts w:cstheme="minorHAnsi"/>
        </w:rPr>
      </w:pPr>
      <w:r w:rsidRPr="00370D79">
        <w:rPr>
          <w:rFonts w:cstheme="minorHAnsi"/>
          <w:noProof/>
        </w:rPr>
        <w:drawing>
          <wp:inline distT="0" distB="0" distL="0" distR="0" wp14:anchorId="473CBB32" wp14:editId="7FE64A4C">
            <wp:extent cx="3909399" cy="2110923"/>
            <wp:effectExtent l="0" t="0" r="0" b="381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3909399" cy="2110923"/>
                    </a:xfrm>
                    <a:prstGeom prst="rect">
                      <a:avLst/>
                    </a:prstGeom>
                  </pic:spPr>
                </pic:pic>
              </a:graphicData>
            </a:graphic>
          </wp:inline>
        </w:drawing>
      </w:r>
    </w:p>
    <w:p w14:paraId="7C955749" w14:textId="2DBD810F" w:rsidR="003B7A20" w:rsidRPr="00370D79" w:rsidRDefault="00D05ED2" w:rsidP="00764EEA">
      <w:pPr>
        <w:rPr>
          <w:rFonts w:cstheme="minorHAnsi"/>
        </w:rPr>
      </w:pPr>
      <w:r w:rsidRPr="00370D79">
        <w:rPr>
          <w:rFonts w:cstheme="minorHAnsi"/>
        </w:rPr>
        <w:t>Validation of the data entry is performed using the Data Comparison Tool (and source data e.g. paper CRF). Each pair of records is viewed in the tool, which highlights any instances where a field value differs between the pair. Data can be corrected and the “-duplicate” records dropped from data exports prior to analysis.</w:t>
      </w:r>
    </w:p>
    <w:p w14:paraId="1C421EA8" w14:textId="5A0CEC8C" w:rsidR="00E2654F" w:rsidRPr="006C2706" w:rsidRDefault="00E2654F" w:rsidP="00764EEA">
      <w:pPr>
        <w:pStyle w:val="Heading1"/>
        <w:rPr>
          <w:rFonts w:asciiTheme="minorHAnsi" w:hAnsiTheme="minorHAnsi" w:cstheme="minorHAnsi"/>
          <w:color w:val="1C5A7D"/>
          <w:sz w:val="28"/>
          <w:szCs w:val="28"/>
        </w:rPr>
      </w:pPr>
      <w:bookmarkStart w:id="378" w:name="_Toc122435699"/>
      <w:bookmarkStart w:id="379" w:name="_Toc123250015"/>
      <w:r w:rsidRPr="006C2706">
        <w:rPr>
          <w:rFonts w:asciiTheme="minorHAnsi" w:hAnsiTheme="minorHAnsi" w:cstheme="minorHAnsi"/>
          <w:color w:val="1C5A7D"/>
          <w:sz w:val="28"/>
          <w:szCs w:val="28"/>
        </w:rPr>
        <w:t>Applications</w:t>
      </w:r>
      <w:bookmarkEnd w:id="378"/>
      <w:bookmarkEnd w:id="379"/>
      <w:r w:rsidR="006C2706">
        <w:rPr>
          <w:rFonts w:asciiTheme="minorHAnsi" w:hAnsiTheme="minorHAnsi" w:cstheme="minorHAnsi"/>
          <w:color w:val="1C5A7D"/>
          <w:sz w:val="28"/>
          <w:szCs w:val="28"/>
        </w:rPr>
        <w:br/>
      </w:r>
    </w:p>
    <w:p w14:paraId="2F9EDFC2" w14:textId="79343694" w:rsidR="00E2654F" w:rsidRPr="006C2706" w:rsidRDefault="009B4E6B" w:rsidP="00764EEA">
      <w:pPr>
        <w:pStyle w:val="Heading2"/>
        <w:rPr>
          <w:rFonts w:asciiTheme="minorHAnsi" w:hAnsiTheme="minorHAnsi" w:cstheme="minorHAnsi"/>
          <w:color w:val="1C5A7D"/>
          <w:sz w:val="24"/>
          <w:szCs w:val="24"/>
        </w:rPr>
      </w:pPr>
      <w:bookmarkStart w:id="380" w:name="_Alerts_and_Notifications"/>
      <w:bookmarkStart w:id="381" w:name="_Toc122435700"/>
      <w:bookmarkStart w:id="382" w:name="_Toc123250016"/>
      <w:bookmarkEnd w:id="380"/>
      <w:r w:rsidRPr="006C2706">
        <w:rPr>
          <w:rFonts w:asciiTheme="minorHAnsi" w:hAnsiTheme="minorHAnsi" w:cstheme="minorHAnsi"/>
          <w:color w:val="1C5A7D"/>
          <w:sz w:val="24"/>
          <w:szCs w:val="24"/>
        </w:rPr>
        <w:t>Alerts and Notifications</w:t>
      </w:r>
      <w:bookmarkEnd w:id="381"/>
      <w:bookmarkEnd w:id="382"/>
    </w:p>
    <w:p w14:paraId="3E5E3872" w14:textId="77777777" w:rsidR="00D05ED2" w:rsidRPr="00370D79" w:rsidRDefault="00D05ED2" w:rsidP="00764EEA">
      <w:pPr>
        <w:rPr>
          <w:rFonts w:cstheme="minorHAnsi"/>
        </w:rPr>
      </w:pPr>
      <w:r w:rsidRPr="00370D79">
        <w:rPr>
          <w:rFonts w:cstheme="minorHAnsi"/>
        </w:rPr>
        <w:t xml:space="preserve">The Alerts &amp; Notifications feature allows you to construct alerts and send customized email notifications. These notifications may be sent to one or more recipients (a user on the project, a survey respondent or someone else) and can be triggered or scheduled when a form/survey is saved and/or based on conditional logic whenever data is saved or imported. </w:t>
      </w:r>
    </w:p>
    <w:p w14:paraId="37325532" w14:textId="77777777" w:rsidR="00D05ED2" w:rsidRPr="00370D79" w:rsidRDefault="00D05ED2" w:rsidP="00764EEA">
      <w:pPr>
        <w:rPr>
          <w:rFonts w:cstheme="minorHAnsi"/>
        </w:rPr>
      </w:pPr>
      <w:r w:rsidRPr="00370D79">
        <w:rPr>
          <w:rFonts w:cstheme="minorHAnsi"/>
        </w:rPr>
        <w:t>When adding/editing an alert, you will need to 1) set how the alert gets triggered, 2) define when the notification should be sent (including how many times), and 3) specify the recipient, sender, message text, and other settings for the notification.</w:t>
      </w:r>
    </w:p>
    <w:p w14:paraId="37094005" w14:textId="6B1BB865" w:rsidR="00D05ED2" w:rsidRPr="00370D79" w:rsidRDefault="00D05ED2" w:rsidP="00764EEA">
      <w:pPr>
        <w:rPr>
          <w:rFonts w:cstheme="minorHAnsi"/>
        </w:rPr>
      </w:pPr>
      <w:r w:rsidRPr="00370D79">
        <w:rPr>
          <w:rFonts w:cstheme="minorHAnsi"/>
        </w:rPr>
        <w:t>For the message, you may utilize customized options such as rich text, the piping of field variables (including Smart Variables</w:t>
      </w:r>
      <w:r w:rsidR="006C2706" w:rsidRPr="00370D79">
        <w:rPr>
          <w:rFonts w:cstheme="minorHAnsi"/>
        </w:rPr>
        <w:t>) and</w:t>
      </w:r>
      <w:r w:rsidRPr="00370D79">
        <w:rPr>
          <w:rFonts w:cstheme="minorHAnsi"/>
        </w:rPr>
        <w:t xml:space="preserve"> uploading multiple file attachments. </w:t>
      </w:r>
    </w:p>
    <w:p w14:paraId="226E6B67" w14:textId="61912C32" w:rsidR="00D05ED2" w:rsidRPr="00370D79" w:rsidRDefault="00D05ED2" w:rsidP="00764EEA">
      <w:pPr>
        <w:rPr>
          <w:rFonts w:cstheme="minorHAnsi"/>
        </w:rPr>
      </w:pPr>
      <w:r w:rsidRPr="00370D79">
        <w:rPr>
          <w:rFonts w:cstheme="minorHAnsi"/>
        </w:rPr>
        <w:lastRenderedPageBreak/>
        <w:t xml:space="preserve">Alerts apply to both data entry forms and surveys, and they also allow for more options regarding who can be the recipient of a notification (project users, survey participants, etc.). </w:t>
      </w:r>
    </w:p>
    <w:p w14:paraId="1959616B" w14:textId="77777777" w:rsidR="003B7A20" w:rsidRPr="00370D79" w:rsidRDefault="003B7A20" w:rsidP="00764EEA">
      <w:pPr>
        <w:rPr>
          <w:rFonts w:cstheme="minorHAnsi"/>
        </w:rPr>
      </w:pPr>
    </w:p>
    <w:p w14:paraId="01B1EC7B" w14:textId="473067A7" w:rsidR="009B4E6B" w:rsidRPr="00280F5A" w:rsidRDefault="009B4E6B" w:rsidP="00764EEA">
      <w:pPr>
        <w:pStyle w:val="Heading3"/>
        <w:rPr>
          <w:rFonts w:asciiTheme="minorHAnsi" w:hAnsiTheme="minorHAnsi" w:cstheme="minorHAnsi"/>
        </w:rPr>
      </w:pPr>
      <w:bookmarkStart w:id="383" w:name="_Toc122435701"/>
      <w:bookmarkStart w:id="384" w:name="_Toc123250017"/>
      <w:r w:rsidRPr="00280F5A">
        <w:rPr>
          <w:rFonts w:asciiTheme="minorHAnsi" w:hAnsiTheme="minorHAnsi" w:cstheme="minorHAnsi"/>
        </w:rPr>
        <w:t xml:space="preserve">To create </w:t>
      </w:r>
      <w:r w:rsidR="00D05ED2" w:rsidRPr="00280F5A">
        <w:rPr>
          <w:rFonts w:asciiTheme="minorHAnsi" w:hAnsiTheme="minorHAnsi" w:cstheme="minorHAnsi"/>
        </w:rPr>
        <w:t>A</w:t>
      </w:r>
      <w:r w:rsidRPr="00280F5A">
        <w:rPr>
          <w:rFonts w:asciiTheme="minorHAnsi" w:hAnsiTheme="minorHAnsi" w:cstheme="minorHAnsi"/>
        </w:rPr>
        <w:t xml:space="preserve">lerts and </w:t>
      </w:r>
      <w:r w:rsidR="00D05ED2" w:rsidRPr="00280F5A">
        <w:rPr>
          <w:rFonts w:asciiTheme="minorHAnsi" w:hAnsiTheme="minorHAnsi" w:cstheme="minorHAnsi"/>
        </w:rPr>
        <w:t>N</w:t>
      </w:r>
      <w:r w:rsidRPr="00280F5A">
        <w:rPr>
          <w:rFonts w:asciiTheme="minorHAnsi" w:hAnsiTheme="minorHAnsi" w:cstheme="minorHAnsi"/>
        </w:rPr>
        <w:t>otifications</w:t>
      </w:r>
      <w:bookmarkEnd w:id="383"/>
      <w:bookmarkEnd w:id="384"/>
    </w:p>
    <w:p w14:paraId="5742F84E" w14:textId="77777777" w:rsidR="00697E8F" w:rsidRPr="00370D79" w:rsidRDefault="00697E8F" w:rsidP="00764EEA">
      <w:pPr>
        <w:rPr>
          <w:rFonts w:cstheme="minorHAnsi"/>
        </w:rPr>
      </w:pPr>
      <w:r w:rsidRPr="00370D79">
        <w:rPr>
          <w:rFonts w:cstheme="minorHAnsi"/>
        </w:rPr>
        <w:t xml:space="preserve">To create an alert, click on Alerts &amp; Notifications in the Applications section on the left-hand navigation bar. </w:t>
      </w:r>
    </w:p>
    <w:p w14:paraId="13B36F32" w14:textId="6223D2CF" w:rsidR="00697E8F" w:rsidRPr="00370D79" w:rsidRDefault="00697E8F" w:rsidP="00136B9F">
      <w:pPr>
        <w:jc w:val="both"/>
        <w:rPr>
          <w:rFonts w:cstheme="minorHAnsi"/>
        </w:rPr>
      </w:pPr>
      <w:r w:rsidRPr="00370D79">
        <w:rPr>
          <w:rFonts w:cstheme="minorHAnsi"/>
          <w:noProof/>
        </w:rPr>
        <w:drawing>
          <wp:inline distT="0" distB="0" distL="0" distR="0" wp14:anchorId="135B49A3" wp14:editId="680A7746">
            <wp:extent cx="2357759" cy="2326392"/>
            <wp:effectExtent l="0" t="0" r="4445"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2364841" cy="2333380"/>
                    </a:xfrm>
                    <a:prstGeom prst="rect">
                      <a:avLst/>
                    </a:prstGeom>
                  </pic:spPr>
                </pic:pic>
              </a:graphicData>
            </a:graphic>
          </wp:inline>
        </w:drawing>
      </w:r>
    </w:p>
    <w:p w14:paraId="2E1D2E14" w14:textId="5CA73A35" w:rsidR="009B4E6B" w:rsidRPr="00370D79" w:rsidRDefault="00697E8F" w:rsidP="00136B9F">
      <w:pPr>
        <w:jc w:val="both"/>
        <w:rPr>
          <w:rFonts w:cstheme="minorHAnsi"/>
        </w:rPr>
      </w:pPr>
      <w:r w:rsidRPr="00370D79">
        <w:rPr>
          <w:rFonts w:cstheme="minorHAnsi"/>
        </w:rPr>
        <w:t>Then click on the Add New Alert button:</w:t>
      </w:r>
    </w:p>
    <w:p w14:paraId="1670F29A" w14:textId="09BD41E7" w:rsidR="00697E8F" w:rsidRPr="00370D79" w:rsidRDefault="00697E8F" w:rsidP="00136B9F">
      <w:pPr>
        <w:jc w:val="both"/>
        <w:rPr>
          <w:rFonts w:cstheme="minorHAnsi"/>
        </w:rPr>
      </w:pPr>
      <w:r w:rsidRPr="00370D79">
        <w:rPr>
          <w:rFonts w:cstheme="minorHAnsi"/>
          <w:noProof/>
        </w:rPr>
        <w:drawing>
          <wp:inline distT="0" distB="0" distL="0" distR="0" wp14:anchorId="4324F9C4" wp14:editId="1420BF71">
            <wp:extent cx="2815119" cy="852170"/>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2832136" cy="857321"/>
                    </a:xfrm>
                    <a:prstGeom prst="rect">
                      <a:avLst/>
                    </a:prstGeom>
                  </pic:spPr>
                </pic:pic>
              </a:graphicData>
            </a:graphic>
          </wp:inline>
        </w:drawing>
      </w:r>
    </w:p>
    <w:p w14:paraId="3C95F6A3" w14:textId="27F859AB" w:rsidR="00697E8F" w:rsidRPr="00370D79" w:rsidRDefault="00697E8F" w:rsidP="00136B9F">
      <w:pPr>
        <w:jc w:val="both"/>
        <w:rPr>
          <w:rFonts w:cstheme="minorHAnsi"/>
        </w:rPr>
      </w:pPr>
      <w:r w:rsidRPr="00370D79">
        <w:rPr>
          <w:rFonts w:cstheme="minorHAnsi"/>
        </w:rPr>
        <w:t>You will then see the following sections for you to configure:</w:t>
      </w:r>
    </w:p>
    <w:p w14:paraId="7D94CA03" w14:textId="77777777" w:rsidR="00F0281A" w:rsidRPr="00280F5A" w:rsidRDefault="00F0281A" w:rsidP="00136B9F">
      <w:pPr>
        <w:jc w:val="both"/>
        <w:rPr>
          <w:rFonts w:cstheme="minorHAnsi"/>
          <w:color w:val="1C5A7D"/>
        </w:rPr>
      </w:pPr>
    </w:p>
    <w:p w14:paraId="7A004D4D" w14:textId="1450D66A" w:rsidR="009B4E6B" w:rsidRPr="00280F5A" w:rsidRDefault="009B4E6B" w:rsidP="00764EEA">
      <w:pPr>
        <w:pStyle w:val="Heading4"/>
        <w:rPr>
          <w:rFonts w:asciiTheme="minorHAnsi" w:hAnsiTheme="minorHAnsi" w:cstheme="minorHAnsi"/>
          <w:i w:val="0"/>
          <w:iCs w:val="0"/>
          <w:color w:val="1C5A7D"/>
          <w:sz w:val="24"/>
          <w:szCs w:val="24"/>
        </w:rPr>
      </w:pPr>
      <w:bookmarkStart w:id="385" w:name="_Toc122435702"/>
      <w:r w:rsidRPr="00280F5A">
        <w:rPr>
          <w:rFonts w:asciiTheme="minorHAnsi" w:hAnsiTheme="minorHAnsi" w:cstheme="minorHAnsi"/>
          <w:i w:val="0"/>
          <w:iCs w:val="0"/>
          <w:color w:val="1C5A7D"/>
          <w:sz w:val="24"/>
          <w:szCs w:val="24"/>
        </w:rPr>
        <w:t>Title the alert</w:t>
      </w:r>
      <w:bookmarkEnd w:id="385"/>
    </w:p>
    <w:p w14:paraId="7C3E57F4" w14:textId="13AB9058" w:rsidR="009B4E6B" w:rsidRPr="00370D79" w:rsidRDefault="00697E8F" w:rsidP="00764EEA">
      <w:pPr>
        <w:rPr>
          <w:rFonts w:cstheme="minorHAnsi"/>
        </w:rPr>
      </w:pPr>
      <w:r w:rsidRPr="00370D79">
        <w:rPr>
          <w:rFonts w:cstheme="minorHAnsi"/>
        </w:rPr>
        <w:t>You can title your alert, which is helpful if you have many alerts. This is a way to distinguish one alert from another.</w:t>
      </w:r>
    </w:p>
    <w:p w14:paraId="297BBE38" w14:textId="5EF2F6EC" w:rsidR="00697E8F" w:rsidRPr="00370D79" w:rsidRDefault="00697E8F" w:rsidP="00136B9F">
      <w:pPr>
        <w:pStyle w:val="Heading4"/>
        <w:jc w:val="both"/>
        <w:rPr>
          <w:rFonts w:asciiTheme="minorHAnsi" w:hAnsiTheme="minorHAnsi" w:cstheme="minorHAnsi"/>
        </w:rPr>
      </w:pPr>
      <w:bookmarkStart w:id="386" w:name="_Toc122435703"/>
      <w:r w:rsidRPr="00370D79">
        <w:rPr>
          <w:rFonts w:asciiTheme="minorHAnsi" w:hAnsiTheme="minorHAnsi" w:cstheme="minorHAnsi"/>
          <w:noProof/>
        </w:rPr>
        <w:drawing>
          <wp:inline distT="0" distB="0" distL="0" distR="0" wp14:anchorId="47F1F64F" wp14:editId="2882FF7B">
            <wp:extent cx="6489700" cy="5080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6489700" cy="508000"/>
                    </a:xfrm>
                    <a:prstGeom prst="rect">
                      <a:avLst/>
                    </a:prstGeom>
                  </pic:spPr>
                </pic:pic>
              </a:graphicData>
            </a:graphic>
          </wp:inline>
        </w:drawing>
      </w:r>
      <w:bookmarkEnd w:id="386"/>
    </w:p>
    <w:p w14:paraId="29F79414" w14:textId="77777777" w:rsidR="00F0281A" w:rsidRPr="00370D79" w:rsidRDefault="00F0281A" w:rsidP="00764EEA"/>
    <w:p w14:paraId="56958225" w14:textId="34799A8E" w:rsidR="00697E8F" w:rsidRPr="00280F5A" w:rsidRDefault="00697E8F" w:rsidP="00764EEA">
      <w:pPr>
        <w:pStyle w:val="Heading4"/>
        <w:rPr>
          <w:rFonts w:asciiTheme="minorHAnsi" w:hAnsiTheme="minorHAnsi" w:cstheme="minorHAnsi"/>
          <w:i w:val="0"/>
          <w:iCs w:val="0"/>
          <w:color w:val="1C5A7D"/>
          <w:sz w:val="24"/>
          <w:szCs w:val="24"/>
        </w:rPr>
      </w:pPr>
      <w:bookmarkStart w:id="387" w:name="_Toc122435704"/>
      <w:r w:rsidRPr="00280F5A">
        <w:rPr>
          <w:rFonts w:asciiTheme="minorHAnsi" w:hAnsiTheme="minorHAnsi" w:cstheme="minorHAnsi"/>
          <w:i w:val="0"/>
          <w:iCs w:val="0"/>
          <w:color w:val="1C5A7D"/>
          <w:sz w:val="24"/>
          <w:szCs w:val="24"/>
        </w:rPr>
        <w:t>Step 1 of Alert setup</w:t>
      </w:r>
      <w:bookmarkEnd w:id="387"/>
    </w:p>
    <w:p w14:paraId="40AEBA41" w14:textId="77777777" w:rsidR="00697E8F" w:rsidRPr="00370D79" w:rsidRDefault="00697E8F" w:rsidP="00764EEA">
      <w:pPr>
        <w:rPr>
          <w:rFonts w:cstheme="minorHAnsi"/>
        </w:rPr>
      </w:pPr>
      <w:r w:rsidRPr="00370D79">
        <w:rPr>
          <w:rFonts w:cstheme="minorHAnsi"/>
        </w:rPr>
        <w:t>If the condition for triggering the alert is simply that a record is saved, these would be your choices in Step 1:</w:t>
      </w:r>
    </w:p>
    <w:p w14:paraId="0A2C3046" w14:textId="77777777" w:rsidR="00697E8F" w:rsidRPr="00370D79" w:rsidRDefault="00697E8F" w:rsidP="00136B9F">
      <w:pPr>
        <w:jc w:val="both"/>
        <w:rPr>
          <w:rFonts w:cstheme="minorHAnsi"/>
        </w:rPr>
      </w:pPr>
      <w:r w:rsidRPr="00370D79">
        <w:rPr>
          <w:rFonts w:cstheme="minorHAnsi"/>
          <w:noProof/>
        </w:rPr>
        <w:lastRenderedPageBreak/>
        <w:drawing>
          <wp:inline distT="0" distB="0" distL="0" distR="0" wp14:anchorId="78E77412" wp14:editId="625CC488">
            <wp:extent cx="6540500" cy="2032000"/>
            <wp:effectExtent l="0" t="0" r="0" b="0"/>
            <wp:docPr id="301" name="Picture 30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Graphical user interface, text, application&#10;&#10;Description automatically generated"/>
                    <pic:cNvPicPr/>
                  </pic:nvPicPr>
                  <pic:blipFill>
                    <a:blip r:embed="rId257"/>
                    <a:stretch>
                      <a:fillRect/>
                    </a:stretch>
                  </pic:blipFill>
                  <pic:spPr>
                    <a:xfrm>
                      <a:off x="0" y="0"/>
                      <a:ext cx="6540500" cy="2032000"/>
                    </a:xfrm>
                    <a:prstGeom prst="rect">
                      <a:avLst/>
                    </a:prstGeom>
                  </pic:spPr>
                </pic:pic>
              </a:graphicData>
            </a:graphic>
          </wp:inline>
        </w:drawing>
      </w:r>
    </w:p>
    <w:p w14:paraId="5C44AD0B" w14:textId="77777777" w:rsidR="00697E8F" w:rsidRPr="00370D79" w:rsidRDefault="00697E8F" w:rsidP="00764EEA">
      <w:pPr>
        <w:rPr>
          <w:rFonts w:cstheme="minorHAnsi"/>
        </w:rPr>
      </w:pPr>
      <w:r w:rsidRPr="00370D79">
        <w:rPr>
          <w:rFonts w:cstheme="minorHAnsi"/>
        </w:rPr>
        <w:t>If the condition for triggering the alert is based on conditional logic, these are the choices you will see in Step 1</w:t>
      </w:r>
    </w:p>
    <w:p w14:paraId="51AF6100" w14:textId="77777777" w:rsidR="00697E8F" w:rsidRPr="00370D79" w:rsidRDefault="00697E8F" w:rsidP="00136B9F">
      <w:pPr>
        <w:jc w:val="both"/>
        <w:rPr>
          <w:rFonts w:cstheme="minorHAnsi"/>
        </w:rPr>
      </w:pPr>
      <w:r w:rsidRPr="00370D79">
        <w:rPr>
          <w:rFonts w:cstheme="minorHAnsi"/>
          <w:noProof/>
        </w:rPr>
        <w:drawing>
          <wp:inline distT="0" distB="0" distL="0" distR="0" wp14:anchorId="1BEC8820" wp14:editId="5C2EEA9F">
            <wp:extent cx="5532582" cy="2401900"/>
            <wp:effectExtent l="0" t="0" r="5080" b="0"/>
            <wp:docPr id="302" name="Picture 30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Picture 166" descr="Graphical user interface, text, application, email&#10;&#10;Description automatically generated"/>
                    <pic:cNvPicPr/>
                  </pic:nvPicPr>
                  <pic:blipFill>
                    <a:blip r:embed="rId258"/>
                    <a:stretch>
                      <a:fillRect/>
                    </a:stretch>
                  </pic:blipFill>
                  <pic:spPr>
                    <a:xfrm>
                      <a:off x="0" y="0"/>
                      <a:ext cx="5551141" cy="2409957"/>
                    </a:xfrm>
                    <a:prstGeom prst="rect">
                      <a:avLst/>
                    </a:prstGeom>
                  </pic:spPr>
                </pic:pic>
              </a:graphicData>
            </a:graphic>
          </wp:inline>
        </w:drawing>
      </w:r>
    </w:p>
    <w:p w14:paraId="50292D51" w14:textId="77777777" w:rsidR="00697E8F" w:rsidRPr="00370D79" w:rsidRDefault="00697E8F" w:rsidP="00764EEA">
      <w:pPr>
        <w:rPr>
          <w:rFonts w:cstheme="minorHAnsi"/>
        </w:rPr>
      </w:pPr>
      <w:r w:rsidRPr="00370D79">
        <w:rPr>
          <w:rFonts w:cstheme="minorHAnsi"/>
        </w:rPr>
        <w:t>If the condition for triggering the alert is based on data import, these are the choices you will see in Step 1:</w:t>
      </w:r>
    </w:p>
    <w:p w14:paraId="56BC60FA" w14:textId="19F87CAA" w:rsidR="00697E8F" w:rsidRPr="00370D79" w:rsidRDefault="00697E8F" w:rsidP="00136B9F">
      <w:pPr>
        <w:jc w:val="both"/>
        <w:rPr>
          <w:rFonts w:cstheme="minorHAnsi"/>
        </w:rPr>
      </w:pPr>
      <w:r w:rsidRPr="00370D79">
        <w:rPr>
          <w:rFonts w:cstheme="minorHAnsi"/>
          <w:noProof/>
        </w:rPr>
        <w:drawing>
          <wp:inline distT="0" distB="0" distL="0" distR="0" wp14:anchorId="0EEBBC0B" wp14:editId="0499A327">
            <wp:extent cx="5615709" cy="2154768"/>
            <wp:effectExtent l="0" t="0" r="0" b="4445"/>
            <wp:docPr id="303" name="Picture 30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Picture 167" descr="Graphical user interface, text, application, email&#10;&#10;Description automatically generated"/>
                    <pic:cNvPicPr/>
                  </pic:nvPicPr>
                  <pic:blipFill>
                    <a:blip r:embed="rId259"/>
                    <a:stretch>
                      <a:fillRect/>
                    </a:stretch>
                  </pic:blipFill>
                  <pic:spPr>
                    <a:xfrm>
                      <a:off x="0" y="0"/>
                      <a:ext cx="5632971" cy="2161392"/>
                    </a:xfrm>
                    <a:prstGeom prst="rect">
                      <a:avLst/>
                    </a:prstGeom>
                  </pic:spPr>
                </pic:pic>
              </a:graphicData>
            </a:graphic>
          </wp:inline>
        </w:drawing>
      </w:r>
    </w:p>
    <w:p w14:paraId="6CD33E7A" w14:textId="77777777" w:rsidR="00F0281A" w:rsidRPr="00370D79" w:rsidRDefault="00F0281A" w:rsidP="00764EEA">
      <w:pPr>
        <w:rPr>
          <w:rFonts w:cstheme="minorHAnsi"/>
          <w:color w:val="5B9BD5" w:themeColor="accent1"/>
          <w:sz w:val="24"/>
          <w:szCs w:val="24"/>
        </w:rPr>
      </w:pPr>
    </w:p>
    <w:p w14:paraId="13E14DE2" w14:textId="2121D0B1" w:rsidR="00697E8F" w:rsidRPr="00280F5A" w:rsidRDefault="00697E8F" w:rsidP="00764EEA">
      <w:pPr>
        <w:pStyle w:val="Heading4"/>
        <w:rPr>
          <w:rFonts w:asciiTheme="minorHAnsi" w:hAnsiTheme="minorHAnsi" w:cstheme="minorHAnsi"/>
          <w:i w:val="0"/>
          <w:iCs w:val="0"/>
          <w:color w:val="1C5A7D"/>
          <w:sz w:val="24"/>
          <w:szCs w:val="24"/>
        </w:rPr>
      </w:pPr>
      <w:bookmarkStart w:id="388" w:name="_Toc122435705"/>
      <w:r w:rsidRPr="00280F5A">
        <w:rPr>
          <w:rFonts w:asciiTheme="minorHAnsi" w:hAnsiTheme="minorHAnsi" w:cstheme="minorHAnsi"/>
          <w:i w:val="0"/>
          <w:iCs w:val="0"/>
          <w:color w:val="1C5A7D"/>
          <w:sz w:val="24"/>
          <w:szCs w:val="24"/>
        </w:rPr>
        <w:t xml:space="preserve">Step 2 of </w:t>
      </w:r>
      <w:r w:rsidR="00181AA5" w:rsidRPr="00280F5A">
        <w:rPr>
          <w:rFonts w:asciiTheme="minorHAnsi" w:hAnsiTheme="minorHAnsi" w:cstheme="minorHAnsi"/>
          <w:i w:val="0"/>
          <w:iCs w:val="0"/>
          <w:color w:val="1C5A7D"/>
          <w:sz w:val="24"/>
          <w:szCs w:val="24"/>
        </w:rPr>
        <w:t>A</w:t>
      </w:r>
      <w:r w:rsidRPr="00280F5A">
        <w:rPr>
          <w:rFonts w:asciiTheme="minorHAnsi" w:hAnsiTheme="minorHAnsi" w:cstheme="minorHAnsi"/>
          <w:i w:val="0"/>
          <w:iCs w:val="0"/>
          <w:color w:val="1C5A7D"/>
          <w:sz w:val="24"/>
          <w:szCs w:val="24"/>
        </w:rPr>
        <w:t xml:space="preserve">lert </w:t>
      </w:r>
      <w:r w:rsidR="00F0281A" w:rsidRPr="00280F5A">
        <w:rPr>
          <w:rFonts w:asciiTheme="minorHAnsi" w:hAnsiTheme="minorHAnsi" w:cstheme="minorHAnsi"/>
          <w:i w:val="0"/>
          <w:iCs w:val="0"/>
          <w:color w:val="1C5A7D"/>
          <w:sz w:val="24"/>
          <w:szCs w:val="24"/>
        </w:rPr>
        <w:t>S</w:t>
      </w:r>
      <w:r w:rsidRPr="00280F5A">
        <w:rPr>
          <w:rFonts w:asciiTheme="minorHAnsi" w:hAnsiTheme="minorHAnsi" w:cstheme="minorHAnsi"/>
          <w:i w:val="0"/>
          <w:iCs w:val="0"/>
          <w:color w:val="1C5A7D"/>
          <w:sz w:val="24"/>
          <w:szCs w:val="24"/>
        </w:rPr>
        <w:t>etup</w:t>
      </w:r>
      <w:bookmarkEnd w:id="388"/>
    </w:p>
    <w:p w14:paraId="4575A2A1" w14:textId="77777777" w:rsidR="00697E8F" w:rsidRPr="00370D79" w:rsidRDefault="00697E8F" w:rsidP="00764EEA">
      <w:pPr>
        <w:rPr>
          <w:rFonts w:cstheme="minorHAnsi"/>
        </w:rPr>
      </w:pPr>
      <w:r w:rsidRPr="00370D79">
        <w:rPr>
          <w:rFonts w:cstheme="minorHAnsi"/>
        </w:rPr>
        <w:t xml:space="preserve">This is the section where you tell REDCap when to send the alert and how many times to send it. </w:t>
      </w:r>
    </w:p>
    <w:p w14:paraId="4CECD7EC" w14:textId="77777777" w:rsidR="00697E8F" w:rsidRPr="00370D79" w:rsidRDefault="00697E8F" w:rsidP="00136B9F">
      <w:pPr>
        <w:jc w:val="both"/>
        <w:rPr>
          <w:rFonts w:cstheme="minorHAnsi"/>
        </w:rPr>
      </w:pPr>
      <w:r w:rsidRPr="00370D79">
        <w:rPr>
          <w:rFonts w:cstheme="minorHAnsi"/>
          <w:noProof/>
        </w:rPr>
        <w:drawing>
          <wp:inline distT="0" distB="0" distL="0" distR="0" wp14:anchorId="1514C8A4" wp14:editId="5961FB44">
            <wp:extent cx="5273964" cy="1718922"/>
            <wp:effectExtent l="0" t="0" r="0" b="0"/>
            <wp:docPr id="304" name="Picture 304" descr="Graphical user interface, 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Picture 168" descr="Graphical user interface, text, chat or text message&#10;&#10;Description automatically generated"/>
                    <pic:cNvPicPr/>
                  </pic:nvPicPr>
                  <pic:blipFill>
                    <a:blip r:embed="rId260"/>
                    <a:stretch>
                      <a:fillRect/>
                    </a:stretch>
                  </pic:blipFill>
                  <pic:spPr>
                    <a:xfrm>
                      <a:off x="0" y="0"/>
                      <a:ext cx="5295498" cy="1725940"/>
                    </a:xfrm>
                    <a:prstGeom prst="rect">
                      <a:avLst/>
                    </a:prstGeom>
                  </pic:spPr>
                </pic:pic>
              </a:graphicData>
            </a:graphic>
          </wp:inline>
        </w:drawing>
      </w:r>
    </w:p>
    <w:p w14:paraId="352465FB" w14:textId="77777777" w:rsidR="00697E8F" w:rsidRPr="00370D79" w:rsidRDefault="00697E8F" w:rsidP="00136B9F">
      <w:pPr>
        <w:jc w:val="both"/>
        <w:rPr>
          <w:rFonts w:cstheme="minorHAnsi"/>
        </w:rPr>
      </w:pPr>
    </w:p>
    <w:p w14:paraId="50692194" w14:textId="3F589FFF" w:rsidR="00697E8F" w:rsidRPr="00280F5A" w:rsidRDefault="00697E8F" w:rsidP="00280F5A">
      <w:pPr>
        <w:pStyle w:val="Heading4"/>
        <w:rPr>
          <w:rFonts w:asciiTheme="minorHAnsi" w:hAnsiTheme="minorHAnsi" w:cstheme="minorHAnsi"/>
          <w:i w:val="0"/>
          <w:iCs w:val="0"/>
          <w:color w:val="1C5A7D"/>
          <w:sz w:val="24"/>
          <w:szCs w:val="24"/>
        </w:rPr>
      </w:pPr>
      <w:bookmarkStart w:id="389" w:name="_Toc122435706"/>
      <w:r w:rsidRPr="00280F5A">
        <w:rPr>
          <w:rFonts w:asciiTheme="minorHAnsi" w:hAnsiTheme="minorHAnsi" w:cstheme="minorHAnsi"/>
          <w:i w:val="0"/>
          <w:iCs w:val="0"/>
          <w:color w:val="1C5A7D"/>
          <w:sz w:val="24"/>
          <w:szCs w:val="24"/>
        </w:rPr>
        <w:t xml:space="preserve">Step 3 of </w:t>
      </w:r>
      <w:r w:rsidR="00F0281A" w:rsidRPr="00280F5A">
        <w:rPr>
          <w:rFonts w:asciiTheme="minorHAnsi" w:hAnsiTheme="minorHAnsi" w:cstheme="minorHAnsi"/>
          <w:i w:val="0"/>
          <w:iCs w:val="0"/>
          <w:color w:val="1C5A7D"/>
          <w:sz w:val="24"/>
          <w:szCs w:val="24"/>
        </w:rPr>
        <w:t>A</w:t>
      </w:r>
      <w:r w:rsidRPr="00280F5A">
        <w:rPr>
          <w:rFonts w:asciiTheme="minorHAnsi" w:hAnsiTheme="minorHAnsi" w:cstheme="minorHAnsi"/>
          <w:i w:val="0"/>
          <w:iCs w:val="0"/>
          <w:color w:val="1C5A7D"/>
          <w:sz w:val="24"/>
          <w:szCs w:val="24"/>
        </w:rPr>
        <w:t xml:space="preserve">lert </w:t>
      </w:r>
      <w:r w:rsidR="00F0281A" w:rsidRPr="00280F5A">
        <w:rPr>
          <w:rFonts w:asciiTheme="minorHAnsi" w:hAnsiTheme="minorHAnsi" w:cstheme="minorHAnsi"/>
          <w:i w:val="0"/>
          <w:iCs w:val="0"/>
          <w:color w:val="1C5A7D"/>
          <w:sz w:val="24"/>
          <w:szCs w:val="24"/>
        </w:rPr>
        <w:t>S</w:t>
      </w:r>
      <w:r w:rsidRPr="00280F5A">
        <w:rPr>
          <w:rFonts w:asciiTheme="minorHAnsi" w:hAnsiTheme="minorHAnsi" w:cstheme="minorHAnsi"/>
          <w:i w:val="0"/>
          <w:iCs w:val="0"/>
          <w:color w:val="1C5A7D"/>
          <w:sz w:val="24"/>
          <w:szCs w:val="24"/>
        </w:rPr>
        <w:t>etup</w:t>
      </w:r>
      <w:bookmarkEnd w:id="389"/>
      <w:r w:rsidR="00280F5A">
        <w:rPr>
          <w:rFonts w:asciiTheme="minorHAnsi" w:hAnsiTheme="minorHAnsi" w:cstheme="minorHAnsi"/>
          <w:i w:val="0"/>
          <w:iCs w:val="0"/>
          <w:color w:val="1C5A7D"/>
          <w:sz w:val="24"/>
          <w:szCs w:val="24"/>
        </w:rPr>
        <w:br/>
      </w:r>
    </w:p>
    <w:p w14:paraId="6C3A0AF9" w14:textId="77777777" w:rsidR="00697E8F" w:rsidRPr="00370D79" w:rsidRDefault="00697E8F" w:rsidP="00280F5A">
      <w:pPr>
        <w:rPr>
          <w:rFonts w:cstheme="minorHAnsi"/>
        </w:rPr>
      </w:pPr>
      <w:r w:rsidRPr="00370D79">
        <w:rPr>
          <w:rFonts w:cstheme="minorHAnsi"/>
        </w:rPr>
        <w:t>This is the section where you configure who the alert comes from, who it will go to, who to email if there are message send failures, the subject line and body of the email and upload attachments.</w:t>
      </w:r>
    </w:p>
    <w:p w14:paraId="09C3D4FE" w14:textId="77777777" w:rsidR="00697E8F" w:rsidRPr="00370D79" w:rsidRDefault="00697E8F" w:rsidP="00136B9F">
      <w:pPr>
        <w:jc w:val="both"/>
        <w:rPr>
          <w:rFonts w:cstheme="minorHAnsi"/>
        </w:rPr>
      </w:pPr>
      <w:r w:rsidRPr="00370D79">
        <w:rPr>
          <w:rFonts w:cstheme="minorHAnsi"/>
          <w:noProof/>
        </w:rPr>
        <w:lastRenderedPageBreak/>
        <w:drawing>
          <wp:inline distT="0" distB="0" distL="0" distR="0" wp14:anchorId="1EF148AE" wp14:editId="297E010C">
            <wp:extent cx="5273675" cy="5040754"/>
            <wp:effectExtent l="0" t="0" r="0" b="1270"/>
            <wp:docPr id="305" name="Picture 30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descr="Graphical user interface, text, application, email&#10;&#10;Description automatically generated"/>
                    <pic:cNvPicPr/>
                  </pic:nvPicPr>
                  <pic:blipFill>
                    <a:blip r:embed="rId261"/>
                    <a:stretch>
                      <a:fillRect/>
                    </a:stretch>
                  </pic:blipFill>
                  <pic:spPr>
                    <a:xfrm>
                      <a:off x="0" y="0"/>
                      <a:ext cx="5286008" cy="5052542"/>
                    </a:xfrm>
                    <a:prstGeom prst="rect">
                      <a:avLst/>
                    </a:prstGeom>
                  </pic:spPr>
                </pic:pic>
              </a:graphicData>
            </a:graphic>
          </wp:inline>
        </w:drawing>
      </w:r>
    </w:p>
    <w:p w14:paraId="38CEC25B" w14:textId="77777777" w:rsidR="00697E8F" w:rsidRPr="00370D79" w:rsidRDefault="00697E8F" w:rsidP="00136B9F">
      <w:pPr>
        <w:jc w:val="both"/>
        <w:rPr>
          <w:rFonts w:cstheme="minorHAnsi"/>
        </w:rPr>
      </w:pPr>
    </w:p>
    <w:p w14:paraId="6F02EBBB" w14:textId="45FECA7C" w:rsidR="00697E8F" w:rsidRPr="00370D79" w:rsidRDefault="00280F5A" w:rsidP="00764EEA">
      <w:pPr>
        <w:rPr>
          <w:rFonts w:cstheme="minorHAnsi"/>
        </w:rPr>
      </w:pPr>
      <w:r>
        <w:rPr>
          <w:rFonts w:cstheme="minorHAnsi"/>
          <w:b/>
          <w:bCs/>
        </w:rPr>
        <w:br/>
      </w:r>
      <w:r w:rsidR="00697E8F" w:rsidRPr="00370D79">
        <w:rPr>
          <w:rFonts w:cstheme="minorHAnsi"/>
          <w:b/>
          <w:bCs/>
        </w:rPr>
        <w:t>Email from</w:t>
      </w:r>
      <w:r w:rsidR="00697E8F" w:rsidRPr="00370D79">
        <w:rPr>
          <w:rFonts w:cstheme="minorHAnsi"/>
        </w:rPr>
        <w:t xml:space="preserve">: This field will pre-populate with your email address. You can change it to another email address associated with your REDCap account or another user on the project. </w:t>
      </w:r>
    </w:p>
    <w:p w14:paraId="340E93D4" w14:textId="5AAAD083" w:rsidR="00697E8F" w:rsidRPr="00370D79" w:rsidRDefault="00697E8F" w:rsidP="00764EEA">
      <w:pPr>
        <w:rPr>
          <w:rFonts w:cstheme="minorHAnsi"/>
        </w:rPr>
      </w:pPr>
      <w:r w:rsidRPr="00370D79">
        <w:rPr>
          <w:rFonts w:cstheme="minorHAnsi"/>
          <w:b/>
          <w:bCs/>
        </w:rPr>
        <w:t>Email To</w:t>
      </w:r>
      <w:r w:rsidRPr="00370D79">
        <w:rPr>
          <w:rFonts w:cstheme="minorHAnsi"/>
        </w:rPr>
        <w:t xml:space="preserve">: This can be an email address captured in a field on the project or a user on the project. If you wish the alert to go to someone who is not a user on the project, simply manually type the email address in the second box (labeled ‘or manually enter emails’). </w:t>
      </w:r>
    </w:p>
    <w:p w14:paraId="657F7A61" w14:textId="660E06C8" w:rsidR="00697E8F" w:rsidRPr="00370D79" w:rsidRDefault="00697E8F" w:rsidP="00764EEA">
      <w:pPr>
        <w:rPr>
          <w:rFonts w:cstheme="minorHAnsi"/>
        </w:rPr>
      </w:pPr>
      <w:r w:rsidRPr="00370D79">
        <w:rPr>
          <w:rFonts w:cstheme="minorHAnsi"/>
          <w:b/>
          <w:bCs/>
        </w:rPr>
        <w:t>Email CC and Email BCC</w:t>
      </w:r>
      <w:r w:rsidRPr="00370D79">
        <w:rPr>
          <w:rFonts w:cstheme="minorHAnsi"/>
        </w:rPr>
        <w:t xml:space="preserve">: click on the ‘show more options’ link located below Email To to see these. </w:t>
      </w:r>
    </w:p>
    <w:p w14:paraId="6686CF13" w14:textId="77777777" w:rsidR="00697E8F" w:rsidRPr="00370D79" w:rsidRDefault="00697E8F" w:rsidP="00764EEA">
      <w:pPr>
        <w:rPr>
          <w:rFonts w:cstheme="minorHAnsi"/>
        </w:rPr>
      </w:pPr>
      <w:r w:rsidRPr="00370D79">
        <w:rPr>
          <w:rFonts w:cstheme="minorHAnsi"/>
          <w:b/>
          <w:bCs/>
        </w:rPr>
        <w:t>Email to send email-failure errors</w:t>
      </w:r>
      <w:r w:rsidRPr="00370D79">
        <w:rPr>
          <w:rFonts w:cstheme="minorHAnsi"/>
        </w:rPr>
        <w:t xml:space="preserve">: put the email address of the person managing the alert. If the recipient’s email client rejects your message for some reason (e.g. the file size is too big), then this person will be notified. </w:t>
      </w:r>
    </w:p>
    <w:p w14:paraId="40A605A3" w14:textId="77777777" w:rsidR="00697E8F" w:rsidRPr="00370D79" w:rsidRDefault="00697E8F" w:rsidP="00764EEA">
      <w:pPr>
        <w:rPr>
          <w:rFonts w:cstheme="minorHAnsi"/>
        </w:rPr>
      </w:pPr>
      <w:r w:rsidRPr="00370D79">
        <w:rPr>
          <w:rFonts w:cstheme="minorHAnsi"/>
        </w:rPr>
        <w:lastRenderedPageBreak/>
        <w:t xml:space="preserve">Note: if you are attaching a file(s) to the alert, it is highly recommended that you put an email address in the ‘Email to send email-failure errors’. That way, if the recipient’s email client rejects your message for some reason (e.g. the file size is too big), then someone will be notified. </w:t>
      </w:r>
    </w:p>
    <w:p w14:paraId="3C331B5A" w14:textId="77777777" w:rsidR="00697E8F" w:rsidRPr="00370D79" w:rsidRDefault="00697E8F" w:rsidP="00136B9F">
      <w:pPr>
        <w:jc w:val="both"/>
        <w:rPr>
          <w:rFonts w:cstheme="minorHAnsi"/>
        </w:rPr>
      </w:pPr>
    </w:p>
    <w:p w14:paraId="0FAD1D12" w14:textId="77777777" w:rsidR="00697E8F" w:rsidRPr="00370D79" w:rsidRDefault="00697E8F" w:rsidP="00764EEA">
      <w:pPr>
        <w:rPr>
          <w:rFonts w:cstheme="minorHAnsi"/>
          <w:sz w:val="24"/>
          <w:szCs w:val="24"/>
        </w:rPr>
      </w:pPr>
      <w:r w:rsidRPr="00370D79">
        <w:rPr>
          <w:rFonts w:cstheme="minorHAnsi"/>
          <w:b/>
          <w:bCs/>
          <w:sz w:val="24"/>
          <w:szCs w:val="24"/>
        </w:rPr>
        <w:t>Piping in Alerts</w:t>
      </w:r>
      <w:r w:rsidRPr="00370D79">
        <w:rPr>
          <w:rFonts w:cstheme="minorHAnsi"/>
          <w:sz w:val="24"/>
          <w:szCs w:val="24"/>
        </w:rPr>
        <w:t xml:space="preserve"> </w:t>
      </w:r>
    </w:p>
    <w:p w14:paraId="511D985D" w14:textId="432714A7" w:rsidR="00697E8F" w:rsidRPr="00370D79" w:rsidRDefault="00697E8F" w:rsidP="00764EEA">
      <w:pPr>
        <w:rPr>
          <w:rFonts w:cstheme="minorHAnsi"/>
        </w:rPr>
      </w:pPr>
      <w:r w:rsidRPr="00370D79">
        <w:rPr>
          <w:rFonts w:cstheme="minorHAnsi"/>
        </w:rPr>
        <w:t xml:space="preserve">The box ‘Prevent piping of data for identifier fields’ is automatically checked for all alerts. This means that any field variables (e.g., [date_of_birth]) that exist in the alert's subject line or message will not have their value piped if the field has been tagged as an 'Identifier' field. In this case, it will simply replace the field variable with [*DATA REMOVED*] rather than piping the actual data into the message. </w:t>
      </w:r>
    </w:p>
    <w:p w14:paraId="5F35A847" w14:textId="4D501705" w:rsidR="00697E8F" w:rsidRPr="00370D79" w:rsidRDefault="00697E8F" w:rsidP="00764EEA">
      <w:pPr>
        <w:rPr>
          <w:rFonts w:cstheme="minorHAnsi"/>
        </w:rPr>
      </w:pPr>
      <w:r w:rsidRPr="00370D79">
        <w:rPr>
          <w:rFonts w:cstheme="minorHAnsi"/>
        </w:rPr>
        <w:t xml:space="preserve">This is a preventative measure, since an Alert is sent via email and email is not a secure form of communication. </w:t>
      </w:r>
    </w:p>
    <w:p w14:paraId="28A04448" w14:textId="148FF82E" w:rsidR="00697E8F" w:rsidRPr="00370D79" w:rsidRDefault="00697E8F" w:rsidP="00764EEA">
      <w:pPr>
        <w:rPr>
          <w:rFonts w:cstheme="minorHAnsi"/>
        </w:rPr>
      </w:pPr>
      <w:r w:rsidRPr="00370D79">
        <w:rPr>
          <w:rFonts w:cstheme="minorHAnsi"/>
        </w:rPr>
        <w:t xml:space="preserve">If you wish to pipe identifiable information into the subject line or body of the email message, you will have to un-check that box.  </w:t>
      </w:r>
    </w:p>
    <w:p w14:paraId="27683395" w14:textId="7230BC9F" w:rsidR="00697E8F" w:rsidRPr="00280F5A" w:rsidRDefault="00697E8F" w:rsidP="00764EEA">
      <w:pPr>
        <w:pStyle w:val="Heading3"/>
        <w:rPr>
          <w:rFonts w:asciiTheme="minorHAnsi" w:hAnsiTheme="minorHAnsi" w:cstheme="minorHAnsi"/>
          <w:color w:val="5B9BD5" w:themeColor="accent1"/>
        </w:rPr>
      </w:pPr>
      <w:bookmarkStart w:id="390" w:name="_Toc122435707"/>
      <w:bookmarkStart w:id="391" w:name="_Toc123250018"/>
      <w:r w:rsidRPr="00280F5A">
        <w:rPr>
          <w:rFonts w:asciiTheme="minorHAnsi" w:hAnsiTheme="minorHAnsi" w:cstheme="minorHAnsi"/>
          <w:color w:val="1C5A7D"/>
        </w:rPr>
        <w:t xml:space="preserve">Optional setting in </w:t>
      </w:r>
      <w:r w:rsidR="00F0281A" w:rsidRPr="00280F5A">
        <w:rPr>
          <w:rFonts w:asciiTheme="minorHAnsi" w:hAnsiTheme="minorHAnsi" w:cstheme="minorHAnsi"/>
          <w:color w:val="1C5A7D"/>
        </w:rPr>
        <w:t>A</w:t>
      </w:r>
      <w:r w:rsidRPr="00280F5A">
        <w:rPr>
          <w:rFonts w:asciiTheme="minorHAnsi" w:hAnsiTheme="minorHAnsi" w:cstheme="minorHAnsi"/>
          <w:color w:val="1C5A7D"/>
        </w:rPr>
        <w:t>lert</w:t>
      </w:r>
      <w:bookmarkEnd w:id="390"/>
      <w:bookmarkEnd w:id="391"/>
      <w:r w:rsidR="00280F5A" w:rsidRPr="00280F5A">
        <w:rPr>
          <w:rFonts w:asciiTheme="minorHAnsi" w:hAnsiTheme="minorHAnsi" w:cstheme="minorHAnsi"/>
          <w:color w:val="5B9BD5" w:themeColor="accent1"/>
        </w:rPr>
        <w:br/>
      </w:r>
    </w:p>
    <w:p w14:paraId="638FA229" w14:textId="77777777" w:rsidR="00697E8F" w:rsidRPr="00370D79" w:rsidRDefault="00697E8F" w:rsidP="00764EEA">
      <w:pPr>
        <w:rPr>
          <w:rFonts w:cstheme="minorHAnsi"/>
        </w:rPr>
      </w:pPr>
      <w:r w:rsidRPr="00370D79">
        <w:rPr>
          <w:rFonts w:cstheme="minorHAnsi"/>
        </w:rPr>
        <w:t xml:space="preserve">If you wish for REDCap to automatically expire your alert at a specified time, you can set that here. </w:t>
      </w:r>
    </w:p>
    <w:p w14:paraId="184CE03B" w14:textId="4DEA493C" w:rsidR="00697E8F" w:rsidRPr="00370D79" w:rsidRDefault="00697E8F" w:rsidP="00136B9F">
      <w:pPr>
        <w:jc w:val="both"/>
        <w:rPr>
          <w:rFonts w:cstheme="minorHAnsi"/>
        </w:rPr>
      </w:pPr>
      <w:r w:rsidRPr="00370D79">
        <w:rPr>
          <w:rFonts w:cstheme="minorHAnsi"/>
          <w:noProof/>
        </w:rPr>
        <w:drawing>
          <wp:inline distT="0" distB="0" distL="0" distR="0" wp14:anchorId="61FAE7EC" wp14:editId="71A03C45">
            <wp:extent cx="5218546" cy="855261"/>
            <wp:effectExtent l="0" t="0" r="1270" b="0"/>
            <wp:docPr id="170" name="Picture 17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 text, application&#10;&#10;Description automatically generated"/>
                    <pic:cNvPicPr/>
                  </pic:nvPicPr>
                  <pic:blipFill>
                    <a:blip r:embed="rId262"/>
                    <a:stretch>
                      <a:fillRect/>
                    </a:stretch>
                  </pic:blipFill>
                  <pic:spPr>
                    <a:xfrm>
                      <a:off x="0" y="0"/>
                      <a:ext cx="5326524" cy="872957"/>
                    </a:xfrm>
                    <a:prstGeom prst="rect">
                      <a:avLst/>
                    </a:prstGeom>
                  </pic:spPr>
                </pic:pic>
              </a:graphicData>
            </a:graphic>
          </wp:inline>
        </w:drawing>
      </w:r>
    </w:p>
    <w:p w14:paraId="19F2E18D" w14:textId="7A1FD692" w:rsidR="00697E8F" w:rsidRPr="00280F5A" w:rsidRDefault="00697E8F" w:rsidP="00764EEA">
      <w:pPr>
        <w:pStyle w:val="Heading4"/>
        <w:rPr>
          <w:rFonts w:asciiTheme="minorHAnsi" w:hAnsiTheme="minorHAnsi" w:cstheme="minorHAnsi"/>
          <w:i w:val="0"/>
          <w:iCs w:val="0"/>
          <w:color w:val="1C5A7D"/>
          <w:sz w:val="24"/>
          <w:szCs w:val="24"/>
        </w:rPr>
      </w:pPr>
      <w:bookmarkStart w:id="392" w:name="_Toc122435708"/>
      <w:r w:rsidRPr="00280F5A">
        <w:rPr>
          <w:rFonts w:asciiTheme="minorHAnsi" w:hAnsiTheme="minorHAnsi" w:cstheme="minorHAnsi"/>
          <w:i w:val="0"/>
          <w:iCs w:val="0"/>
          <w:color w:val="1C5A7D"/>
          <w:sz w:val="24"/>
          <w:szCs w:val="24"/>
        </w:rPr>
        <w:t>Alert listing</w:t>
      </w:r>
      <w:bookmarkEnd w:id="392"/>
    </w:p>
    <w:p w14:paraId="15C3AB8D" w14:textId="77777777" w:rsidR="00697E8F" w:rsidRPr="00370D79" w:rsidRDefault="00697E8F" w:rsidP="00764EEA">
      <w:pPr>
        <w:rPr>
          <w:rFonts w:cstheme="minorHAnsi"/>
        </w:rPr>
      </w:pPr>
      <w:r w:rsidRPr="00370D79">
        <w:rPr>
          <w:rFonts w:cstheme="minorHAnsi"/>
        </w:rPr>
        <w:t>Once you have created your alert, an abbreviated listing will appear, showing the highlights of the alert.</w:t>
      </w:r>
    </w:p>
    <w:p w14:paraId="0E990516" w14:textId="77777777" w:rsidR="00697E8F" w:rsidRPr="00370D79" w:rsidRDefault="00697E8F" w:rsidP="00136B9F">
      <w:pPr>
        <w:jc w:val="both"/>
        <w:rPr>
          <w:rFonts w:cstheme="minorHAnsi"/>
        </w:rPr>
      </w:pPr>
      <w:r w:rsidRPr="00370D79">
        <w:rPr>
          <w:rFonts w:cstheme="minorHAnsi"/>
          <w:noProof/>
        </w:rPr>
        <w:drawing>
          <wp:inline distT="0" distB="0" distL="0" distR="0" wp14:anchorId="2B3526B8" wp14:editId="311B19DE">
            <wp:extent cx="6044572" cy="1616363"/>
            <wp:effectExtent l="0" t="0" r="635" b="0"/>
            <wp:docPr id="172" name="Picture 17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Picture 172" descr="Graphical user interface, text, application&#10;&#10;Description automatically generated"/>
                    <pic:cNvPicPr/>
                  </pic:nvPicPr>
                  <pic:blipFill>
                    <a:blip r:embed="rId263"/>
                    <a:stretch>
                      <a:fillRect/>
                    </a:stretch>
                  </pic:blipFill>
                  <pic:spPr>
                    <a:xfrm>
                      <a:off x="0" y="0"/>
                      <a:ext cx="6085371" cy="1627273"/>
                    </a:xfrm>
                    <a:prstGeom prst="rect">
                      <a:avLst/>
                    </a:prstGeom>
                  </pic:spPr>
                </pic:pic>
              </a:graphicData>
            </a:graphic>
          </wp:inline>
        </w:drawing>
      </w:r>
    </w:p>
    <w:p w14:paraId="1F64CDB3" w14:textId="77777777" w:rsidR="00697E8F" w:rsidRPr="00370D79" w:rsidRDefault="00697E8F" w:rsidP="00136B9F">
      <w:pPr>
        <w:jc w:val="both"/>
        <w:rPr>
          <w:rFonts w:cstheme="minorHAnsi"/>
        </w:rPr>
      </w:pPr>
    </w:p>
    <w:p w14:paraId="7934020C" w14:textId="44E9E742" w:rsidR="00697E8F" w:rsidRPr="00280F5A" w:rsidRDefault="00697E8F" w:rsidP="00280F5A">
      <w:pPr>
        <w:pStyle w:val="Heading4"/>
        <w:rPr>
          <w:rFonts w:asciiTheme="minorHAnsi" w:hAnsiTheme="minorHAnsi" w:cstheme="minorHAnsi"/>
          <w:i w:val="0"/>
          <w:iCs w:val="0"/>
          <w:color w:val="1C5A7D"/>
          <w:sz w:val="24"/>
          <w:szCs w:val="24"/>
        </w:rPr>
      </w:pPr>
      <w:bookmarkStart w:id="393" w:name="_Toc122435709"/>
      <w:r w:rsidRPr="00280F5A">
        <w:rPr>
          <w:rFonts w:asciiTheme="minorHAnsi" w:hAnsiTheme="minorHAnsi" w:cstheme="minorHAnsi"/>
          <w:i w:val="0"/>
          <w:iCs w:val="0"/>
          <w:color w:val="1C5A7D"/>
          <w:sz w:val="24"/>
          <w:szCs w:val="24"/>
        </w:rPr>
        <w:lastRenderedPageBreak/>
        <w:t xml:space="preserve">Alert </w:t>
      </w:r>
      <w:r w:rsidR="00F0281A" w:rsidRPr="00280F5A">
        <w:rPr>
          <w:rFonts w:asciiTheme="minorHAnsi" w:hAnsiTheme="minorHAnsi" w:cstheme="minorHAnsi"/>
          <w:i w:val="0"/>
          <w:iCs w:val="0"/>
          <w:color w:val="1C5A7D"/>
          <w:sz w:val="24"/>
          <w:szCs w:val="24"/>
        </w:rPr>
        <w:t>A</w:t>
      </w:r>
      <w:r w:rsidRPr="00280F5A">
        <w:rPr>
          <w:rFonts w:asciiTheme="minorHAnsi" w:hAnsiTheme="minorHAnsi" w:cstheme="minorHAnsi"/>
          <w:i w:val="0"/>
          <w:iCs w:val="0"/>
          <w:color w:val="1C5A7D"/>
          <w:sz w:val="24"/>
          <w:szCs w:val="24"/>
        </w:rPr>
        <w:t>ctivity</w:t>
      </w:r>
      <w:bookmarkEnd w:id="393"/>
      <w:r w:rsidR="00280F5A">
        <w:rPr>
          <w:rFonts w:asciiTheme="minorHAnsi" w:hAnsiTheme="minorHAnsi" w:cstheme="minorHAnsi"/>
          <w:i w:val="0"/>
          <w:iCs w:val="0"/>
          <w:color w:val="1C5A7D"/>
          <w:sz w:val="24"/>
          <w:szCs w:val="24"/>
        </w:rPr>
        <w:br/>
      </w:r>
    </w:p>
    <w:p w14:paraId="5B3F8523" w14:textId="77777777" w:rsidR="00697E8F" w:rsidRPr="00370D79" w:rsidRDefault="00697E8F" w:rsidP="00280F5A">
      <w:pPr>
        <w:rPr>
          <w:rFonts w:cstheme="minorHAnsi"/>
        </w:rPr>
      </w:pPr>
      <w:r w:rsidRPr="00370D79">
        <w:rPr>
          <w:rFonts w:cstheme="minorHAnsi"/>
        </w:rPr>
        <w:t xml:space="preserve">To see a summary of what activity has occurred for the alert, you can look at the Activity section of your alert on the Alerts &amp; Notifications page, </w:t>
      </w:r>
    </w:p>
    <w:p w14:paraId="2EE37671" w14:textId="77777777" w:rsidR="00697E8F" w:rsidRPr="00370D79" w:rsidRDefault="00697E8F" w:rsidP="00136B9F">
      <w:pPr>
        <w:jc w:val="both"/>
        <w:rPr>
          <w:rFonts w:cstheme="minorHAnsi"/>
        </w:rPr>
      </w:pPr>
      <w:r w:rsidRPr="00370D79">
        <w:rPr>
          <w:rFonts w:cstheme="minorHAnsi"/>
          <w:noProof/>
        </w:rPr>
        <w:drawing>
          <wp:inline distT="0" distB="0" distL="0" distR="0" wp14:anchorId="77BC15E3" wp14:editId="05A0A72B">
            <wp:extent cx="5883564" cy="649371"/>
            <wp:effectExtent l="0" t="0" r="0" b="0"/>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5952647" cy="656996"/>
                    </a:xfrm>
                    <a:prstGeom prst="rect">
                      <a:avLst/>
                    </a:prstGeom>
                  </pic:spPr>
                </pic:pic>
              </a:graphicData>
            </a:graphic>
          </wp:inline>
        </w:drawing>
      </w:r>
    </w:p>
    <w:p w14:paraId="6743A803" w14:textId="77777777" w:rsidR="00697E8F" w:rsidRPr="00370D79" w:rsidRDefault="00697E8F" w:rsidP="00136B9F">
      <w:pPr>
        <w:jc w:val="both"/>
        <w:rPr>
          <w:rFonts w:cstheme="minorHAnsi"/>
        </w:rPr>
      </w:pPr>
      <w:r w:rsidRPr="00370D79">
        <w:rPr>
          <w:rFonts w:cstheme="minorHAnsi"/>
        </w:rPr>
        <w:t xml:space="preserve">If you click on the view list link, you will see something like this: </w:t>
      </w:r>
    </w:p>
    <w:p w14:paraId="29916890" w14:textId="77777777" w:rsidR="00697E8F" w:rsidRPr="00370D79" w:rsidRDefault="00697E8F" w:rsidP="00136B9F">
      <w:pPr>
        <w:jc w:val="both"/>
        <w:rPr>
          <w:rFonts w:cstheme="minorHAnsi"/>
        </w:rPr>
      </w:pPr>
      <w:r w:rsidRPr="00370D79">
        <w:rPr>
          <w:rFonts w:cstheme="minorHAnsi"/>
          <w:noProof/>
        </w:rPr>
        <w:drawing>
          <wp:inline distT="0" distB="0" distL="0" distR="0" wp14:anchorId="7F39E047" wp14:editId="6A5E04D1">
            <wp:extent cx="3897746" cy="1073572"/>
            <wp:effectExtent l="0" t="0" r="1270" b="6350"/>
            <wp:docPr id="174" name="Picture 17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Picture 174" descr="Graphical user interface, text, application&#10;&#10;Description automatically generated"/>
                    <pic:cNvPicPr/>
                  </pic:nvPicPr>
                  <pic:blipFill>
                    <a:blip r:embed="rId265"/>
                    <a:stretch>
                      <a:fillRect/>
                    </a:stretch>
                  </pic:blipFill>
                  <pic:spPr>
                    <a:xfrm>
                      <a:off x="0" y="0"/>
                      <a:ext cx="3951130" cy="1088276"/>
                    </a:xfrm>
                    <a:prstGeom prst="rect">
                      <a:avLst/>
                    </a:prstGeom>
                  </pic:spPr>
                </pic:pic>
              </a:graphicData>
            </a:graphic>
          </wp:inline>
        </w:drawing>
      </w:r>
    </w:p>
    <w:p w14:paraId="4A651E40" w14:textId="77777777" w:rsidR="00697E8F" w:rsidRPr="00370D79" w:rsidRDefault="00697E8F" w:rsidP="00764EEA">
      <w:pPr>
        <w:rPr>
          <w:rFonts w:cstheme="minorHAnsi"/>
        </w:rPr>
      </w:pPr>
    </w:p>
    <w:p w14:paraId="24465119" w14:textId="77777777" w:rsidR="00697E8F" w:rsidRPr="00370D79" w:rsidRDefault="00697E8F" w:rsidP="00764EEA">
      <w:pPr>
        <w:rPr>
          <w:rFonts w:cstheme="minorHAnsi"/>
        </w:rPr>
      </w:pPr>
      <w:r w:rsidRPr="00370D79">
        <w:rPr>
          <w:rFonts w:cstheme="minorHAnsi"/>
        </w:rPr>
        <w:t xml:space="preserve">Please note, the record numbers are not hyperlinks. To see a detailed listing of Alerts sent, click on the View sent alerts in Notification Log link. </w:t>
      </w:r>
    </w:p>
    <w:p w14:paraId="38A1E960" w14:textId="77777777" w:rsidR="00697E8F" w:rsidRPr="00370D79" w:rsidRDefault="00697E8F" w:rsidP="00764EEA">
      <w:pPr>
        <w:rPr>
          <w:rFonts w:cstheme="minorHAnsi"/>
        </w:rPr>
      </w:pPr>
    </w:p>
    <w:p w14:paraId="3682D1AE" w14:textId="63CCDA91" w:rsidR="00697E8F" w:rsidRPr="00280F5A" w:rsidRDefault="00697E8F" w:rsidP="00764EEA">
      <w:pPr>
        <w:pStyle w:val="Heading4"/>
        <w:rPr>
          <w:rFonts w:asciiTheme="minorHAnsi" w:hAnsiTheme="minorHAnsi" w:cstheme="minorHAnsi"/>
          <w:i w:val="0"/>
          <w:iCs w:val="0"/>
          <w:color w:val="1C5A7D"/>
          <w:sz w:val="24"/>
          <w:szCs w:val="24"/>
        </w:rPr>
      </w:pPr>
      <w:bookmarkStart w:id="394" w:name="_Toc122435710"/>
      <w:r w:rsidRPr="00280F5A">
        <w:rPr>
          <w:rFonts w:asciiTheme="minorHAnsi" w:hAnsiTheme="minorHAnsi" w:cstheme="minorHAnsi"/>
          <w:i w:val="0"/>
          <w:iCs w:val="0"/>
          <w:color w:val="1C5A7D"/>
          <w:sz w:val="24"/>
          <w:szCs w:val="24"/>
        </w:rPr>
        <w:t xml:space="preserve">Notification </w:t>
      </w:r>
      <w:r w:rsidR="00F0281A" w:rsidRPr="00280F5A">
        <w:rPr>
          <w:rFonts w:asciiTheme="minorHAnsi" w:hAnsiTheme="minorHAnsi" w:cstheme="minorHAnsi"/>
          <w:i w:val="0"/>
          <w:iCs w:val="0"/>
          <w:color w:val="1C5A7D"/>
          <w:sz w:val="24"/>
          <w:szCs w:val="24"/>
        </w:rPr>
        <w:t>L</w:t>
      </w:r>
      <w:r w:rsidRPr="00280F5A">
        <w:rPr>
          <w:rFonts w:asciiTheme="minorHAnsi" w:hAnsiTheme="minorHAnsi" w:cstheme="minorHAnsi"/>
          <w:i w:val="0"/>
          <w:iCs w:val="0"/>
          <w:color w:val="1C5A7D"/>
          <w:sz w:val="24"/>
          <w:szCs w:val="24"/>
        </w:rPr>
        <w:t>og</w:t>
      </w:r>
      <w:bookmarkEnd w:id="394"/>
      <w:r w:rsidR="00280F5A">
        <w:rPr>
          <w:rFonts w:asciiTheme="minorHAnsi" w:hAnsiTheme="minorHAnsi" w:cstheme="minorHAnsi"/>
          <w:i w:val="0"/>
          <w:iCs w:val="0"/>
          <w:color w:val="1C5A7D"/>
          <w:sz w:val="24"/>
          <w:szCs w:val="24"/>
        </w:rPr>
        <w:br/>
      </w:r>
    </w:p>
    <w:p w14:paraId="53B2D6D4" w14:textId="77777777" w:rsidR="00697E8F" w:rsidRPr="00370D79" w:rsidRDefault="00697E8F" w:rsidP="00764EEA">
      <w:pPr>
        <w:rPr>
          <w:rFonts w:cstheme="minorHAnsi"/>
        </w:rPr>
      </w:pPr>
      <w:r w:rsidRPr="00370D79">
        <w:rPr>
          <w:rFonts w:cstheme="minorHAnsi"/>
        </w:rPr>
        <w:t>The notification log is a detailed listing of what alerts have been sent. It might look something like this:</w:t>
      </w:r>
    </w:p>
    <w:p w14:paraId="0EE85BF5" w14:textId="77777777" w:rsidR="00697E8F" w:rsidRPr="00370D79" w:rsidRDefault="00697E8F" w:rsidP="00764EEA">
      <w:pPr>
        <w:rPr>
          <w:rFonts w:cstheme="minorHAnsi"/>
        </w:rPr>
      </w:pPr>
      <w:r w:rsidRPr="00370D79">
        <w:rPr>
          <w:rFonts w:cstheme="minorHAnsi"/>
          <w:noProof/>
        </w:rPr>
        <w:drawing>
          <wp:inline distT="0" distB="0" distL="0" distR="0" wp14:anchorId="33EBBE09" wp14:editId="75E63FA0">
            <wp:extent cx="6308437" cy="2511693"/>
            <wp:effectExtent l="0" t="0" r="3810" b="3175"/>
            <wp:docPr id="175" name="Picture 17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descr="Graphical user interface, application&#10;&#10;Description automatically generated"/>
                    <pic:cNvPicPr/>
                  </pic:nvPicPr>
                  <pic:blipFill>
                    <a:blip r:embed="rId266"/>
                    <a:stretch>
                      <a:fillRect/>
                    </a:stretch>
                  </pic:blipFill>
                  <pic:spPr>
                    <a:xfrm>
                      <a:off x="0" y="0"/>
                      <a:ext cx="6329542" cy="2520096"/>
                    </a:xfrm>
                    <a:prstGeom prst="rect">
                      <a:avLst/>
                    </a:prstGeom>
                  </pic:spPr>
                </pic:pic>
              </a:graphicData>
            </a:graphic>
          </wp:inline>
        </w:drawing>
      </w:r>
    </w:p>
    <w:p w14:paraId="031C90C9" w14:textId="77777777" w:rsidR="00697E8F" w:rsidRPr="00370D79" w:rsidRDefault="00697E8F" w:rsidP="00764EEA">
      <w:pPr>
        <w:rPr>
          <w:rFonts w:cstheme="minorHAnsi"/>
        </w:rPr>
      </w:pPr>
      <w:r w:rsidRPr="00370D79">
        <w:rPr>
          <w:rFonts w:cstheme="minorHAnsi"/>
        </w:rPr>
        <w:lastRenderedPageBreak/>
        <w:t xml:space="preserve">You will note that the alert number, not the name that you gave the alert, is listed. Also, the email address in this image has been obscured but you will see the first email address of the person to whom the alert was sent to. If you wish to view other recipients of the email (other people listed in the To, CC or BCC sections), click on the View Notification icon. You will see there a copy of the Alert. </w:t>
      </w:r>
    </w:p>
    <w:p w14:paraId="79EB2D22" w14:textId="77777777" w:rsidR="00697E8F" w:rsidRPr="00370D79" w:rsidRDefault="00697E8F" w:rsidP="00764EEA">
      <w:pPr>
        <w:rPr>
          <w:rFonts w:cstheme="minorHAnsi"/>
        </w:rPr>
      </w:pPr>
    </w:p>
    <w:p w14:paraId="4E2F6172" w14:textId="5C59AF1C" w:rsidR="00697E8F" w:rsidRPr="00280F5A" w:rsidRDefault="00697E8F" w:rsidP="00764EEA">
      <w:pPr>
        <w:pStyle w:val="Heading3"/>
        <w:rPr>
          <w:rFonts w:asciiTheme="minorHAnsi" w:hAnsiTheme="minorHAnsi" w:cstheme="minorHAnsi"/>
          <w:color w:val="1C5A7D"/>
        </w:rPr>
      </w:pPr>
      <w:bookmarkStart w:id="395" w:name="_Toc122435711"/>
      <w:bookmarkStart w:id="396" w:name="_Toc123250019"/>
      <w:r w:rsidRPr="00280F5A">
        <w:rPr>
          <w:rFonts w:asciiTheme="minorHAnsi" w:hAnsiTheme="minorHAnsi" w:cstheme="minorHAnsi"/>
          <w:color w:val="1C5A7D"/>
        </w:rPr>
        <w:t>Deactivating Alert</w:t>
      </w:r>
      <w:bookmarkEnd w:id="395"/>
      <w:bookmarkEnd w:id="396"/>
      <w:r w:rsidR="00280F5A">
        <w:rPr>
          <w:rFonts w:asciiTheme="minorHAnsi" w:hAnsiTheme="minorHAnsi" w:cstheme="minorHAnsi"/>
          <w:color w:val="1C5A7D"/>
        </w:rPr>
        <w:br/>
      </w:r>
    </w:p>
    <w:p w14:paraId="0ABA3925" w14:textId="77777777" w:rsidR="00697E8F" w:rsidRPr="00370D79" w:rsidRDefault="00697E8F" w:rsidP="00764EEA">
      <w:pPr>
        <w:rPr>
          <w:rFonts w:cstheme="minorHAnsi"/>
        </w:rPr>
      </w:pPr>
      <w:r w:rsidRPr="00370D79">
        <w:rPr>
          <w:rFonts w:cstheme="minorHAnsi"/>
        </w:rPr>
        <w:t>If you wish to manually deactivate an alert, go to your Alerts &amp; Notifications page, find the alert and click on the Options button. You can then click on the Deactivate alert option:</w:t>
      </w:r>
    </w:p>
    <w:p w14:paraId="252EF50B" w14:textId="77777777" w:rsidR="00697E8F" w:rsidRPr="00370D79" w:rsidRDefault="00697E8F" w:rsidP="00764EEA">
      <w:pPr>
        <w:rPr>
          <w:rFonts w:cstheme="minorHAnsi"/>
        </w:rPr>
      </w:pPr>
      <w:r w:rsidRPr="00370D79">
        <w:rPr>
          <w:rFonts w:cstheme="minorHAnsi"/>
          <w:noProof/>
        </w:rPr>
        <w:drawing>
          <wp:inline distT="0" distB="0" distL="0" distR="0" wp14:anchorId="1D23CD98" wp14:editId="2373A4E4">
            <wp:extent cx="2219218" cy="878205"/>
            <wp:effectExtent l="0" t="0" r="0" b="0"/>
            <wp:docPr id="307" name="Picture 30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Graphical user interface, application&#10;&#10;Description automatically generated"/>
                    <pic:cNvPicPr/>
                  </pic:nvPicPr>
                  <pic:blipFill>
                    <a:blip r:embed="rId267"/>
                    <a:stretch>
                      <a:fillRect/>
                    </a:stretch>
                  </pic:blipFill>
                  <pic:spPr>
                    <a:xfrm>
                      <a:off x="0" y="0"/>
                      <a:ext cx="2248680" cy="889864"/>
                    </a:xfrm>
                    <a:prstGeom prst="rect">
                      <a:avLst/>
                    </a:prstGeom>
                  </pic:spPr>
                </pic:pic>
              </a:graphicData>
            </a:graphic>
          </wp:inline>
        </w:drawing>
      </w:r>
    </w:p>
    <w:p w14:paraId="157B6E1B" w14:textId="77777777" w:rsidR="00697E8F" w:rsidRPr="00370D79" w:rsidRDefault="00697E8F" w:rsidP="00764EEA">
      <w:pPr>
        <w:rPr>
          <w:rFonts w:cstheme="minorHAnsi"/>
        </w:rPr>
      </w:pPr>
    </w:p>
    <w:p w14:paraId="28FB0167" w14:textId="77777777" w:rsidR="00F0281A" w:rsidRPr="00280F5A" w:rsidRDefault="00F0281A" w:rsidP="00764EEA">
      <w:pPr>
        <w:rPr>
          <w:color w:val="1C5A7D"/>
          <w:sz w:val="24"/>
          <w:szCs w:val="24"/>
        </w:rPr>
      </w:pPr>
      <w:r w:rsidRPr="00280F5A">
        <w:rPr>
          <w:color w:val="1C5A7D"/>
          <w:sz w:val="24"/>
          <w:szCs w:val="24"/>
        </w:rPr>
        <w:t>Copying Alert (Copy alert)</w:t>
      </w:r>
    </w:p>
    <w:p w14:paraId="7ED14A3A" w14:textId="238B103F" w:rsidR="00697E8F" w:rsidRPr="00370D79" w:rsidRDefault="00697E8F" w:rsidP="00764EEA">
      <w:pPr>
        <w:rPr>
          <w:rFonts w:cstheme="minorHAnsi"/>
        </w:rPr>
      </w:pPr>
      <w:r w:rsidRPr="00370D79">
        <w:rPr>
          <w:rFonts w:cstheme="minorHAnsi"/>
        </w:rPr>
        <w:t>Sometimes you might need to set up an alert that is very similar to one you’ve already created, but with a small change. To easily copy the existing alert, you would go to the Alerts &amp; Notifications page, find the existing alert and click on the Options button. You can then click on the Copy alert option:</w:t>
      </w:r>
    </w:p>
    <w:p w14:paraId="3E199D17" w14:textId="77777777" w:rsidR="00697E8F" w:rsidRPr="00370D79" w:rsidRDefault="00697E8F" w:rsidP="00764EEA">
      <w:pPr>
        <w:rPr>
          <w:rFonts w:cstheme="minorHAnsi"/>
        </w:rPr>
      </w:pPr>
      <w:r w:rsidRPr="00370D79">
        <w:rPr>
          <w:rFonts w:cstheme="minorHAnsi"/>
          <w:noProof/>
        </w:rPr>
        <w:drawing>
          <wp:inline distT="0" distB="0" distL="0" distR="0" wp14:anchorId="01505AAA" wp14:editId="776F46FE">
            <wp:extent cx="2033905" cy="760287"/>
            <wp:effectExtent l="0" t="0" r="0" b="0"/>
            <wp:docPr id="177" name="Picture 17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application&#10;&#10;Description automatically generated"/>
                    <pic:cNvPicPr/>
                  </pic:nvPicPr>
                  <pic:blipFill>
                    <a:blip r:embed="rId268"/>
                    <a:stretch>
                      <a:fillRect/>
                    </a:stretch>
                  </pic:blipFill>
                  <pic:spPr>
                    <a:xfrm>
                      <a:off x="0" y="0"/>
                      <a:ext cx="2064230" cy="771623"/>
                    </a:xfrm>
                    <a:prstGeom prst="rect">
                      <a:avLst/>
                    </a:prstGeom>
                  </pic:spPr>
                </pic:pic>
              </a:graphicData>
            </a:graphic>
          </wp:inline>
        </w:drawing>
      </w:r>
    </w:p>
    <w:p w14:paraId="77AC454E" w14:textId="77777777" w:rsidR="00697E8F" w:rsidRPr="00370D79" w:rsidRDefault="00697E8F" w:rsidP="00764EEA">
      <w:pPr>
        <w:rPr>
          <w:rFonts w:cstheme="minorHAnsi"/>
        </w:rPr>
      </w:pPr>
      <w:r w:rsidRPr="00370D79">
        <w:rPr>
          <w:rFonts w:cstheme="minorHAnsi"/>
        </w:rPr>
        <w:t xml:space="preserve">You would then edit the alert. </w:t>
      </w:r>
    </w:p>
    <w:p w14:paraId="26EBCC41" w14:textId="77777777" w:rsidR="00697E8F" w:rsidRPr="00370D79" w:rsidRDefault="00697E8F" w:rsidP="00136B9F">
      <w:pPr>
        <w:jc w:val="both"/>
        <w:rPr>
          <w:rFonts w:cstheme="minorHAnsi"/>
        </w:rPr>
      </w:pPr>
    </w:p>
    <w:p w14:paraId="3F07AA76" w14:textId="33391887" w:rsidR="00697E8F" w:rsidRPr="00280F5A" w:rsidRDefault="00697E8F" w:rsidP="00764EEA">
      <w:pPr>
        <w:pStyle w:val="Heading3"/>
        <w:rPr>
          <w:rFonts w:asciiTheme="minorHAnsi" w:hAnsiTheme="minorHAnsi" w:cstheme="minorHAnsi"/>
          <w:color w:val="1C5A7D"/>
        </w:rPr>
      </w:pPr>
      <w:bookmarkStart w:id="397" w:name="_Toc122435712"/>
      <w:bookmarkStart w:id="398" w:name="_Toc123250020"/>
      <w:r w:rsidRPr="00280F5A">
        <w:rPr>
          <w:rFonts w:asciiTheme="minorHAnsi" w:hAnsiTheme="minorHAnsi" w:cstheme="minorHAnsi"/>
          <w:color w:val="1C5A7D"/>
        </w:rPr>
        <w:t>Editing Alert</w:t>
      </w:r>
      <w:bookmarkEnd w:id="397"/>
      <w:bookmarkEnd w:id="398"/>
      <w:r w:rsidR="00280F5A">
        <w:rPr>
          <w:rFonts w:asciiTheme="minorHAnsi" w:hAnsiTheme="minorHAnsi" w:cstheme="minorHAnsi"/>
          <w:color w:val="1C5A7D"/>
        </w:rPr>
        <w:br/>
      </w:r>
    </w:p>
    <w:p w14:paraId="24234A55" w14:textId="044E3697" w:rsidR="00697E8F" w:rsidRPr="00370D79" w:rsidRDefault="00697E8F" w:rsidP="00764EEA">
      <w:pPr>
        <w:rPr>
          <w:rFonts w:cstheme="minorHAnsi"/>
        </w:rPr>
      </w:pPr>
      <w:r w:rsidRPr="00370D79">
        <w:rPr>
          <w:rFonts w:cstheme="minorHAnsi"/>
        </w:rPr>
        <w:t>To edit an alert, you would go to the Alerts &amp; Notifications page, find the existing alert and click on the Edit icon:</w:t>
      </w:r>
    </w:p>
    <w:p w14:paraId="4790F136" w14:textId="27AA4EAA" w:rsidR="00E202E4" w:rsidRPr="00370D79" w:rsidRDefault="00E202E4" w:rsidP="00764EEA">
      <w:pPr>
        <w:rPr>
          <w:rFonts w:cstheme="minorHAnsi"/>
        </w:rPr>
      </w:pPr>
      <w:r w:rsidRPr="00370D79">
        <w:rPr>
          <w:rFonts w:cstheme="minorHAnsi"/>
          <w:noProof/>
        </w:rPr>
        <w:drawing>
          <wp:inline distT="0" distB="0" distL="0" distR="0" wp14:anchorId="76090EA1" wp14:editId="6C3D1C0A">
            <wp:extent cx="2886710" cy="590764"/>
            <wp:effectExtent l="0" t="0" r="0" b="0"/>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2904488" cy="594402"/>
                    </a:xfrm>
                    <a:prstGeom prst="rect">
                      <a:avLst/>
                    </a:prstGeom>
                  </pic:spPr>
                </pic:pic>
              </a:graphicData>
            </a:graphic>
          </wp:inline>
        </w:drawing>
      </w:r>
    </w:p>
    <w:p w14:paraId="4B989AB0" w14:textId="77777777" w:rsidR="00F0281A" w:rsidRPr="00370D79" w:rsidRDefault="00F0281A" w:rsidP="00764EEA">
      <w:pPr>
        <w:rPr>
          <w:rFonts w:cstheme="minorHAnsi"/>
        </w:rPr>
      </w:pPr>
    </w:p>
    <w:p w14:paraId="52655CFC" w14:textId="6D593C3D" w:rsidR="00F121C9" w:rsidRPr="00524152" w:rsidRDefault="00DF5D9F" w:rsidP="00764EEA">
      <w:pPr>
        <w:rPr>
          <w:rFonts w:cstheme="minorHAnsi"/>
          <w:color w:val="1C5A7D"/>
          <w:sz w:val="28"/>
          <w:szCs w:val="28"/>
        </w:rPr>
      </w:pPr>
      <w:r>
        <w:rPr>
          <w:rFonts w:cstheme="minorHAnsi"/>
          <w:color w:val="1C5A7D"/>
          <w:sz w:val="28"/>
          <w:szCs w:val="28"/>
        </w:rPr>
        <w:lastRenderedPageBreak/>
        <w:br/>
      </w:r>
      <w:r w:rsidR="00F121C9" w:rsidRPr="00524152">
        <w:rPr>
          <w:rFonts w:cstheme="minorHAnsi"/>
          <w:color w:val="1C5A7D"/>
          <w:sz w:val="28"/>
          <w:szCs w:val="28"/>
        </w:rPr>
        <w:t xml:space="preserve">Calendar (for longitudinal projects only) </w:t>
      </w:r>
    </w:p>
    <w:p w14:paraId="0CCE1232" w14:textId="7CF82574" w:rsidR="009B4E6B" w:rsidRPr="00370D79" w:rsidRDefault="00F121C9" w:rsidP="00764EEA">
      <w:pPr>
        <w:rPr>
          <w:rFonts w:cstheme="minorHAnsi"/>
        </w:rPr>
      </w:pPr>
      <w:r w:rsidRPr="00370D79">
        <w:rPr>
          <w:rFonts w:cstheme="minorHAnsi"/>
        </w:rPr>
        <w:t>The calendar application can be used when the project is a longitudinal project. Please go to the Longitudinal Projects section of this User Guide for more information. You can also see the training video embedded in the application or find further information on the topic in the Help &amp; FAQ section within REDCap itself.</w:t>
      </w:r>
      <w:bookmarkStart w:id="399" w:name="_Hlk121432823"/>
    </w:p>
    <w:p w14:paraId="7CFAEF50" w14:textId="179911E0" w:rsidR="00E2654F" w:rsidRPr="00524152" w:rsidRDefault="00E2654F" w:rsidP="00764EEA">
      <w:pPr>
        <w:pStyle w:val="Heading1"/>
        <w:rPr>
          <w:rFonts w:asciiTheme="minorHAnsi" w:hAnsiTheme="minorHAnsi" w:cstheme="minorHAnsi"/>
          <w:color w:val="1C5A7D"/>
          <w:sz w:val="28"/>
          <w:szCs w:val="28"/>
        </w:rPr>
      </w:pPr>
      <w:bookmarkStart w:id="400" w:name="_Data_exports,_reports"/>
      <w:bookmarkStart w:id="401" w:name="_Toc122435713"/>
      <w:bookmarkStart w:id="402" w:name="_Toc123250021"/>
      <w:bookmarkEnd w:id="399"/>
      <w:bookmarkEnd w:id="400"/>
      <w:r w:rsidRPr="00524152">
        <w:rPr>
          <w:rFonts w:asciiTheme="minorHAnsi" w:hAnsiTheme="minorHAnsi" w:cstheme="minorHAnsi"/>
          <w:color w:val="1C5A7D"/>
          <w:sz w:val="28"/>
          <w:szCs w:val="28"/>
        </w:rPr>
        <w:t xml:space="preserve">Data </w:t>
      </w:r>
      <w:r w:rsidR="00F0281A" w:rsidRPr="00524152">
        <w:rPr>
          <w:rFonts w:asciiTheme="minorHAnsi" w:hAnsiTheme="minorHAnsi" w:cstheme="minorHAnsi"/>
          <w:color w:val="1C5A7D"/>
          <w:sz w:val="28"/>
          <w:szCs w:val="28"/>
        </w:rPr>
        <w:t>E</w:t>
      </w:r>
      <w:r w:rsidRPr="00524152">
        <w:rPr>
          <w:rFonts w:asciiTheme="minorHAnsi" w:hAnsiTheme="minorHAnsi" w:cstheme="minorHAnsi"/>
          <w:color w:val="1C5A7D"/>
          <w:sz w:val="28"/>
          <w:szCs w:val="28"/>
        </w:rPr>
        <w:t xml:space="preserve">xports, </w:t>
      </w:r>
      <w:r w:rsidR="00F0281A" w:rsidRPr="00524152">
        <w:rPr>
          <w:rFonts w:asciiTheme="minorHAnsi" w:hAnsiTheme="minorHAnsi" w:cstheme="minorHAnsi"/>
          <w:color w:val="1C5A7D"/>
          <w:sz w:val="28"/>
          <w:szCs w:val="28"/>
        </w:rPr>
        <w:t>R</w:t>
      </w:r>
      <w:r w:rsidRPr="00524152">
        <w:rPr>
          <w:rFonts w:asciiTheme="minorHAnsi" w:hAnsiTheme="minorHAnsi" w:cstheme="minorHAnsi"/>
          <w:color w:val="1C5A7D"/>
          <w:sz w:val="28"/>
          <w:szCs w:val="28"/>
        </w:rPr>
        <w:t xml:space="preserve">eports and </w:t>
      </w:r>
      <w:r w:rsidR="00F0281A" w:rsidRPr="00524152">
        <w:rPr>
          <w:rFonts w:asciiTheme="minorHAnsi" w:hAnsiTheme="minorHAnsi" w:cstheme="minorHAnsi"/>
          <w:color w:val="1C5A7D"/>
          <w:sz w:val="28"/>
          <w:szCs w:val="28"/>
        </w:rPr>
        <w:t>S</w:t>
      </w:r>
      <w:r w:rsidRPr="00524152">
        <w:rPr>
          <w:rFonts w:asciiTheme="minorHAnsi" w:hAnsiTheme="minorHAnsi" w:cstheme="minorHAnsi"/>
          <w:color w:val="1C5A7D"/>
          <w:sz w:val="28"/>
          <w:szCs w:val="28"/>
        </w:rPr>
        <w:t>tats</w:t>
      </w:r>
      <w:bookmarkEnd w:id="401"/>
      <w:bookmarkEnd w:id="402"/>
    </w:p>
    <w:p w14:paraId="46C9BD2A" w14:textId="1E0B8834" w:rsidR="008E0850" w:rsidRPr="00370D79" w:rsidRDefault="008E0850" w:rsidP="00764EEA">
      <w:pPr>
        <w:rPr>
          <w:rFonts w:cstheme="minorHAnsi"/>
        </w:rPr>
      </w:pPr>
      <w:r w:rsidRPr="00370D79">
        <w:rPr>
          <w:rFonts w:cstheme="minorHAnsi"/>
        </w:rPr>
        <w:t>This will allow you to easily view reports of your data as well as export your data to Microsoft Excel, SAS, Stata, R or SPSS for analysis. If you wish to export your *entire* data set or view it as a report, then Report A is the best and quickest way. If you want to view or export data from only specific instruments (or events) on the fly, then Report B is the best choice.</w:t>
      </w:r>
    </w:p>
    <w:p w14:paraId="54C74A8A" w14:textId="72E04A4E" w:rsidR="009B4E6B" w:rsidRPr="00370D79" w:rsidRDefault="003B065F" w:rsidP="00136B9F">
      <w:pPr>
        <w:jc w:val="both"/>
        <w:rPr>
          <w:rFonts w:cstheme="minorHAnsi"/>
        </w:rPr>
      </w:pPr>
      <w:r w:rsidRPr="00370D79">
        <w:rPr>
          <w:noProof/>
        </w:rPr>
        <w:drawing>
          <wp:inline distT="0" distB="0" distL="0" distR="0" wp14:anchorId="218F861B" wp14:editId="36C8315D">
            <wp:extent cx="6858000" cy="3105150"/>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6858000" cy="3105150"/>
                    </a:xfrm>
                    <a:prstGeom prst="rect">
                      <a:avLst/>
                    </a:prstGeom>
                  </pic:spPr>
                </pic:pic>
              </a:graphicData>
            </a:graphic>
          </wp:inline>
        </w:drawing>
      </w:r>
    </w:p>
    <w:p w14:paraId="50D67AD5" w14:textId="77777777" w:rsidR="00F0281A" w:rsidRPr="00370D79" w:rsidRDefault="00F0281A" w:rsidP="00136B9F">
      <w:pPr>
        <w:jc w:val="both"/>
        <w:rPr>
          <w:rFonts w:cstheme="minorHAnsi"/>
        </w:rPr>
      </w:pPr>
    </w:p>
    <w:p w14:paraId="577CD307" w14:textId="5FE06473" w:rsidR="009B4E6B" w:rsidRPr="00524152" w:rsidRDefault="009B4E6B" w:rsidP="00764EEA">
      <w:pPr>
        <w:pStyle w:val="Heading2"/>
        <w:rPr>
          <w:rFonts w:asciiTheme="minorHAnsi" w:hAnsiTheme="minorHAnsi" w:cstheme="minorHAnsi"/>
          <w:color w:val="1C5A7D"/>
          <w:sz w:val="24"/>
          <w:szCs w:val="24"/>
        </w:rPr>
      </w:pPr>
      <w:bookmarkStart w:id="403" w:name="_Create_a_custom"/>
      <w:bookmarkStart w:id="404" w:name="_Toc122435714"/>
      <w:bookmarkStart w:id="405" w:name="_Toc123250022"/>
      <w:bookmarkEnd w:id="403"/>
      <w:r w:rsidRPr="00524152">
        <w:rPr>
          <w:rFonts w:asciiTheme="minorHAnsi" w:hAnsiTheme="minorHAnsi" w:cstheme="minorHAnsi"/>
          <w:color w:val="1C5A7D"/>
          <w:sz w:val="24"/>
          <w:szCs w:val="24"/>
        </w:rPr>
        <w:t xml:space="preserve">Create a </w:t>
      </w:r>
      <w:r w:rsidR="00F0281A" w:rsidRPr="00524152">
        <w:rPr>
          <w:rFonts w:asciiTheme="minorHAnsi" w:hAnsiTheme="minorHAnsi" w:cstheme="minorHAnsi"/>
          <w:color w:val="1C5A7D"/>
          <w:sz w:val="24"/>
          <w:szCs w:val="24"/>
        </w:rPr>
        <w:t>C</w:t>
      </w:r>
      <w:r w:rsidRPr="00524152">
        <w:rPr>
          <w:rFonts w:asciiTheme="minorHAnsi" w:hAnsiTheme="minorHAnsi" w:cstheme="minorHAnsi"/>
          <w:color w:val="1C5A7D"/>
          <w:sz w:val="24"/>
          <w:szCs w:val="24"/>
        </w:rPr>
        <w:t xml:space="preserve">ustom </w:t>
      </w:r>
      <w:r w:rsidR="00F0281A" w:rsidRPr="00524152">
        <w:rPr>
          <w:rFonts w:asciiTheme="minorHAnsi" w:hAnsiTheme="minorHAnsi" w:cstheme="minorHAnsi"/>
          <w:color w:val="1C5A7D"/>
          <w:sz w:val="24"/>
          <w:szCs w:val="24"/>
        </w:rPr>
        <w:t>R</w:t>
      </w:r>
      <w:r w:rsidRPr="00524152">
        <w:rPr>
          <w:rFonts w:asciiTheme="minorHAnsi" w:hAnsiTheme="minorHAnsi" w:cstheme="minorHAnsi"/>
          <w:color w:val="1C5A7D"/>
          <w:sz w:val="24"/>
          <w:szCs w:val="24"/>
        </w:rPr>
        <w:t>eport</w:t>
      </w:r>
      <w:bookmarkEnd w:id="404"/>
      <w:bookmarkEnd w:id="405"/>
    </w:p>
    <w:p w14:paraId="1B3C685D" w14:textId="12671C5C" w:rsidR="008E0850" w:rsidRPr="00370D79" w:rsidRDefault="008E0850" w:rsidP="00764EEA">
      <w:pPr>
        <w:rPr>
          <w:rFonts w:cstheme="minorHAnsi"/>
        </w:rPr>
      </w:pPr>
      <w:r w:rsidRPr="00370D79">
        <w:rPr>
          <w:rFonts w:cstheme="minorHAnsi"/>
        </w:rPr>
        <w:t>You may create your own custom reports in which you can filter the report to specific fields, records, or events using a vast array of filtering tools to make sure you get the exact data you want. Once you have created a report, you may view it as a webpage, export it out of REDCap in a specified format (Excel, SAS, Stata, SPSS, R), or view the plots and descriptive statistics for that report.</w:t>
      </w:r>
    </w:p>
    <w:p w14:paraId="18B7A29B" w14:textId="77777777" w:rsidR="00F0281A" w:rsidRPr="00370D79" w:rsidRDefault="00F0281A" w:rsidP="00764EEA">
      <w:pPr>
        <w:rPr>
          <w:rFonts w:cstheme="minorHAnsi"/>
        </w:rPr>
      </w:pPr>
    </w:p>
    <w:p w14:paraId="4AB13A4E" w14:textId="710EFA1F" w:rsidR="009B4E6B" w:rsidRPr="00524152" w:rsidRDefault="009B4E6B" w:rsidP="00764EEA">
      <w:pPr>
        <w:pStyle w:val="Heading3"/>
        <w:rPr>
          <w:rFonts w:asciiTheme="minorHAnsi" w:hAnsiTheme="minorHAnsi" w:cstheme="minorHAnsi"/>
          <w:color w:val="1C5A7D"/>
        </w:rPr>
      </w:pPr>
      <w:bookmarkStart w:id="406" w:name="_Toc122435715"/>
      <w:bookmarkStart w:id="407" w:name="_Toc123250023"/>
      <w:r w:rsidRPr="00524152">
        <w:rPr>
          <w:rFonts w:asciiTheme="minorHAnsi" w:hAnsiTheme="minorHAnsi" w:cstheme="minorHAnsi"/>
          <w:color w:val="1C5A7D"/>
        </w:rPr>
        <w:lastRenderedPageBreak/>
        <w:t>Custom report</w:t>
      </w:r>
      <w:r w:rsidR="0097164C" w:rsidRPr="00524152">
        <w:rPr>
          <w:rFonts w:asciiTheme="minorHAnsi" w:hAnsiTheme="minorHAnsi" w:cstheme="minorHAnsi"/>
          <w:color w:val="1C5A7D"/>
        </w:rPr>
        <w:t>:</w:t>
      </w:r>
      <w:r w:rsidRPr="00524152">
        <w:rPr>
          <w:rFonts w:asciiTheme="minorHAnsi" w:hAnsiTheme="minorHAnsi" w:cstheme="minorHAnsi"/>
          <w:color w:val="1C5A7D"/>
        </w:rPr>
        <w:t xml:space="preserve"> step 1</w:t>
      </w:r>
      <w:bookmarkEnd w:id="406"/>
      <w:bookmarkEnd w:id="407"/>
    </w:p>
    <w:p w14:paraId="4EC08B80" w14:textId="77777777" w:rsidR="008E0850" w:rsidRPr="00370D79" w:rsidRDefault="008E0850" w:rsidP="00764EEA">
      <w:pPr>
        <w:rPr>
          <w:rFonts w:cstheme="minorHAnsi"/>
        </w:rPr>
      </w:pPr>
      <w:r w:rsidRPr="00370D79">
        <w:rPr>
          <w:rFonts w:cstheme="minorHAnsi"/>
        </w:rPr>
        <w:t>To get started, click Create New Report and enter a name for the report. This name will be listed in the Reports section of REDCap’s left-hand menu column.</w:t>
      </w:r>
    </w:p>
    <w:p w14:paraId="6911E524" w14:textId="77777777" w:rsidR="008E0850" w:rsidRPr="00370D79" w:rsidRDefault="008E0850" w:rsidP="00764EEA">
      <w:pPr>
        <w:rPr>
          <w:rFonts w:cstheme="minorHAnsi"/>
        </w:rPr>
      </w:pPr>
      <w:r w:rsidRPr="00370D79">
        <w:rPr>
          <w:rFonts w:cstheme="minorHAnsi"/>
        </w:rPr>
        <w:t>Indicate who should be able to access the report:</w:t>
      </w:r>
    </w:p>
    <w:p w14:paraId="3BB9DBA4" w14:textId="77777777" w:rsidR="008E0850" w:rsidRPr="00370D79" w:rsidRDefault="008E0850" w:rsidP="00764EEA">
      <w:pPr>
        <w:rPr>
          <w:rFonts w:cstheme="minorHAnsi"/>
        </w:rPr>
      </w:pPr>
      <w:r w:rsidRPr="00370D79">
        <w:rPr>
          <w:rFonts w:cstheme="minorHAnsi"/>
        </w:rPr>
        <w:tab/>
        <w:t xml:space="preserve">• All users </w:t>
      </w:r>
    </w:p>
    <w:p w14:paraId="642BE8EF" w14:textId="77777777" w:rsidR="008E0850" w:rsidRPr="00370D79" w:rsidRDefault="008E0850" w:rsidP="00764EEA">
      <w:pPr>
        <w:ind w:firstLine="720"/>
        <w:rPr>
          <w:rFonts w:cstheme="minorHAnsi"/>
        </w:rPr>
      </w:pPr>
      <w:r w:rsidRPr="00370D79">
        <w:rPr>
          <w:rFonts w:cstheme="minorHAnsi"/>
        </w:rPr>
        <w:t xml:space="preserve">• A list users specified by name </w:t>
      </w:r>
    </w:p>
    <w:p w14:paraId="0394082C" w14:textId="77777777" w:rsidR="008E0850" w:rsidRPr="00370D79" w:rsidRDefault="008E0850" w:rsidP="00764EEA">
      <w:pPr>
        <w:ind w:firstLine="720"/>
        <w:rPr>
          <w:rFonts w:cstheme="minorHAnsi"/>
        </w:rPr>
      </w:pPr>
      <w:r w:rsidRPr="00370D79">
        <w:rPr>
          <w:rFonts w:cstheme="minorHAnsi"/>
        </w:rPr>
        <w:t xml:space="preserve">• All users from a particular user role orroles </w:t>
      </w:r>
    </w:p>
    <w:p w14:paraId="610A3050" w14:textId="77777777" w:rsidR="008E0850" w:rsidRPr="00370D79" w:rsidRDefault="008E0850" w:rsidP="00764EEA">
      <w:pPr>
        <w:ind w:left="720"/>
        <w:rPr>
          <w:rFonts w:cstheme="minorHAnsi"/>
        </w:rPr>
      </w:pPr>
      <w:r w:rsidRPr="00370D79">
        <w:rPr>
          <w:rFonts w:cstheme="minorHAnsi"/>
        </w:rPr>
        <w:t xml:space="preserve">• All users from a particular data access group or groups (see </w:t>
      </w:r>
      <w:r w:rsidRPr="00370D79">
        <w:rPr>
          <w:rFonts w:cstheme="minorHAnsi"/>
          <w:color w:val="FF0000"/>
        </w:rPr>
        <w:t xml:space="preserve">User Rights </w:t>
      </w:r>
      <w:r w:rsidRPr="00370D79">
        <w:rPr>
          <w:rFonts w:cstheme="minorHAnsi"/>
        </w:rPr>
        <w:t>for more information about         user roles and data access groups).</w:t>
      </w:r>
    </w:p>
    <w:p w14:paraId="2A51B31E" w14:textId="77777777" w:rsidR="008E0850" w:rsidRPr="00370D79" w:rsidRDefault="008E0850" w:rsidP="00764EEA">
      <w:pPr>
        <w:rPr>
          <w:rFonts w:cstheme="minorHAnsi"/>
        </w:rPr>
      </w:pPr>
      <w:r w:rsidRPr="00370D79">
        <w:rPr>
          <w:rFonts w:cstheme="minorHAnsi"/>
        </w:rPr>
        <w:t>Indicate who should have access to editing, copying or deleting the report. This feature will only be available to users on the project who have “Add/Edit/Organize Reports’ privileges. Multiple users might want to use a report in different ways and might choose to change some of the fields, filters or sorting options. This setting will allow you to restrict other users’ ability to make those changes.</w:t>
      </w:r>
    </w:p>
    <w:p w14:paraId="6FEACC57" w14:textId="1DAE06F1" w:rsidR="009B4E6B" w:rsidRPr="00370D79" w:rsidRDefault="009B4E6B" w:rsidP="00764EEA">
      <w:pPr>
        <w:rPr>
          <w:rFonts w:cstheme="minorHAnsi"/>
        </w:rPr>
      </w:pPr>
    </w:p>
    <w:p w14:paraId="2633117A" w14:textId="2C57450C" w:rsidR="00F0281A" w:rsidRPr="00524152" w:rsidRDefault="009B4E6B" w:rsidP="00764EEA">
      <w:pPr>
        <w:pStyle w:val="Heading3"/>
        <w:rPr>
          <w:rFonts w:asciiTheme="minorHAnsi" w:hAnsiTheme="minorHAnsi" w:cstheme="minorHAnsi"/>
          <w:color w:val="1C5A7D"/>
        </w:rPr>
      </w:pPr>
      <w:bookmarkStart w:id="408" w:name="_Toc122435716"/>
      <w:bookmarkStart w:id="409" w:name="_Toc123250024"/>
      <w:r w:rsidRPr="00524152">
        <w:rPr>
          <w:rFonts w:asciiTheme="minorHAnsi" w:hAnsiTheme="minorHAnsi" w:cstheme="minorHAnsi"/>
          <w:color w:val="1C5A7D"/>
        </w:rPr>
        <w:t>Custom report</w:t>
      </w:r>
      <w:r w:rsidR="0097164C" w:rsidRPr="00524152">
        <w:rPr>
          <w:rFonts w:asciiTheme="minorHAnsi" w:hAnsiTheme="minorHAnsi" w:cstheme="minorHAnsi"/>
          <w:color w:val="1C5A7D"/>
        </w:rPr>
        <w:t>:</w:t>
      </w:r>
      <w:r w:rsidRPr="00524152">
        <w:rPr>
          <w:rFonts w:asciiTheme="minorHAnsi" w:hAnsiTheme="minorHAnsi" w:cstheme="minorHAnsi"/>
          <w:color w:val="1C5A7D"/>
        </w:rPr>
        <w:t xml:space="preserve"> step 2</w:t>
      </w:r>
      <w:bookmarkEnd w:id="408"/>
      <w:bookmarkEnd w:id="409"/>
    </w:p>
    <w:p w14:paraId="065A8581" w14:textId="14573AC2" w:rsidR="009B4E6B" w:rsidRPr="00370D79" w:rsidRDefault="009B4E6B" w:rsidP="00764EEA">
      <w:pPr>
        <w:pStyle w:val="Heading4"/>
        <w:rPr>
          <w:rFonts w:asciiTheme="minorHAnsi" w:hAnsiTheme="minorHAnsi" w:cstheme="minorHAnsi"/>
          <w:i w:val="0"/>
          <w:iCs w:val="0"/>
          <w:color w:val="auto"/>
        </w:rPr>
      </w:pPr>
      <w:bookmarkStart w:id="410" w:name="_Toc122435717"/>
      <w:r w:rsidRPr="00370D79">
        <w:rPr>
          <w:rFonts w:asciiTheme="minorHAnsi" w:hAnsiTheme="minorHAnsi" w:cstheme="minorHAnsi"/>
          <w:i w:val="0"/>
          <w:iCs w:val="0"/>
          <w:color w:val="auto"/>
        </w:rPr>
        <w:t>Specify the fields to include in the report</w:t>
      </w:r>
      <w:bookmarkEnd w:id="410"/>
    </w:p>
    <w:p w14:paraId="7175E849" w14:textId="036C03FF" w:rsidR="009B4E6B" w:rsidRPr="00370D79" w:rsidRDefault="000C0097" w:rsidP="00136B9F">
      <w:pPr>
        <w:jc w:val="both"/>
        <w:rPr>
          <w:rFonts w:cstheme="minorHAnsi"/>
        </w:rPr>
      </w:pPr>
      <w:r w:rsidRPr="00370D79">
        <w:rPr>
          <w:rFonts w:cstheme="minorHAnsi"/>
          <w:noProof/>
        </w:rPr>
        <w:drawing>
          <wp:inline distT="0" distB="0" distL="0" distR="0" wp14:anchorId="3B2AF760" wp14:editId="58A3B851">
            <wp:extent cx="6869526" cy="1513205"/>
            <wp:effectExtent l="0" t="0" r="0" b="0"/>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6938514" cy="1528402"/>
                    </a:xfrm>
                    <a:prstGeom prst="rect">
                      <a:avLst/>
                    </a:prstGeom>
                  </pic:spPr>
                </pic:pic>
              </a:graphicData>
            </a:graphic>
          </wp:inline>
        </w:drawing>
      </w:r>
    </w:p>
    <w:p w14:paraId="3703BF31" w14:textId="77777777" w:rsidR="000C0097" w:rsidRPr="00370D79" w:rsidRDefault="000C0097" w:rsidP="00764EEA">
      <w:pPr>
        <w:rPr>
          <w:rFonts w:cstheme="minorHAnsi"/>
        </w:rPr>
      </w:pPr>
      <w:r w:rsidRPr="00370D79">
        <w:rPr>
          <w:rFonts w:cstheme="minorHAnsi"/>
        </w:rPr>
        <w:t xml:space="preserve">Note: </w:t>
      </w:r>
    </w:p>
    <w:p w14:paraId="25CA7ADE" w14:textId="77777777" w:rsidR="000C0097" w:rsidRPr="00370D79" w:rsidRDefault="000C0097" w:rsidP="00764EEA">
      <w:pPr>
        <w:ind w:left="720"/>
        <w:rPr>
          <w:rFonts w:cstheme="minorHAnsi"/>
        </w:rPr>
      </w:pPr>
      <w:r w:rsidRPr="00370D79">
        <w:rPr>
          <w:rFonts w:cstheme="minorHAnsi"/>
        </w:rPr>
        <w:t>• If your list of fields is very long it can be easier to find them by clicking ABIand opting to have a text           entry box with an autocomplete dropdown.</w:t>
      </w:r>
    </w:p>
    <w:p w14:paraId="61E205C2" w14:textId="213E4E00" w:rsidR="000C0097" w:rsidRPr="00370D79" w:rsidRDefault="00FE2D4D" w:rsidP="00136B9F">
      <w:pPr>
        <w:jc w:val="both"/>
        <w:rPr>
          <w:rFonts w:cstheme="minorHAnsi"/>
        </w:rPr>
      </w:pPr>
      <w:r w:rsidRPr="00370D79">
        <w:rPr>
          <w:noProof/>
        </w:rPr>
        <w:drawing>
          <wp:inline distT="0" distB="0" distL="0" distR="0" wp14:anchorId="6E432366" wp14:editId="20B1F23F">
            <wp:extent cx="2676525" cy="7620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2676525" cy="762000"/>
                    </a:xfrm>
                    <a:prstGeom prst="rect">
                      <a:avLst/>
                    </a:prstGeom>
                  </pic:spPr>
                </pic:pic>
              </a:graphicData>
            </a:graphic>
          </wp:inline>
        </w:drawing>
      </w:r>
    </w:p>
    <w:p w14:paraId="1A1791EA" w14:textId="77777777" w:rsidR="000C0097" w:rsidRPr="00370D79" w:rsidRDefault="000C0097" w:rsidP="00764EEA">
      <w:pPr>
        <w:ind w:firstLine="720"/>
        <w:rPr>
          <w:rFonts w:cstheme="minorHAnsi"/>
        </w:rPr>
      </w:pPr>
      <w:r w:rsidRPr="00370D79">
        <w:rPr>
          <w:rFonts w:cstheme="minorHAnsi"/>
        </w:rPr>
        <w:t xml:space="preserve">• You may reorder fields by dragging a field to a new position </w:t>
      </w:r>
    </w:p>
    <w:p w14:paraId="154570BD" w14:textId="6F8236F8" w:rsidR="000C0097" w:rsidRPr="00370D79" w:rsidRDefault="000C0097" w:rsidP="00764EEA">
      <w:pPr>
        <w:ind w:firstLine="720"/>
        <w:rPr>
          <w:rFonts w:cstheme="minorHAnsi"/>
          <w:color w:val="FF0000"/>
        </w:rPr>
      </w:pPr>
      <w:r w:rsidRPr="00370D79">
        <w:rPr>
          <w:rFonts w:cstheme="minorHAnsi"/>
        </w:rPr>
        <w:t xml:space="preserve">• Remove fields using the red </w:t>
      </w:r>
      <w:r w:rsidRPr="00370D79">
        <w:rPr>
          <w:rFonts w:cstheme="minorHAnsi"/>
          <w:color w:val="FF0000"/>
        </w:rPr>
        <w:t>X</w:t>
      </w:r>
    </w:p>
    <w:p w14:paraId="7183C093" w14:textId="77777777" w:rsidR="00FE2D4D" w:rsidRPr="00370D79" w:rsidRDefault="00FE2D4D" w:rsidP="00136B9F">
      <w:pPr>
        <w:ind w:firstLine="720"/>
        <w:jc w:val="both"/>
        <w:rPr>
          <w:rFonts w:cstheme="minorHAnsi"/>
        </w:rPr>
      </w:pPr>
    </w:p>
    <w:p w14:paraId="36CC6B9E" w14:textId="159776D4" w:rsidR="009B4E6B" w:rsidRPr="00524152" w:rsidRDefault="0097164C" w:rsidP="00524152">
      <w:pPr>
        <w:pStyle w:val="Heading4"/>
        <w:rPr>
          <w:rFonts w:asciiTheme="minorHAnsi" w:hAnsiTheme="minorHAnsi" w:cstheme="minorHAnsi"/>
          <w:i w:val="0"/>
          <w:iCs w:val="0"/>
          <w:color w:val="1C5A7D"/>
          <w:sz w:val="24"/>
          <w:szCs w:val="24"/>
        </w:rPr>
      </w:pPr>
      <w:bookmarkStart w:id="411" w:name="_Toc122435718"/>
      <w:r w:rsidRPr="00524152">
        <w:rPr>
          <w:rFonts w:asciiTheme="minorHAnsi" w:hAnsiTheme="minorHAnsi" w:cstheme="minorHAnsi"/>
          <w:i w:val="0"/>
          <w:iCs w:val="0"/>
          <w:color w:val="1C5A7D"/>
          <w:sz w:val="24"/>
          <w:szCs w:val="24"/>
        </w:rPr>
        <w:t xml:space="preserve">Additional </w:t>
      </w:r>
      <w:r w:rsidR="00FE2D4D" w:rsidRPr="00524152">
        <w:rPr>
          <w:rFonts w:asciiTheme="minorHAnsi" w:hAnsiTheme="minorHAnsi" w:cstheme="minorHAnsi"/>
          <w:i w:val="0"/>
          <w:iCs w:val="0"/>
          <w:color w:val="1C5A7D"/>
          <w:sz w:val="24"/>
          <w:szCs w:val="24"/>
        </w:rPr>
        <w:t>R</w:t>
      </w:r>
      <w:r w:rsidRPr="00524152">
        <w:rPr>
          <w:rFonts w:asciiTheme="minorHAnsi" w:hAnsiTheme="minorHAnsi" w:cstheme="minorHAnsi"/>
          <w:i w:val="0"/>
          <w:iCs w:val="0"/>
          <w:color w:val="1C5A7D"/>
          <w:sz w:val="24"/>
          <w:szCs w:val="24"/>
        </w:rPr>
        <w:t xml:space="preserve">eport </w:t>
      </w:r>
      <w:r w:rsidR="00FE2D4D" w:rsidRPr="00524152">
        <w:rPr>
          <w:rFonts w:asciiTheme="minorHAnsi" w:hAnsiTheme="minorHAnsi" w:cstheme="minorHAnsi"/>
          <w:i w:val="0"/>
          <w:iCs w:val="0"/>
          <w:color w:val="1C5A7D"/>
          <w:sz w:val="24"/>
          <w:szCs w:val="24"/>
        </w:rPr>
        <w:t>O</w:t>
      </w:r>
      <w:r w:rsidRPr="00524152">
        <w:rPr>
          <w:rFonts w:asciiTheme="minorHAnsi" w:hAnsiTheme="minorHAnsi" w:cstheme="minorHAnsi"/>
          <w:i w:val="0"/>
          <w:iCs w:val="0"/>
          <w:color w:val="1C5A7D"/>
          <w:sz w:val="24"/>
          <w:szCs w:val="24"/>
        </w:rPr>
        <w:t>ptions</w:t>
      </w:r>
      <w:bookmarkEnd w:id="411"/>
      <w:r w:rsidR="00524152">
        <w:rPr>
          <w:rFonts w:asciiTheme="minorHAnsi" w:hAnsiTheme="minorHAnsi" w:cstheme="minorHAnsi"/>
          <w:i w:val="0"/>
          <w:iCs w:val="0"/>
          <w:color w:val="1C5A7D"/>
          <w:sz w:val="24"/>
          <w:szCs w:val="24"/>
        </w:rPr>
        <w:br/>
      </w:r>
    </w:p>
    <w:p w14:paraId="12D2EC20" w14:textId="3DC65F24" w:rsidR="0097164C" w:rsidRPr="00524152" w:rsidRDefault="0097164C" w:rsidP="00764EEA">
      <w:pPr>
        <w:pStyle w:val="Heading5"/>
        <w:rPr>
          <w:rFonts w:asciiTheme="minorHAnsi" w:hAnsiTheme="minorHAnsi" w:cstheme="minorHAnsi"/>
          <w:color w:val="1C5A7D"/>
          <w:sz w:val="24"/>
          <w:szCs w:val="24"/>
        </w:rPr>
      </w:pPr>
      <w:bookmarkStart w:id="412" w:name="_Toc122435719"/>
      <w:r w:rsidRPr="00524152">
        <w:rPr>
          <w:rFonts w:asciiTheme="minorHAnsi" w:hAnsiTheme="minorHAnsi" w:cstheme="minorHAnsi"/>
          <w:color w:val="1C5A7D"/>
          <w:sz w:val="24"/>
          <w:szCs w:val="24"/>
        </w:rPr>
        <w:t>Survey identifier field and survey timestamp field</w:t>
      </w:r>
      <w:bookmarkEnd w:id="412"/>
      <w:r w:rsidR="00524152">
        <w:rPr>
          <w:rFonts w:asciiTheme="minorHAnsi" w:hAnsiTheme="minorHAnsi" w:cstheme="minorHAnsi"/>
          <w:color w:val="1C5A7D"/>
          <w:sz w:val="24"/>
          <w:szCs w:val="24"/>
        </w:rPr>
        <w:br/>
      </w:r>
    </w:p>
    <w:p w14:paraId="60DABF6E" w14:textId="77777777" w:rsidR="00D25CB9" w:rsidRPr="00370D79" w:rsidRDefault="00D25CB9" w:rsidP="00764EEA">
      <w:pPr>
        <w:rPr>
          <w:rFonts w:cstheme="minorHAnsi"/>
        </w:rPr>
      </w:pPr>
      <w:r w:rsidRPr="00370D79">
        <w:rPr>
          <w:rFonts w:cstheme="minorHAnsi"/>
        </w:rPr>
        <w:t xml:space="preserve">If your project includes surveys, you have the option to tick a box so that the survey identifier field and survey timestamp fields are included in your report. </w:t>
      </w:r>
    </w:p>
    <w:p w14:paraId="1F19DEA6" w14:textId="3AA5F67E" w:rsidR="0097164C" w:rsidRPr="00370D79" w:rsidRDefault="00D25CB9" w:rsidP="00764EEA">
      <w:pPr>
        <w:rPr>
          <w:rFonts w:cstheme="minorHAnsi"/>
        </w:rPr>
      </w:pPr>
      <w:r w:rsidRPr="00370D79">
        <w:rPr>
          <w:rFonts w:cstheme="minorHAnsi"/>
          <w:noProof/>
        </w:rPr>
        <w:drawing>
          <wp:inline distT="0" distB="0" distL="0" distR="0" wp14:anchorId="0BEE1A71" wp14:editId="73DC36E4">
            <wp:extent cx="6323960" cy="1160145"/>
            <wp:effectExtent l="0" t="0" r="0" b="0"/>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6522400" cy="1196549"/>
                    </a:xfrm>
                    <a:prstGeom prst="rect">
                      <a:avLst/>
                    </a:prstGeom>
                  </pic:spPr>
                </pic:pic>
              </a:graphicData>
            </a:graphic>
          </wp:inline>
        </w:drawing>
      </w:r>
    </w:p>
    <w:p w14:paraId="7434D79B" w14:textId="77777777" w:rsidR="008653DD" w:rsidRPr="00370D79" w:rsidRDefault="008653DD" w:rsidP="00764EEA">
      <w:pPr>
        <w:spacing w:after="0" w:line="240" w:lineRule="auto"/>
        <w:rPr>
          <w:rFonts w:eastAsia="Times New Roman" w:cstheme="minorHAnsi"/>
          <w:lang w:val="en-CA"/>
        </w:rPr>
      </w:pPr>
      <w:r w:rsidRPr="00370D79">
        <w:rPr>
          <w:rFonts w:eastAsia="Times New Roman" w:cstheme="minorHAnsi"/>
          <w:lang w:val="en-CA"/>
        </w:rPr>
        <w:t>If you use multiple choice checkboxes in your project, you will note that each choice takes up its own column in a report or export. If you prefer to have those columns combined, tick the option to combine check box options.</w:t>
      </w:r>
    </w:p>
    <w:p w14:paraId="2A40469A" w14:textId="77777777" w:rsidR="008653DD" w:rsidRPr="00524152" w:rsidRDefault="008653DD" w:rsidP="00764EEA">
      <w:pPr>
        <w:spacing w:after="0" w:line="240" w:lineRule="auto"/>
        <w:rPr>
          <w:rFonts w:eastAsia="Times New Roman" w:cstheme="minorHAnsi"/>
          <w:color w:val="1C5A7D"/>
          <w:lang w:val="en-CA"/>
        </w:rPr>
      </w:pPr>
    </w:p>
    <w:p w14:paraId="454C97F7" w14:textId="15DEBC1E" w:rsidR="009B4E6B" w:rsidRPr="00524152" w:rsidRDefault="0097164C" w:rsidP="00764EEA">
      <w:pPr>
        <w:pStyle w:val="Heading3"/>
        <w:rPr>
          <w:rFonts w:asciiTheme="minorHAnsi" w:hAnsiTheme="minorHAnsi" w:cstheme="minorHAnsi"/>
          <w:color w:val="1C5A7D"/>
        </w:rPr>
      </w:pPr>
      <w:bookmarkStart w:id="413" w:name="_Toc122435720"/>
      <w:bookmarkStart w:id="414" w:name="_Toc123250025"/>
      <w:r w:rsidRPr="00524152">
        <w:rPr>
          <w:rFonts w:asciiTheme="minorHAnsi" w:hAnsiTheme="minorHAnsi" w:cstheme="minorHAnsi"/>
          <w:color w:val="1C5A7D"/>
        </w:rPr>
        <w:t>Custom report: step 3</w:t>
      </w:r>
      <w:bookmarkEnd w:id="413"/>
      <w:bookmarkEnd w:id="414"/>
      <w:r w:rsidR="00764EEA">
        <w:rPr>
          <w:rFonts w:asciiTheme="minorHAnsi" w:hAnsiTheme="minorHAnsi" w:cstheme="minorHAnsi"/>
          <w:color w:val="1C5A7D"/>
        </w:rPr>
        <w:br/>
      </w:r>
    </w:p>
    <w:p w14:paraId="04FAAEF5" w14:textId="7E3CBC4B" w:rsidR="0097164C" w:rsidRPr="00524152" w:rsidRDefault="0097164C" w:rsidP="00DF5D9F">
      <w:pPr>
        <w:pStyle w:val="Heading4"/>
        <w:rPr>
          <w:rFonts w:asciiTheme="minorHAnsi" w:hAnsiTheme="minorHAnsi" w:cstheme="minorHAnsi"/>
          <w:i w:val="0"/>
          <w:iCs w:val="0"/>
          <w:color w:val="1C5A7D"/>
          <w:sz w:val="24"/>
          <w:szCs w:val="24"/>
        </w:rPr>
      </w:pPr>
      <w:bookmarkStart w:id="415" w:name="_Toc122435721"/>
      <w:r w:rsidRPr="00524152">
        <w:rPr>
          <w:rFonts w:asciiTheme="minorHAnsi" w:hAnsiTheme="minorHAnsi" w:cstheme="minorHAnsi"/>
          <w:i w:val="0"/>
          <w:iCs w:val="0"/>
          <w:color w:val="1C5A7D"/>
          <w:sz w:val="24"/>
          <w:szCs w:val="24"/>
        </w:rPr>
        <w:t>Specify a filter for the records (optional)</w:t>
      </w:r>
      <w:bookmarkEnd w:id="415"/>
      <w:r w:rsidR="00524152">
        <w:rPr>
          <w:rFonts w:asciiTheme="minorHAnsi" w:hAnsiTheme="minorHAnsi" w:cstheme="minorHAnsi"/>
          <w:i w:val="0"/>
          <w:iCs w:val="0"/>
          <w:color w:val="1C5A7D"/>
          <w:sz w:val="24"/>
          <w:szCs w:val="24"/>
        </w:rPr>
        <w:br/>
      </w:r>
    </w:p>
    <w:p w14:paraId="3C21D373" w14:textId="77777777" w:rsidR="008653DD" w:rsidRPr="00370D79" w:rsidRDefault="008653DD" w:rsidP="00DF5D9F">
      <w:pPr>
        <w:spacing w:after="0" w:line="240" w:lineRule="auto"/>
        <w:rPr>
          <w:rFonts w:eastAsia="Times New Roman" w:cstheme="minorHAnsi"/>
          <w:lang w:val="en-CA"/>
        </w:rPr>
      </w:pPr>
      <w:r w:rsidRPr="00370D79">
        <w:rPr>
          <w:rFonts w:eastAsia="Times New Roman" w:cstheme="minorHAnsi"/>
          <w:lang w:val="en-CA"/>
        </w:rPr>
        <w:t xml:space="preserve">You can apply straightforward filters by selecting the relevant fields and specifying an operator (e.g. “equals”) and a value to match. For complex expressions involving functions or requiring parentheses click </w:t>
      </w:r>
      <w:r w:rsidRPr="00764EEA">
        <w:rPr>
          <w:rFonts w:eastAsia="Times New Roman" w:cstheme="minorHAnsi"/>
          <w:color w:val="1C5A7D"/>
          <w:lang w:val="en-CA"/>
        </w:rPr>
        <w:t xml:space="preserve">Use advanced logic </w:t>
      </w:r>
      <w:r w:rsidRPr="00370D79">
        <w:rPr>
          <w:rFonts w:eastAsia="Times New Roman" w:cstheme="minorHAnsi"/>
          <w:lang w:val="en-CA"/>
        </w:rPr>
        <w:t xml:space="preserve">to write your filter expression. The syntax for the expression follows the same rules as for </w:t>
      </w:r>
      <w:r w:rsidRPr="00764EEA">
        <w:rPr>
          <w:rFonts w:eastAsia="Times New Roman" w:cstheme="minorHAnsi"/>
          <w:color w:val="1C5A7D"/>
          <w:u w:val="single"/>
          <w:lang w:val="en-CA"/>
        </w:rPr>
        <w:t>calculated fields</w:t>
      </w:r>
      <w:r w:rsidRPr="00764EEA">
        <w:rPr>
          <w:rFonts w:eastAsia="Times New Roman" w:cstheme="minorHAnsi"/>
          <w:color w:val="1C5A7D"/>
          <w:lang w:val="en-CA"/>
        </w:rPr>
        <w:t xml:space="preserve"> </w:t>
      </w:r>
      <w:r w:rsidRPr="00370D79">
        <w:rPr>
          <w:rFonts w:eastAsia="Times New Roman" w:cstheme="minorHAnsi"/>
          <w:lang w:val="en-CA"/>
        </w:rPr>
        <w:t xml:space="preserve">and </w:t>
      </w:r>
      <w:r w:rsidRPr="00764EEA">
        <w:rPr>
          <w:rFonts w:eastAsia="Times New Roman" w:cstheme="minorHAnsi"/>
          <w:color w:val="1C5A7D"/>
          <w:u w:val="single"/>
          <w:lang w:val="en-CA"/>
        </w:rPr>
        <w:t>branching logic</w:t>
      </w:r>
      <w:r w:rsidRPr="00764EEA">
        <w:rPr>
          <w:rFonts w:eastAsia="Times New Roman" w:cstheme="minorHAnsi"/>
          <w:color w:val="1C5A7D"/>
          <w:lang w:val="en-CA"/>
        </w:rPr>
        <w:t>.</w:t>
      </w:r>
    </w:p>
    <w:p w14:paraId="5AFB6601" w14:textId="77777777" w:rsidR="008653DD" w:rsidRPr="00370D79" w:rsidRDefault="008653DD" w:rsidP="00DF5D9F">
      <w:pPr>
        <w:pStyle w:val="Heading4"/>
        <w:rPr>
          <w:rFonts w:asciiTheme="minorHAnsi" w:hAnsiTheme="minorHAnsi" w:cstheme="minorHAnsi"/>
        </w:rPr>
      </w:pPr>
    </w:p>
    <w:p w14:paraId="5C99185F" w14:textId="0E5B2FAD" w:rsidR="0097164C" w:rsidRPr="00524152" w:rsidRDefault="0097164C" w:rsidP="00DF5D9F">
      <w:pPr>
        <w:pStyle w:val="Heading4"/>
        <w:rPr>
          <w:rFonts w:asciiTheme="minorHAnsi" w:hAnsiTheme="minorHAnsi" w:cstheme="minorHAnsi"/>
          <w:i w:val="0"/>
          <w:iCs w:val="0"/>
          <w:color w:val="1C5A7D"/>
          <w:sz w:val="24"/>
          <w:szCs w:val="24"/>
        </w:rPr>
      </w:pPr>
      <w:bookmarkStart w:id="416" w:name="_Toc122435722"/>
      <w:r w:rsidRPr="00524152">
        <w:rPr>
          <w:rFonts w:asciiTheme="minorHAnsi" w:hAnsiTheme="minorHAnsi" w:cstheme="minorHAnsi"/>
          <w:i w:val="0"/>
          <w:iCs w:val="0"/>
          <w:color w:val="1C5A7D"/>
          <w:sz w:val="24"/>
          <w:szCs w:val="24"/>
        </w:rPr>
        <w:t>Live filters</w:t>
      </w:r>
      <w:bookmarkEnd w:id="416"/>
      <w:r w:rsidR="00524152">
        <w:rPr>
          <w:rFonts w:asciiTheme="minorHAnsi" w:hAnsiTheme="minorHAnsi" w:cstheme="minorHAnsi"/>
          <w:i w:val="0"/>
          <w:iCs w:val="0"/>
          <w:color w:val="1C5A7D"/>
          <w:sz w:val="24"/>
          <w:szCs w:val="24"/>
        </w:rPr>
        <w:br/>
      </w:r>
    </w:p>
    <w:p w14:paraId="603B918B" w14:textId="77777777" w:rsidR="008653DD" w:rsidRPr="00370D79" w:rsidRDefault="008653DD" w:rsidP="00DF5D9F">
      <w:pPr>
        <w:spacing w:after="0" w:line="240" w:lineRule="auto"/>
        <w:rPr>
          <w:rFonts w:eastAsia="Times New Roman" w:cstheme="minorHAnsi"/>
          <w:lang w:val="en-CA"/>
        </w:rPr>
      </w:pPr>
      <w:r w:rsidRPr="00370D79">
        <w:rPr>
          <w:rFonts w:eastAsia="Times New Roman" w:cstheme="minorHAnsi"/>
          <w:lang w:val="en-CA"/>
        </w:rPr>
        <w:t xml:space="preserve">Live filters can be selected on the report page for dynamically filtering data in real time. With the exception of the Record ID field, only multiple-choice fields can be used as Live Filters. </w:t>
      </w:r>
    </w:p>
    <w:p w14:paraId="684B7449" w14:textId="77777777" w:rsidR="008653DD" w:rsidRPr="00370D79" w:rsidRDefault="008653DD" w:rsidP="00DF5D9F">
      <w:pPr>
        <w:spacing w:after="0" w:line="240" w:lineRule="auto"/>
        <w:rPr>
          <w:rFonts w:eastAsia="Times New Roman" w:cstheme="minorHAnsi"/>
          <w:lang w:val="en-CA"/>
        </w:rPr>
      </w:pPr>
    </w:p>
    <w:p w14:paraId="06EEC27D" w14:textId="1368D0E5" w:rsidR="0097164C" w:rsidRPr="00764EEA" w:rsidRDefault="008653DD" w:rsidP="00DF5D9F">
      <w:pPr>
        <w:spacing w:after="0" w:line="240" w:lineRule="auto"/>
        <w:rPr>
          <w:rFonts w:eastAsia="Times New Roman" w:cstheme="minorHAnsi"/>
          <w:lang w:val="en-CA"/>
        </w:rPr>
      </w:pPr>
      <w:r w:rsidRPr="00370D79">
        <w:rPr>
          <w:rFonts w:eastAsia="Times New Roman" w:cstheme="minorHAnsi"/>
          <w:lang w:val="en-CA"/>
        </w:rPr>
        <w:t xml:space="preserve">An example of when this might be useful is if you are looking at a report of all patients who have diabetes. You could have a live filter on gender and race. So when you first view the report (with no live filters), you would see all patients with diabetes. If you wanted to know how many of them are female, you could click on the live filter for gender and select to only see females. You would then be looking at a sub-set of your data: patients with diabetes who are female. You can then click the live filter for race and select African American. That would deliver you a further sub-set of data, this one displaying only the African American female patients who have diabetes. </w:t>
      </w:r>
      <w:r w:rsidR="00DF5D9F">
        <w:rPr>
          <w:rFonts w:eastAsia="Times New Roman" w:cstheme="minorHAnsi"/>
          <w:lang w:val="en-CA"/>
        </w:rPr>
        <w:br/>
      </w:r>
    </w:p>
    <w:p w14:paraId="4178697D" w14:textId="77777777" w:rsidR="00FE2D4D" w:rsidRPr="00524152" w:rsidRDefault="00FE2D4D" w:rsidP="00136B9F">
      <w:pPr>
        <w:pStyle w:val="Heading3"/>
        <w:jc w:val="both"/>
        <w:rPr>
          <w:rFonts w:asciiTheme="minorHAnsi" w:hAnsiTheme="minorHAnsi" w:cstheme="minorHAnsi"/>
          <w:color w:val="1C5A7D"/>
        </w:rPr>
      </w:pPr>
    </w:p>
    <w:p w14:paraId="167E288B" w14:textId="5B40C42E" w:rsidR="0097164C" w:rsidRPr="00524152" w:rsidRDefault="0097164C" w:rsidP="00136B9F">
      <w:pPr>
        <w:pStyle w:val="Heading3"/>
        <w:jc w:val="both"/>
        <w:rPr>
          <w:rFonts w:asciiTheme="minorHAnsi" w:hAnsiTheme="minorHAnsi" w:cstheme="minorHAnsi"/>
          <w:color w:val="1C5A7D"/>
        </w:rPr>
      </w:pPr>
      <w:bookmarkStart w:id="417" w:name="_Toc122435723"/>
      <w:bookmarkStart w:id="418" w:name="_Toc123250026"/>
      <w:r w:rsidRPr="00524152">
        <w:rPr>
          <w:rFonts w:asciiTheme="minorHAnsi" w:hAnsiTheme="minorHAnsi" w:cstheme="minorHAnsi"/>
          <w:color w:val="1C5A7D"/>
        </w:rPr>
        <w:t>Custom report: step 4</w:t>
      </w:r>
      <w:bookmarkEnd w:id="417"/>
      <w:bookmarkEnd w:id="418"/>
    </w:p>
    <w:p w14:paraId="5EB30BB9" w14:textId="77777777" w:rsidR="00524152" w:rsidRPr="00524152" w:rsidRDefault="00524152" w:rsidP="00524152"/>
    <w:p w14:paraId="3DB224DB" w14:textId="77777777" w:rsidR="008653DD" w:rsidRPr="00370D79" w:rsidRDefault="008653DD" w:rsidP="00DF5D9F">
      <w:pPr>
        <w:rPr>
          <w:rFonts w:cstheme="minorHAnsi"/>
        </w:rPr>
      </w:pPr>
      <w:r w:rsidRPr="00370D79">
        <w:rPr>
          <w:rFonts w:cstheme="minorHAnsi"/>
        </w:rPr>
        <w:t>Specify up to three of the report fields by which the records will be sorted</w:t>
      </w:r>
    </w:p>
    <w:p w14:paraId="113FF7FC" w14:textId="77777777" w:rsidR="008653DD" w:rsidRPr="00370D79" w:rsidRDefault="008653DD" w:rsidP="00DF5D9F">
      <w:pPr>
        <w:rPr>
          <w:rFonts w:cstheme="minorHAnsi"/>
        </w:rPr>
      </w:pPr>
      <w:r w:rsidRPr="00370D79">
        <w:rPr>
          <w:rFonts w:cstheme="minorHAnsi"/>
        </w:rPr>
        <w:t>You will then click Save Report. You will be asked if you wish to View the Report, Return to My Reports &amp; Exports or Continue Editing report. Once you click View Report, your report will be added to your report list on the left-hand navigation bar.</w:t>
      </w:r>
    </w:p>
    <w:p w14:paraId="67889B0D" w14:textId="34FC19E2" w:rsidR="0097164C" w:rsidRPr="00370D79" w:rsidRDefault="008653DD" w:rsidP="00136B9F">
      <w:pPr>
        <w:ind w:firstLine="720"/>
        <w:jc w:val="both"/>
        <w:rPr>
          <w:rFonts w:cstheme="minorHAnsi"/>
        </w:rPr>
      </w:pPr>
      <w:r w:rsidRPr="00370D79">
        <w:rPr>
          <w:rFonts w:cstheme="minorHAnsi"/>
          <w:noProof/>
        </w:rPr>
        <w:drawing>
          <wp:inline distT="0" distB="0" distL="0" distR="0" wp14:anchorId="707FBEE8" wp14:editId="01E59BFC">
            <wp:extent cx="4839262" cy="1066892"/>
            <wp:effectExtent l="0" t="0" r="0" b="0"/>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4904655" cy="1081309"/>
                    </a:xfrm>
                    <a:prstGeom prst="rect">
                      <a:avLst/>
                    </a:prstGeom>
                  </pic:spPr>
                </pic:pic>
              </a:graphicData>
            </a:graphic>
          </wp:inline>
        </w:drawing>
      </w:r>
    </w:p>
    <w:p w14:paraId="48145E1B" w14:textId="6D2B21F6" w:rsidR="001930DE" w:rsidRPr="00370D79" w:rsidRDefault="001930DE" w:rsidP="00DF5D9F">
      <w:pPr>
        <w:rPr>
          <w:rFonts w:cstheme="minorHAnsi"/>
        </w:rPr>
      </w:pPr>
      <w:r w:rsidRPr="00370D79">
        <w:rPr>
          <w:rFonts w:cstheme="minorHAnsi"/>
        </w:rPr>
        <w:t>Reports are also listed in their own section of the left-hand menu and are available directly from any project page</w:t>
      </w:r>
    </w:p>
    <w:p w14:paraId="69BF9184" w14:textId="2FE566B7" w:rsidR="00524152" w:rsidRDefault="002855B9" w:rsidP="00136B9F">
      <w:pPr>
        <w:jc w:val="both"/>
        <w:rPr>
          <w:rFonts w:cstheme="minorHAnsi"/>
        </w:rPr>
      </w:pPr>
      <w:r>
        <w:rPr>
          <w:noProof/>
        </w:rPr>
        <w:pict w14:anchorId="1FB3E0FF">
          <v:shape id="_x0000_s1026" type="#_x0000_t202" style="position:absolute;left:0;text-align:left;margin-left:-.1pt;margin-top:105.35pt;width:549.6pt;height:185.1pt;z-index:-251625984;visibility:visible;mso-wrap-distance-top:3.6pt;mso-wrap-distance-bottom:3.6pt;mso-position-horizontal-relative:margin;mso-width-relative:margin;mso-height-relative:margin" wrapcoords="-29 0 -29 21513 21600 21513 21600 0 -2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" fillcolor="#e5f6f9" stroked="f">
            <v:textbox>
              <w:txbxContent>
                <w:p w14:paraId="2E05742F" w14:textId="77777777" w:rsidR="00524152" w:rsidRPr="00524152" w:rsidRDefault="00524152" w:rsidP="00524152">
                  <w:pPr>
                    <w:jc w:val="center"/>
                    <w:rPr>
                      <w:rFonts w:cstheme="minorHAnsi"/>
                      <w:b/>
                      <w:bCs/>
                      <w:color w:val="000000" w:themeColor="text1"/>
                      <w:sz w:val="28"/>
                      <w:szCs w:val="28"/>
                    </w:rPr>
                  </w:pPr>
                  <w:r w:rsidRPr="00524152">
                    <w:rPr>
                      <w:rFonts w:cstheme="minorHAnsi"/>
                      <w:b/>
                      <w:bCs/>
                      <w:color w:val="000000" w:themeColor="text1"/>
                      <w:sz w:val="28"/>
                      <w:szCs w:val="28"/>
                    </w:rPr>
                    <w:t>Design tip: Survey Timestamps</w:t>
                  </w:r>
                </w:p>
                <w:p w14:paraId="2246F6C8" w14:textId="77777777" w:rsidR="00524152" w:rsidRPr="00370D79" w:rsidRDefault="00524152" w:rsidP="00524152">
                  <w:pPr>
                    <w:jc w:val="center"/>
                    <w:rPr>
                      <w:rFonts w:cstheme="minorHAnsi"/>
                    </w:rPr>
                  </w:pPr>
                  <w:r w:rsidRPr="00370D79">
                    <w:rPr>
                      <w:rFonts w:cstheme="minorHAnsi"/>
                    </w:rPr>
                    <w:t>While you do have the option in the Reports section to add a survey timestamp to a report, that timestamp is solely for the first survey in your project. If you have multiple surveys, REDCap does not automatically capture those survey completion times in the Report. Additionally, the survey timestamp is not a field on which you can sort your report. So if you need to sort your responses based on completion time, you will not be able to do that.</w:t>
                  </w:r>
                </w:p>
                <w:p w14:paraId="26AF0129" w14:textId="058AC9D7" w:rsidR="00524152" w:rsidRPr="00370D79" w:rsidRDefault="00524152" w:rsidP="00524152">
                  <w:pPr>
                    <w:jc w:val="center"/>
                    <w:rPr>
                      <w:rFonts w:cstheme="minorHAnsi"/>
                    </w:rPr>
                  </w:pPr>
                  <w:r w:rsidRPr="00370D79">
                    <w:rPr>
                      <w:rFonts w:cstheme="minorHAnsi"/>
                    </w:rPr>
                    <w:t xml:space="preserve">You can automatically capture the timestamp of subsequent survey completion times (and the initial survey completion time, should you wish to use that field to sort results) using </w:t>
                  </w:r>
                  <w:hyperlink w:anchor="_Action_Tags" w:history="1">
                    <w:r w:rsidRPr="00370D79">
                      <w:rPr>
                        <w:rStyle w:val="Hyperlink"/>
                        <w:rFonts w:cstheme="minorHAnsi"/>
                      </w:rPr>
                      <w:t>action tags.</w:t>
                    </w:r>
                  </w:hyperlink>
                  <w:r w:rsidRPr="00370D79">
                    <w:rPr>
                      <w:rFonts w:cstheme="minorHAnsi"/>
                    </w:rPr>
                    <w:t xml:space="preserve"> To do that, add a validated date field as the last field in your survey. When in that field, click on action tag and add ‘TODAY’ (if your validated option is for date only) or ‘NOW’ (if your validated option is for date and time.) Also click on ‘HIDDEN-SURVEY’. What that does is instruct REDCap to capture the date behind the scenes without the survey participant having to fill it in.</w:t>
                  </w:r>
                  <w:r>
                    <w:rPr>
                      <w:rFonts w:cstheme="minorHAnsi"/>
                    </w:rPr>
                    <w:t xml:space="preserve"> </w:t>
                  </w:r>
                  <w:r>
                    <w:rPr>
                      <w:rFonts w:cstheme="minorHAnsi"/>
                    </w:rPr>
                    <w:br/>
                  </w:r>
                  <w:r w:rsidRPr="00370D79">
                    <w:rPr>
                      <w:rFonts w:cstheme="minorHAnsi"/>
                    </w:rPr>
                    <w:t>See below for a screenshot example.</w:t>
                  </w:r>
                </w:p>
                <w:p w14:paraId="177629FB" w14:textId="22CC46AE" w:rsidR="00524152" w:rsidRDefault="00524152" w:rsidP="00524152">
                  <w:pPr>
                    <w:jc w:val="both"/>
                    <w:rPr>
                      <w:rFonts w:cstheme="minorHAnsi"/>
                    </w:rPr>
                  </w:pPr>
                </w:p>
                <w:p w14:paraId="6FF15143" w14:textId="5433FEE4" w:rsidR="00524152" w:rsidRDefault="00524152"/>
              </w:txbxContent>
            </v:textbox>
            <w10:wrap type="tight" anchorx="margin"/>
          </v:shape>
        </w:pict>
      </w:r>
      <w:r w:rsidR="001930DE" w:rsidRPr="00370D79">
        <w:rPr>
          <w:rFonts w:cstheme="minorHAnsi"/>
          <w:noProof/>
        </w:rPr>
        <w:drawing>
          <wp:inline distT="0" distB="0" distL="0" distR="0" wp14:anchorId="55BD7A18" wp14:editId="7E28BBCB">
            <wp:extent cx="3365980" cy="821767"/>
            <wp:effectExtent l="0" t="0" r="6350"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3416338" cy="834061"/>
                    </a:xfrm>
                    <a:prstGeom prst="rect">
                      <a:avLst/>
                    </a:prstGeom>
                  </pic:spPr>
                </pic:pic>
              </a:graphicData>
            </a:graphic>
          </wp:inline>
        </w:drawing>
      </w:r>
    </w:p>
    <w:p w14:paraId="0DE1C4A1" w14:textId="5AD5C5D4" w:rsidR="001930DE" w:rsidRPr="00370D79" w:rsidRDefault="00AD7493" w:rsidP="00136B9F">
      <w:pPr>
        <w:jc w:val="both"/>
        <w:rPr>
          <w:rFonts w:cstheme="minorHAnsi"/>
        </w:rPr>
      </w:pPr>
      <w:r w:rsidRPr="00370D79">
        <w:rPr>
          <w:rFonts w:cstheme="minorHAnsi"/>
          <w:noProof/>
        </w:rPr>
        <w:lastRenderedPageBreak/>
        <w:drawing>
          <wp:inline distT="0" distB="0" distL="0" distR="0" wp14:anchorId="050D1C9C" wp14:editId="391882B7">
            <wp:extent cx="5052225" cy="3701849"/>
            <wp:effectExtent l="0" t="0" r="0" b="0"/>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5052225" cy="3701849"/>
                    </a:xfrm>
                    <a:prstGeom prst="rect">
                      <a:avLst/>
                    </a:prstGeom>
                  </pic:spPr>
                </pic:pic>
              </a:graphicData>
            </a:graphic>
          </wp:inline>
        </w:drawing>
      </w:r>
    </w:p>
    <w:p w14:paraId="086FC35A" w14:textId="1A86A886" w:rsidR="0097164C" w:rsidRPr="00524152" w:rsidRDefault="0097164C" w:rsidP="00136B9F">
      <w:pPr>
        <w:pStyle w:val="Heading2"/>
        <w:jc w:val="both"/>
        <w:rPr>
          <w:rFonts w:asciiTheme="minorHAnsi" w:hAnsiTheme="minorHAnsi" w:cstheme="minorHAnsi"/>
          <w:b/>
          <w:bCs/>
          <w:color w:val="1C5A7D"/>
          <w:sz w:val="32"/>
          <w:szCs w:val="32"/>
        </w:rPr>
      </w:pPr>
      <w:bookmarkStart w:id="419" w:name="_Toc122435724"/>
      <w:bookmarkStart w:id="420" w:name="_Toc123250027"/>
      <w:r w:rsidRPr="00524152">
        <w:rPr>
          <w:rFonts w:asciiTheme="minorHAnsi" w:hAnsiTheme="minorHAnsi" w:cstheme="minorHAnsi"/>
          <w:b/>
          <w:bCs/>
          <w:color w:val="1C5A7D"/>
          <w:sz w:val="32"/>
          <w:szCs w:val="32"/>
        </w:rPr>
        <w:t xml:space="preserve">Managing and using your </w:t>
      </w:r>
      <w:r w:rsidR="00FE2D4D" w:rsidRPr="00524152">
        <w:rPr>
          <w:rFonts w:asciiTheme="minorHAnsi" w:hAnsiTheme="minorHAnsi" w:cstheme="minorHAnsi"/>
          <w:b/>
          <w:bCs/>
          <w:color w:val="1C5A7D"/>
          <w:sz w:val="32"/>
          <w:szCs w:val="32"/>
        </w:rPr>
        <w:t>R</w:t>
      </w:r>
      <w:r w:rsidRPr="00524152">
        <w:rPr>
          <w:rFonts w:asciiTheme="minorHAnsi" w:hAnsiTheme="minorHAnsi" w:cstheme="minorHAnsi"/>
          <w:b/>
          <w:bCs/>
          <w:color w:val="1C5A7D"/>
          <w:sz w:val="32"/>
          <w:szCs w:val="32"/>
        </w:rPr>
        <w:t>eports</w:t>
      </w:r>
      <w:bookmarkEnd w:id="419"/>
      <w:bookmarkEnd w:id="420"/>
    </w:p>
    <w:p w14:paraId="1E93CF0C" w14:textId="6D907B44" w:rsidR="001930DE" w:rsidRPr="00370D79" w:rsidRDefault="001930DE" w:rsidP="00136B9F">
      <w:pPr>
        <w:jc w:val="both"/>
        <w:rPr>
          <w:rFonts w:cstheme="minorHAnsi"/>
        </w:rPr>
      </w:pPr>
      <w:r w:rsidRPr="00370D79">
        <w:rPr>
          <w:rFonts w:cstheme="minorHAnsi"/>
        </w:rPr>
        <w:t>The list of Reports &amp; Exports displays the two built-in reports and then any that have been created for your project. The table supports the following tasks:</w:t>
      </w:r>
    </w:p>
    <w:p w14:paraId="41D26E98" w14:textId="2761F9AF" w:rsidR="0097164C" w:rsidRPr="00524152" w:rsidRDefault="0097164C" w:rsidP="001A4F4B">
      <w:pPr>
        <w:pStyle w:val="Heading3"/>
        <w:numPr>
          <w:ilvl w:val="0"/>
          <w:numId w:val="41"/>
        </w:numPr>
        <w:jc w:val="both"/>
        <w:rPr>
          <w:rFonts w:asciiTheme="minorHAnsi" w:hAnsiTheme="minorHAnsi" w:cstheme="minorHAnsi"/>
          <w:color w:val="1C5A7D"/>
          <w:sz w:val="22"/>
          <w:szCs w:val="22"/>
        </w:rPr>
      </w:pPr>
      <w:bookmarkStart w:id="421" w:name="_Toc122435725"/>
      <w:bookmarkStart w:id="422" w:name="_Toc123250028"/>
      <w:r w:rsidRPr="00524152">
        <w:rPr>
          <w:rFonts w:asciiTheme="minorHAnsi" w:hAnsiTheme="minorHAnsi" w:cstheme="minorHAnsi"/>
          <w:color w:val="1C5A7D"/>
          <w:sz w:val="22"/>
          <w:szCs w:val="22"/>
        </w:rPr>
        <w:t xml:space="preserve">View </w:t>
      </w:r>
      <w:r w:rsidR="00FE2D4D" w:rsidRPr="00524152">
        <w:rPr>
          <w:rFonts w:asciiTheme="minorHAnsi" w:hAnsiTheme="minorHAnsi" w:cstheme="minorHAnsi"/>
          <w:color w:val="1C5A7D"/>
          <w:sz w:val="22"/>
          <w:szCs w:val="22"/>
        </w:rPr>
        <w:t>R</w:t>
      </w:r>
      <w:r w:rsidRPr="00524152">
        <w:rPr>
          <w:rFonts w:asciiTheme="minorHAnsi" w:hAnsiTheme="minorHAnsi" w:cstheme="minorHAnsi"/>
          <w:color w:val="1C5A7D"/>
          <w:sz w:val="22"/>
          <w:szCs w:val="22"/>
        </w:rPr>
        <w:t>eport</w:t>
      </w:r>
      <w:bookmarkEnd w:id="421"/>
      <w:bookmarkEnd w:id="422"/>
    </w:p>
    <w:p w14:paraId="576044AB" w14:textId="0B8E03F7" w:rsidR="0097164C" w:rsidRPr="00370D79" w:rsidRDefault="001930DE" w:rsidP="00136B9F">
      <w:pPr>
        <w:jc w:val="both"/>
        <w:rPr>
          <w:rFonts w:cstheme="minorHAnsi"/>
        </w:rPr>
      </w:pPr>
      <w:r w:rsidRPr="00370D79">
        <w:rPr>
          <w:rFonts w:cstheme="minorHAnsi"/>
        </w:rPr>
        <w:t>Run the report and display the results in a table onscreen</w:t>
      </w:r>
    </w:p>
    <w:p w14:paraId="15E573D0" w14:textId="01471BD7" w:rsidR="0097164C" w:rsidRPr="00524152" w:rsidRDefault="0097164C" w:rsidP="001A4F4B">
      <w:pPr>
        <w:pStyle w:val="Heading3"/>
        <w:numPr>
          <w:ilvl w:val="0"/>
          <w:numId w:val="41"/>
        </w:numPr>
        <w:jc w:val="both"/>
        <w:rPr>
          <w:rFonts w:asciiTheme="minorHAnsi" w:hAnsiTheme="minorHAnsi" w:cstheme="minorHAnsi"/>
          <w:color w:val="1C5A7D"/>
          <w:sz w:val="22"/>
          <w:szCs w:val="22"/>
        </w:rPr>
      </w:pPr>
      <w:bookmarkStart w:id="423" w:name="_Toc122435726"/>
      <w:bookmarkStart w:id="424" w:name="_Toc123250029"/>
      <w:r w:rsidRPr="00524152">
        <w:rPr>
          <w:rFonts w:asciiTheme="minorHAnsi" w:hAnsiTheme="minorHAnsi" w:cstheme="minorHAnsi"/>
          <w:color w:val="1C5A7D"/>
          <w:sz w:val="22"/>
          <w:szCs w:val="22"/>
        </w:rPr>
        <w:t xml:space="preserve">Export </w:t>
      </w:r>
      <w:r w:rsidR="00FE2D4D" w:rsidRPr="00524152">
        <w:rPr>
          <w:rFonts w:asciiTheme="minorHAnsi" w:hAnsiTheme="minorHAnsi" w:cstheme="minorHAnsi"/>
          <w:color w:val="1C5A7D"/>
          <w:sz w:val="22"/>
          <w:szCs w:val="22"/>
        </w:rPr>
        <w:t>D</w:t>
      </w:r>
      <w:r w:rsidRPr="00524152">
        <w:rPr>
          <w:rFonts w:asciiTheme="minorHAnsi" w:hAnsiTheme="minorHAnsi" w:cstheme="minorHAnsi"/>
          <w:color w:val="1C5A7D"/>
          <w:sz w:val="22"/>
          <w:szCs w:val="22"/>
        </w:rPr>
        <w:t>ata</w:t>
      </w:r>
      <w:bookmarkEnd w:id="423"/>
      <w:bookmarkEnd w:id="424"/>
    </w:p>
    <w:p w14:paraId="5F1F8828" w14:textId="45F0F915" w:rsidR="00524152" w:rsidRPr="00DF5D9F" w:rsidRDefault="001930DE" w:rsidP="00DF5D9F">
      <w:pPr>
        <w:jc w:val="both"/>
        <w:rPr>
          <w:rFonts w:cstheme="minorHAnsi"/>
        </w:rPr>
      </w:pPr>
      <w:r w:rsidRPr="00370D79">
        <w:rPr>
          <w:rFonts w:cstheme="minorHAnsi"/>
        </w:rPr>
        <w:t>Select an export format and any de-identification options and download report data in CSV format, plus a syntax file for the stats package option</w:t>
      </w:r>
      <w:bookmarkStart w:id="425" w:name="_Toc122435727"/>
      <w:bookmarkStart w:id="426" w:name="_Toc123250030"/>
    </w:p>
    <w:p w14:paraId="4735A310" w14:textId="74720178" w:rsidR="0097164C" w:rsidRPr="00370D79" w:rsidRDefault="0097164C" w:rsidP="001A4F4B">
      <w:pPr>
        <w:pStyle w:val="Heading3"/>
        <w:numPr>
          <w:ilvl w:val="0"/>
          <w:numId w:val="32"/>
        </w:numPr>
        <w:jc w:val="both"/>
        <w:rPr>
          <w:rFonts w:asciiTheme="minorHAnsi" w:hAnsiTheme="minorHAnsi" w:cstheme="minorHAnsi"/>
          <w:sz w:val="22"/>
          <w:szCs w:val="22"/>
        </w:rPr>
      </w:pPr>
      <w:r w:rsidRPr="00370D79">
        <w:rPr>
          <w:rFonts w:asciiTheme="minorHAnsi" w:hAnsiTheme="minorHAnsi" w:cstheme="minorHAnsi"/>
          <w:sz w:val="22"/>
          <w:szCs w:val="22"/>
        </w:rPr>
        <w:t>Edit report</w:t>
      </w:r>
      <w:bookmarkEnd w:id="425"/>
      <w:bookmarkEnd w:id="426"/>
    </w:p>
    <w:p w14:paraId="4EFAD97B" w14:textId="77777777" w:rsidR="00AD2C50" w:rsidRPr="00370D79" w:rsidRDefault="00AD2C50" w:rsidP="00136B9F">
      <w:pPr>
        <w:jc w:val="both"/>
        <w:rPr>
          <w:rFonts w:cstheme="minorHAnsi"/>
        </w:rPr>
      </w:pPr>
      <w:r w:rsidRPr="00370D79">
        <w:rPr>
          <w:rFonts w:cstheme="minorHAnsi"/>
        </w:rPr>
        <w:t>Return to the edit screen to make changes to the design of the report.</w:t>
      </w:r>
    </w:p>
    <w:p w14:paraId="3AC623C6" w14:textId="2702913E" w:rsidR="0097164C" w:rsidRPr="00370D79" w:rsidRDefault="0097164C" w:rsidP="001A4F4B">
      <w:pPr>
        <w:pStyle w:val="Heading3"/>
        <w:numPr>
          <w:ilvl w:val="0"/>
          <w:numId w:val="32"/>
        </w:numPr>
        <w:jc w:val="both"/>
        <w:rPr>
          <w:rFonts w:asciiTheme="minorHAnsi" w:hAnsiTheme="minorHAnsi" w:cstheme="minorHAnsi"/>
          <w:sz w:val="22"/>
          <w:szCs w:val="22"/>
        </w:rPr>
      </w:pPr>
      <w:bookmarkStart w:id="427" w:name="_Toc122435728"/>
      <w:bookmarkStart w:id="428" w:name="_Toc123250031"/>
      <w:r w:rsidRPr="00370D79">
        <w:rPr>
          <w:rFonts w:asciiTheme="minorHAnsi" w:hAnsiTheme="minorHAnsi" w:cstheme="minorHAnsi"/>
          <w:sz w:val="22"/>
          <w:szCs w:val="22"/>
        </w:rPr>
        <w:t>Copy report</w:t>
      </w:r>
      <w:bookmarkEnd w:id="427"/>
      <w:bookmarkEnd w:id="428"/>
    </w:p>
    <w:p w14:paraId="262952B4" w14:textId="77777777" w:rsidR="00AD2C50" w:rsidRPr="00370D79" w:rsidRDefault="00AD2C50" w:rsidP="00136B9F">
      <w:pPr>
        <w:jc w:val="both"/>
        <w:rPr>
          <w:rFonts w:cstheme="minorHAnsi"/>
        </w:rPr>
      </w:pPr>
      <w:r w:rsidRPr="00370D79">
        <w:rPr>
          <w:rFonts w:cstheme="minorHAnsi"/>
        </w:rPr>
        <w:t>Create a new report as a copy of the report selected. A new title must be entered, and you may then make alterations to other aspects of the new report’s setup (allowed users, fields, record filter, sort).</w:t>
      </w:r>
    </w:p>
    <w:p w14:paraId="7C07A9AC" w14:textId="21E18D04" w:rsidR="0097164C" w:rsidRPr="00370D79" w:rsidRDefault="0097164C" w:rsidP="001A4F4B">
      <w:pPr>
        <w:pStyle w:val="Heading3"/>
        <w:numPr>
          <w:ilvl w:val="0"/>
          <w:numId w:val="32"/>
        </w:numPr>
        <w:jc w:val="both"/>
        <w:rPr>
          <w:rFonts w:asciiTheme="minorHAnsi" w:hAnsiTheme="minorHAnsi" w:cstheme="minorHAnsi"/>
          <w:sz w:val="22"/>
          <w:szCs w:val="22"/>
        </w:rPr>
      </w:pPr>
      <w:bookmarkStart w:id="429" w:name="_Toc122435729"/>
      <w:bookmarkStart w:id="430" w:name="_Toc123250032"/>
      <w:r w:rsidRPr="00370D79">
        <w:rPr>
          <w:rFonts w:asciiTheme="minorHAnsi" w:hAnsiTheme="minorHAnsi" w:cstheme="minorHAnsi"/>
          <w:sz w:val="22"/>
          <w:szCs w:val="22"/>
        </w:rPr>
        <w:t>Delete report</w:t>
      </w:r>
      <w:bookmarkEnd w:id="429"/>
      <w:bookmarkEnd w:id="430"/>
    </w:p>
    <w:p w14:paraId="10C570E0" w14:textId="77777777" w:rsidR="00AD2C50" w:rsidRPr="00370D79" w:rsidRDefault="00AD2C50" w:rsidP="00136B9F">
      <w:pPr>
        <w:jc w:val="both"/>
        <w:rPr>
          <w:rFonts w:cstheme="minorHAnsi"/>
        </w:rPr>
      </w:pPr>
      <w:r w:rsidRPr="00370D79">
        <w:rPr>
          <w:rFonts w:cstheme="minorHAnsi"/>
        </w:rPr>
        <w:t>Remove the report. There is no Undo!</w:t>
      </w:r>
    </w:p>
    <w:p w14:paraId="5D6C9257" w14:textId="6E8F286C" w:rsidR="0097164C" w:rsidRPr="00370D79" w:rsidRDefault="0097164C" w:rsidP="003A32DB">
      <w:pPr>
        <w:pStyle w:val="Heading3"/>
        <w:numPr>
          <w:ilvl w:val="0"/>
          <w:numId w:val="32"/>
        </w:numPr>
        <w:rPr>
          <w:rFonts w:asciiTheme="minorHAnsi" w:hAnsiTheme="minorHAnsi" w:cstheme="minorHAnsi"/>
          <w:sz w:val="22"/>
          <w:szCs w:val="22"/>
        </w:rPr>
      </w:pPr>
      <w:bookmarkStart w:id="431" w:name="_Toc122435730"/>
      <w:bookmarkStart w:id="432" w:name="_Toc123250033"/>
      <w:r w:rsidRPr="00370D79">
        <w:rPr>
          <w:rFonts w:asciiTheme="minorHAnsi" w:hAnsiTheme="minorHAnsi" w:cstheme="minorHAnsi"/>
          <w:sz w:val="22"/>
          <w:szCs w:val="22"/>
        </w:rPr>
        <w:lastRenderedPageBreak/>
        <w:t>Reorder report list</w:t>
      </w:r>
      <w:bookmarkEnd w:id="431"/>
      <w:bookmarkEnd w:id="432"/>
    </w:p>
    <w:p w14:paraId="121CFE25" w14:textId="08465DEE" w:rsidR="00AD2C50" w:rsidRPr="00370D79" w:rsidRDefault="00AD2C50" w:rsidP="003A32DB">
      <w:pPr>
        <w:rPr>
          <w:rFonts w:cstheme="minorHAnsi"/>
        </w:rPr>
      </w:pPr>
      <w:r w:rsidRPr="00370D79">
        <w:rPr>
          <w:rFonts w:cstheme="minorHAnsi"/>
        </w:rPr>
        <w:t>You can reorder the list of reports by hovering your mouse pointer over the left-hand column of the table of reports and dragging a row in the table to a new position.</w:t>
      </w:r>
    </w:p>
    <w:p w14:paraId="1CB4E2A5" w14:textId="27498379" w:rsidR="00FD555B" w:rsidRPr="00370D79" w:rsidRDefault="00FD555B" w:rsidP="003A32DB">
      <w:pPr>
        <w:pStyle w:val="Heading2"/>
        <w:rPr>
          <w:rFonts w:asciiTheme="minorHAnsi" w:hAnsiTheme="minorHAnsi" w:cstheme="minorHAnsi"/>
          <w:color w:val="auto"/>
          <w:sz w:val="22"/>
          <w:szCs w:val="22"/>
        </w:rPr>
      </w:pPr>
      <w:bookmarkStart w:id="433" w:name="_Toc122435731"/>
      <w:bookmarkStart w:id="434" w:name="_Toc123249041"/>
      <w:bookmarkStart w:id="435" w:name="_Toc123250034"/>
      <w:r w:rsidRPr="00370D79">
        <w:rPr>
          <w:rFonts w:asciiTheme="minorHAnsi" w:hAnsiTheme="minorHAnsi" w:cstheme="minorHAnsi"/>
          <w:color w:val="auto"/>
          <w:sz w:val="22"/>
          <w:szCs w:val="22"/>
        </w:rPr>
        <w:t>You can reorder the list of reports by hovering your mouse pointer over the left-hand column of the table of reports and dragging a row in the table to a new position.</w:t>
      </w:r>
      <w:bookmarkEnd w:id="433"/>
      <w:bookmarkEnd w:id="434"/>
      <w:bookmarkEnd w:id="435"/>
    </w:p>
    <w:p w14:paraId="3D99CDCE" w14:textId="4A62DB67" w:rsidR="00FD555B" w:rsidRPr="00524152" w:rsidRDefault="00DF5D9F" w:rsidP="00136B9F">
      <w:pPr>
        <w:pStyle w:val="Heading2"/>
        <w:jc w:val="both"/>
        <w:rPr>
          <w:rFonts w:asciiTheme="minorHAnsi" w:hAnsiTheme="minorHAnsi" w:cstheme="minorHAnsi"/>
          <w:color w:val="1C5A7D"/>
          <w:sz w:val="22"/>
          <w:szCs w:val="22"/>
        </w:rPr>
      </w:pPr>
      <w:r w:rsidRPr="00370D79">
        <w:rPr>
          <w:rFonts w:cstheme="minorHAnsi"/>
          <w:noProof/>
        </w:rPr>
        <w:drawing>
          <wp:anchor distT="0" distB="0" distL="114300" distR="114300" simplePos="0" relativeHeight="251691520" behindDoc="1" locked="0" layoutInCell="1" allowOverlap="1" wp14:anchorId="709F5E7A" wp14:editId="70A4E5F2">
            <wp:simplePos x="0" y="0"/>
            <wp:positionH relativeFrom="page">
              <wp:posOffset>1002574</wp:posOffset>
            </wp:positionH>
            <wp:positionV relativeFrom="page">
              <wp:posOffset>2749732</wp:posOffset>
            </wp:positionV>
            <wp:extent cx="5724525" cy="3127375"/>
            <wp:effectExtent l="0" t="0" r="9525" b="0"/>
            <wp:wrapTight wrapText="bothSides">
              <wp:wrapPolygon edited="0">
                <wp:start x="0" y="0"/>
                <wp:lineTo x="0" y="21446"/>
                <wp:lineTo x="21564" y="21446"/>
                <wp:lineTo x="21564" y="0"/>
                <wp:lineTo x="0" y="0"/>
              </wp:wrapPolygon>
            </wp:wrapTight>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extLst>
                        <a:ext uri="{28A0092B-C50C-407E-A947-70E740481C1C}">
                          <a14:useLocalDpi xmlns:a14="http://schemas.microsoft.com/office/drawing/2010/main" val="0"/>
                        </a:ext>
                      </a:extLst>
                    </a:blip>
                    <a:stretch>
                      <a:fillRect/>
                    </a:stretch>
                  </pic:blipFill>
                  <pic:spPr>
                    <a:xfrm>
                      <a:off x="0" y="0"/>
                      <a:ext cx="5724525" cy="3127375"/>
                    </a:xfrm>
                    <a:prstGeom prst="rect">
                      <a:avLst/>
                    </a:prstGeom>
                  </pic:spPr>
                </pic:pic>
              </a:graphicData>
            </a:graphic>
          </wp:anchor>
        </w:drawing>
      </w:r>
    </w:p>
    <w:p w14:paraId="3EB55D68" w14:textId="42F898E9" w:rsidR="0097164C" w:rsidRPr="00524152" w:rsidRDefault="0097164C" w:rsidP="003A32DB">
      <w:pPr>
        <w:pStyle w:val="Heading2"/>
        <w:rPr>
          <w:rFonts w:asciiTheme="minorHAnsi" w:hAnsiTheme="minorHAnsi" w:cstheme="minorHAnsi"/>
          <w:color w:val="1C5A7D"/>
          <w:sz w:val="28"/>
          <w:szCs w:val="28"/>
        </w:rPr>
      </w:pPr>
      <w:bookmarkStart w:id="436" w:name="_Toc122435732"/>
      <w:bookmarkStart w:id="437" w:name="_Toc123250035"/>
      <w:r w:rsidRPr="00524152">
        <w:rPr>
          <w:rFonts w:asciiTheme="minorHAnsi" w:hAnsiTheme="minorHAnsi" w:cstheme="minorHAnsi"/>
          <w:color w:val="1C5A7D"/>
          <w:sz w:val="28"/>
          <w:szCs w:val="28"/>
        </w:rPr>
        <w:t xml:space="preserve">Reports and </w:t>
      </w:r>
      <w:r w:rsidR="00FD555B" w:rsidRPr="00524152">
        <w:rPr>
          <w:rFonts w:asciiTheme="minorHAnsi" w:hAnsiTheme="minorHAnsi" w:cstheme="minorHAnsi"/>
          <w:color w:val="1C5A7D"/>
          <w:sz w:val="28"/>
          <w:szCs w:val="28"/>
        </w:rPr>
        <w:t>D</w:t>
      </w:r>
      <w:r w:rsidRPr="00524152">
        <w:rPr>
          <w:rFonts w:asciiTheme="minorHAnsi" w:hAnsiTheme="minorHAnsi" w:cstheme="minorHAnsi"/>
          <w:color w:val="1C5A7D"/>
          <w:sz w:val="28"/>
          <w:szCs w:val="28"/>
        </w:rPr>
        <w:t xml:space="preserve">ata </w:t>
      </w:r>
      <w:r w:rsidR="00FD555B" w:rsidRPr="00524152">
        <w:rPr>
          <w:rFonts w:asciiTheme="minorHAnsi" w:hAnsiTheme="minorHAnsi" w:cstheme="minorHAnsi"/>
          <w:color w:val="1C5A7D"/>
          <w:sz w:val="28"/>
          <w:szCs w:val="28"/>
        </w:rPr>
        <w:t>E</w:t>
      </w:r>
      <w:r w:rsidRPr="00524152">
        <w:rPr>
          <w:rFonts w:asciiTheme="minorHAnsi" w:hAnsiTheme="minorHAnsi" w:cstheme="minorHAnsi"/>
          <w:color w:val="1C5A7D"/>
          <w:sz w:val="28"/>
          <w:szCs w:val="28"/>
        </w:rPr>
        <w:t xml:space="preserve">xports with </w:t>
      </w:r>
      <w:r w:rsidR="00FD555B" w:rsidRPr="00524152">
        <w:rPr>
          <w:rFonts w:asciiTheme="minorHAnsi" w:hAnsiTheme="minorHAnsi" w:cstheme="minorHAnsi"/>
          <w:color w:val="1C5A7D"/>
          <w:sz w:val="28"/>
          <w:szCs w:val="28"/>
        </w:rPr>
        <w:t>R</w:t>
      </w:r>
      <w:r w:rsidRPr="00524152">
        <w:rPr>
          <w:rFonts w:asciiTheme="minorHAnsi" w:hAnsiTheme="minorHAnsi" w:cstheme="minorHAnsi"/>
          <w:color w:val="1C5A7D"/>
          <w:sz w:val="28"/>
          <w:szCs w:val="28"/>
        </w:rPr>
        <w:t xml:space="preserve">epeating </w:t>
      </w:r>
      <w:r w:rsidR="00FD555B" w:rsidRPr="00524152">
        <w:rPr>
          <w:rFonts w:asciiTheme="minorHAnsi" w:hAnsiTheme="minorHAnsi" w:cstheme="minorHAnsi"/>
          <w:color w:val="1C5A7D"/>
          <w:sz w:val="28"/>
          <w:szCs w:val="28"/>
        </w:rPr>
        <w:t>I</w:t>
      </w:r>
      <w:r w:rsidRPr="00524152">
        <w:rPr>
          <w:rFonts w:asciiTheme="minorHAnsi" w:hAnsiTheme="minorHAnsi" w:cstheme="minorHAnsi"/>
          <w:color w:val="1C5A7D"/>
          <w:sz w:val="28"/>
          <w:szCs w:val="28"/>
        </w:rPr>
        <w:t xml:space="preserve">nstruments and </w:t>
      </w:r>
      <w:r w:rsidR="00FD555B" w:rsidRPr="00524152">
        <w:rPr>
          <w:rFonts w:asciiTheme="minorHAnsi" w:hAnsiTheme="minorHAnsi" w:cstheme="minorHAnsi"/>
          <w:color w:val="1C5A7D"/>
          <w:sz w:val="28"/>
          <w:szCs w:val="28"/>
        </w:rPr>
        <w:t>E</w:t>
      </w:r>
      <w:r w:rsidRPr="00524152">
        <w:rPr>
          <w:rFonts w:asciiTheme="minorHAnsi" w:hAnsiTheme="minorHAnsi" w:cstheme="minorHAnsi"/>
          <w:color w:val="1C5A7D"/>
          <w:sz w:val="28"/>
          <w:szCs w:val="28"/>
        </w:rPr>
        <w:t>vents</w:t>
      </w:r>
      <w:bookmarkEnd w:id="436"/>
      <w:bookmarkEnd w:id="437"/>
    </w:p>
    <w:p w14:paraId="1986603B" w14:textId="23AE44D8" w:rsidR="00C4723B" w:rsidRPr="00370D79" w:rsidRDefault="00C4723B" w:rsidP="003A32DB">
      <w:pPr>
        <w:rPr>
          <w:rFonts w:cstheme="minorHAnsi"/>
        </w:rPr>
      </w:pPr>
      <w:r w:rsidRPr="00370D79">
        <w:rPr>
          <w:rFonts w:cstheme="minorHAnsi"/>
        </w:rPr>
        <w:t xml:space="preserve">Two new fields will be automatically included in Reports and Data Exports if data is collected through repeating instruments or events. Each repeated instance of an instrument or event will be displayed as a new row in the report or export file. </w:t>
      </w:r>
    </w:p>
    <w:p w14:paraId="7E573A07" w14:textId="383B54D2" w:rsidR="00C4723B" w:rsidRPr="00370D79" w:rsidRDefault="00C4723B" w:rsidP="003A32DB">
      <w:pPr>
        <w:rPr>
          <w:rFonts w:cstheme="minorHAnsi"/>
        </w:rPr>
      </w:pPr>
      <w:r w:rsidRPr="00370D79">
        <w:rPr>
          <w:rFonts w:cstheme="minorHAnsi"/>
        </w:rPr>
        <w:t xml:space="preserve">A Repeating Instrument will populate both columns and provide multiple rows for each instance. </w:t>
      </w:r>
    </w:p>
    <w:p w14:paraId="71A11EAB" w14:textId="10BD5497" w:rsidR="00C4723B" w:rsidRPr="00370D79" w:rsidRDefault="00C4723B" w:rsidP="003A32DB">
      <w:pPr>
        <w:rPr>
          <w:rFonts w:cstheme="minorHAnsi"/>
        </w:rPr>
      </w:pPr>
      <w:r w:rsidRPr="00370D79">
        <w:rPr>
          <w:rFonts w:cstheme="minorHAnsi"/>
        </w:rPr>
        <w:t>A Repeating Event will provide one row without populating the Repeat Instrument column (all of the I instruments for the event are repeated). The Repeat Instance number is an auto-numbered value (beginning with 1) that is incremented with each repeat of the instrument or event.</w:t>
      </w:r>
    </w:p>
    <w:p w14:paraId="5697E6F4" w14:textId="76666065" w:rsidR="0097164C" w:rsidRPr="00370D79" w:rsidRDefault="00C4723B" w:rsidP="00136B9F">
      <w:pPr>
        <w:jc w:val="both"/>
        <w:rPr>
          <w:rFonts w:cstheme="minorHAnsi"/>
        </w:rPr>
      </w:pPr>
      <w:r w:rsidRPr="00370D79">
        <w:rPr>
          <w:rFonts w:cstheme="minorHAnsi"/>
          <w:noProof/>
        </w:rPr>
        <w:lastRenderedPageBreak/>
        <w:drawing>
          <wp:inline distT="0" distB="0" distL="0" distR="0" wp14:anchorId="74D140F8" wp14:editId="72D1FF99">
            <wp:extent cx="6831106" cy="2827655"/>
            <wp:effectExtent l="0" t="0" r="0" b="0"/>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6950892" cy="2877239"/>
                    </a:xfrm>
                    <a:prstGeom prst="rect">
                      <a:avLst/>
                    </a:prstGeom>
                  </pic:spPr>
                </pic:pic>
              </a:graphicData>
            </a:graphic>
          </wp:inline>
        </w:drawing>
      </w:r>
    </w:p>
    <w:p w14:paraId="39BEAC7B" w14:textId="77777777" w:rsidR="00FD555B" w:rsidRPr="00370D79" w:rsidRDefault="00FD555B" w:rsidP="00136B9F">
      <w:pPr>
        <w:jc w:val="both"/>
        <w:rPr>
          <w:rFonts w:cstheme="minorHAnsi"/>
        </w:rPr>
      </w:pPr>
    </w:p>
    <w:p w14:paraId="5A3A4CBC" w14:textId="77777777" w:rsidR="00C4723B" w:rsidRPr="00370D79" w:rsidRDefault="00C4723B" w:rsidP="003A32DB">
      <w:pPr>
        <w:rPr>
          <w:rFonts w:cstheme="minorHAnsi"/>
        </w:rPr>
      </w:pPr>
      <w:r w:rsidRPr="00370D79">
        <w:rPr>
          <w:rFonts w:cstheme="minorHAnsi"/>
        </w:rPr>
        <w:t>If the report contains data specifically from a repeating instrument (as opposed to a repeating event), a field named 'redcap_repeat_instrument' will additionally be included, representing the instrument name for which the row of data belongs.</w:t>
      </w:r>
    </w:p>
    <w:p w14:paraId="051B1445" w14:textId="26281D3C" w:rsidR="00FD555B" w:rsidRPr="00370D79" w:rsidRDefault="00FD555B" w:rsidP="00FD555B">
      <w:bookmarkStart w:id="438" w:name="_Export_data"/>
      <w:bookmarkEnd w:id="438"/>
    </w:p>
    <w:p w14:paraId="0F89C538" w14:textId="43CA8E99" w:rsidR="0097164C" w:rsidRPr="00524152" w:rsidRDefault="0097164C" w:rsidP="00136B9F">
      <w:pPr>
        <w:pStyle w:val="Heading2"/>
        <w:jc w:val="both"/>
        <w:rPr>
          <w:rFonts w:asciiTheme="minorHAnsi" w:hAnsiTheme="minorHAnsi" w:cstheme="minorHAnsi"/>
          <w:color w:val="1C5A7D"/>
          <w:sz w:val="28"/>
          <w:szCs w:val="28"/>
        </w:rPr>
      </w:pPr>
      <w:bookmarkStart w:id="439" w:name="_Toc122435733"/>
      <w:bookmarkStart w:id="440" w:name="_Toc123250036"/>
      <w:r w:rsidRPr="00524152">
        <w:rPr>
          <w:rFonts w:asciiTheme="minorHAnsi" w:hAnsiTheme="minorHAnsi" w:cstheme="minorHAnsi"/>
          <w:color w:val="1C5A7D"/>
          <w:sz w:val="28"/>
          <w:szCs w:val="28"/>
        </w:rPr>
        <w:t xml:space="preserve">Export </w:t>
      </w:r>
      <w:r w:rsidR="00FD555B" w:rsidRPr="00524152">
        <w:rPr>
          <w:rFonts w:asciiTheme="minorHAnsi" w:hAnsiTheme="minorHAnsi" w:cstheme="minorHAnsi"/>
          <w:color w:val="1C5A7D"/>
          <w:sz w:val="28"/>
          <w:szCs w:val="28"/>
        </w:rPr>
        <w:t>D</w:t>
      </w:r>
      <w:r w:rsidRPr="00524152">
        <w:rPr>
          <w:rFonts w:asciiTheme="minorHAnsi" w:hAnsiTheme="minorHAnsi" w:cstheme="minorHAnsi"/>
          <w:color w:val="1C5A7D"/>
          <w:sz w:val="28"/>
          <w:szCs w:val="28"/>
        </w:rPr>
        <w:t>ata</w:t>
      </w:r>
      <w:bookmarkEnd w:id="439"/>
      <w:bookmarkEnd w:id="440"/>
    </w:p>
    <w:p w14:paraId="151C9051" w14:textId="7F320B8E" w:rsidR="00FD555B" w:rsidRPr="00370D79" w:rsidRDefault="00DF5D9F" w:rsidP="00FD555B">
      <w:r w:rsidRPr="00370D79">
        <w:rPr>
          <w:noProof/>
        </w:rPr>
        <w:drawing>
          <wp:anchor distT="0" distB="0" distL="114300" distR="114300" simplePos="0" relativeHeight="251716096" behindDoc="1" locked="0" layoutInCell="1" allowOverlap="1" wp14:anchorId="580568F7" wp14:editId="5CD67CBC">
            <wp:simplePos x="0" y="0"/>
            <wp:positionH relativeFrom="margin">
              <wp:posOffset>81280</wp:posOffset>
            </wp:positionH>
            <wp:positionV relativeFrom="page">
              <wp:posOffset>6204585</wp:posOffset>
            </wp:positionV>
            <wp:extent cx="5616575" cy="3414395"/>
            <wp:effectExtent l="0" t="0" r="3175" b="0"/>
            <wp:wrapTight wrapText="bothSides">
              <wp:wrapPolygon edited="0">
                <wp:start x="0" y="0"/>
                <wp:lineTo x="0" y="21451"/>
                <wp:lineTo x="21539" y="21451"/>
                <wp:lineTo x="21539" y="0"/>
                <wp:lineTo x="0" y="0"/>
              </wp:wrapPolygon>
            </wp:wrapTight>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extLst>
                        <a:ext uri="{28A0092B-C50C-407E-A947-70E740481C1C}">
                          <a14:useLocalDpi xmlns:a14="http://schemas.microsoft.com/office/drawing/2010/main" val="0"/>
                        </a:ext>
                      </a:extLst>
                    </a:blip>
                    <a:stretch>
                      <a:fillRect/>
                    </a:stretch>
                  </pic:blipFill>
                  <pic:spPr>
                    <a:xfrm>
                      <a:off x="0" y="0"/>
                      <a:ext cx="5616575" cy="3414395"/>
                    </a:xfrm>
                    <a:prstGeom prst="rect">
                      <a:avLst/>
                    </a:prstGeom>
                  </pic:spPr>
                </pic:pic>
              </a:graphicData>
            </a:graphic>
            <wp14:sizeRelH relativeFrom="margin">
              <wp14:pctWidth>0</wp14:pctWidth>
            </wp14:sizeRelH>
            <wp14:sizeRelV relativeFrom="margin">
              <wp14:pctHeight>0</wp14:pctHeight>
            </wp14:sizeRelV>
          </wp:anchor>
        </w:drawing>
      </w:r>
    </w:p>
    <w:p w14:paraId="34ED243C" w14:textId="10852970" w:rsidR="003B065F" w:rsidRPr="00370D79" w:rsidRDefault="003B065F" w:rsidP="00136B9F">
      <w:pPr>
        <w:jc w:val="both"/>
        <w:rPr>
          <w:rFonts w:cstheme="minorHAnsi"/>
        </w:rPr>
      </w:pPr>
    </w:p>
    <w:p w14:paraId="53FE414C" w14:textId="77777777" w:rsidR="00DF5D9F" w:rsidRDefault="00DF5D9F" w:rsidP="003A32DB">
      <w:pPr>
        <w:rPr>
          <w:rFonts w:cstheme="minorHAnsi"/>
        </w:rPr>
      </w:pPr>
    </w:p>
    <w:p w14:paraId="3472B59F" w14:textId="77777777" w:rsidR="00DF5D9F" w:rsidRDefault="00DF5D9F" w:rsidP="003A32DB">
      <w:pPr>
        <w:rPr>
          <w:rFonts w:cstheme="minorHAnsi"/>
        </w:rPr>
      </w:pPr>
    </w:p>
    <w:p w14:paraId="50D32741" w14:textId="77777777" w:rsidR="00DF5D9F" w:rsidRDefault="00DF5D9F" w:rsidP="003A32DB">
      <w:pPr>
        <w:rPr>
          <w:rFonts w:cstheme="minorHAnsi"/>
        </w:rPr>
      </w:pPr>
    </w:p>
    <w:p w14:paraId="4317825C" w14:textId="77777777" w:rsidR="00DF5D9F" w:rsidRDefault="00DF5D9F" w:rsidP="003A32DB">
      <w:pPr>
        <w:rPr>
          <w:rFonts w:cstheme="minorHAnsi"/>
        </w:rPr>
      </w:pPr>
    </w:p>
    <w:p w14:paraId="6DC9EBFE" w14:textId="77777777" w:rsidR="00DF5D9F" w:rsidRDefault="00DF5D9F" w:rsidP="003A32DB">
      <w:pPr>
        <w:rPr>
          <w:rFonts w:cstheme="minorHAnsi"/>
        </w:rPr>
      </w:pPr>
    </w:p>
    <w:p w14:paraId="2ADDFB09" w14:textId="77777777" w:rsidR="00DF5D9F" w:rsidRDefault="00DF5D9F" w:rsidP="003A32DB">
      <w:pPr>
        <w:rPr>
          <w:rFonts w:cstheme="minorHAnsi"/>
        </w:rPr>
      </w:pPr>
    </w:p>
    <w:p w14:paraId="59172CD8" w14:textId="77777777" w:rsidR="00DF5D9F" w:rsidRDefault="00DF5D9F" w:rsidP="003A32DB">
      <w:pPr>
        <w:rPr>
          <w:rFonts w:cstheme="minorHAnsi"/>
        </w:rPr>
      </w:pPr>
    </w:p>
    <w:p w14:paraId="1618AEA1" w14:textId="77777777" w:rsidR="00DF5D9F" w:rsidRDefault="00DF5D9F" w:rsidP="003A32DB">
      <w:pPr>
        <w:rPr>
          <w:rFonts w:cstheme="minorHAnsi"/>
        </w:rPr>
      </w:pPr>
    </w:p>
    <w:p w14:paraId="545907C7" w14:textId="77777777" w:rsidR="00DF5D9F" w:rsidRDefault="00DF5D9F" w:rsidP="003A32DB">
      <w:pPr>
        <w:rPr>
          <w:rFonts w:cstheme="minorHAnsi"/>
        </w:rPr>
      </w:pPr>
    </w:p>
    <w:p w14:paraId="5CC68ABC" w14:textId="4BF014C1" w:rsidR="00C4723B" w:rsidRPr="00370D79" w:rsidRDefault="00C4723B" w:rsidP="003A32DB">
      <w:pPr>
        <w:rPr>
          <w:rFonts w:cstheme="minorHAnsi"/>
        </w:rPr>
      </w:pPr>
      <w:r w:rsidRPr="00370D79">
        <w:rPr>
          <w:rFonts w:cstheme="minorHAnsi"/>
        </w:rPr>
        <w:lastRenderedPageBreak/>
        <w:t>After clicking Export Data for a report, you must select the format for the export and any deidentification options.</w:t>
      </w:r>
    </w:p>
    <w:p w14:paraId="40BE6E70" w14:textId="5F0C8AB4" w:rsidR="0097164C" w:rsidRPr="00524152" w:rsidRDefault="0097164C" w:rsidP="003A32DB">
      <w:pPr>
        <w:pStyle w:val="Heading3"/>
        <w:rPr>
          <w:rFonts w:asciiTheme="minorHAnsi" w:hAnsiTheme="minorHAnsi" w:cstheme="minorHAnsi"/>
          <w:color w:val="1C5A7D"/>
        </w:rPr>
      </w:pPr>
      <w:bookmarkStart w:id="441" w:name="_Toc122435734"/>
      <w:bookmarkStart w:id="442" w:name="_Toc123250037"/>
      <w:r w:rsidRPr="00524152">
        <w:rPr>
          <w:rFonts w:asciiTheme="minorHAnsi" w:hAnsiTheme="minorHAnsi" w:cstheme="minorHAnsi"/>
          <w:color w:val="1C5A7D"/>
        </w:rPr>
        <w:t xml:space="preserve">Export </w:t>
      </w:r>
      <w:r w:rsidR="00FD555B" w:rsidRPr="00524152">
        <w:rPr>
          <w:rFonts w:asciiTheme="minorHAnsi" w:hAnsiTheme="minorHAnsi" w:cstheme="minorHAnsi"/>
          <w:color w:val="1C5A7D"/>
        </w:rPr>
        <w:t>F</w:t>
      </w:r>
      <w:r w:rsidRPr="00524152">
        <w:rPr>
          <w:rFonts w:asciiTheme="minorHAnsi" w:hAnsiTheme="minorHAnsi" w:cstheme="minorHAnsi"/>
          <w:color w:val="1C5A7D"/>
        </w:rPr>
        <w:t>ormats</w:t>
      </w:r>
      <w:bookmarkEnd w:id="441"/>
      <w:bookmarkEnd w:id="442"/>
    </w:p>
    <w:p w14:paraId="1DE00D10" w14:textId="377E88CD" w:rsidR="00C4723B" w:rsidRPr="00370D79" w:rsidRDefault="00C4723B" w:rsidP="003A32DB">
      <w:pPr>
        <w:rPr>
          <w:rFonts w:cstheme="minorHAnsi"/>
        </w:rPr>
      </w:pPr>
      <w:r w:rsidRPr="00370D79">
        <w:rPr>
          <w:rFonts w:cstheme="minorHAnsi"/>
        </w:rPr>
        <w:t>Choose how you would like to download the data. Either:</w:t>
      </w:r>
    </w:p>
    <w:p w14:paraId="25C8DCE8" w14:textId="79C7FDE7" w:rsidR="0097164C" w:rsidRPr="00370D79" w:rsidRDefault="0097164C" w:rsidP="00136B9F">
      <w:pPr>
        <w:jc w:val="both"/>
        <w:rPr>
          <w:rFonts w:cstheme="minorHAnsi"/>
        </w:rPr>
      </w:pPr>
    </w:p>
    <w:p w14:paraId="2DCD295C" w14:textId="1BC6EE85" w:rsidR="0097164C" w:rsidRPr="00370D79" w:rsidRDefault="00C4723B" w:rsidP="00136B9F">
      <w:pPr>
        <w:jc w:val="both"/>
        <w:rPr>
          <w:rFonts w:cstheme="minorHAnsi"/>
        </w:rPr>
      </w:pPr>
      <w:r w:rsidRPr="00370D79">
        <w:rPr>
          <w:rFonts w:cstheme="minorHAnsi"/>
          <w:noProof/>
        </w:rPr>
        <w:drawing>
          <wp:inline distT="0" distB="0" distL="0" distR="0" wp14:anchorId="5F3D2503" wp14:editId="088D62A3">
            <wp:extent cx="6516061" cy="2335342"/>
            <wp:effectExtent l="0" t="0" r="0" b="0"/>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0"/>
                    <a:stretch>
                      <a:fillRect/>
                    </a:stretch>
                  </pic:blipFill>
                  <pic:spPr>
                    <a:xfrm>
                      <a:off x="0" y="0"/>
                      <a:ext cx="6581319" cy="2358730"/>
                    </a:xfrm>
                    <a:prstGeom prst="rect">
                      <a:avLst/>
                    </a:prstGeom>
                  </pic:spPr>
                </pic:pic>
              </a:graphicData>
            </a:graphic>
          </wp:inline>
        </w:drawing>
      </w:r>
    </w:p>
    <w:p w14:paraId="107BAE43" w14:textId="77777777" w:rsidR="00C4723B" w:rsidRPr="00370D79" w:rsidRDefault="00C4723B" w:rsidP="003A32DB">
      <w:pPr>
        <w:rPr>
          <w:rFonts w:cstheme="minorHAnsi"/>
        </w:rPr>
      </w:pPr>
      <w:r w:rsidRPr="00370D79">
        <w:rPr>
          <w:rFonts w:cstheme="minorHAnsi"/>
        </w:rPr>
        <w:t>Use the “Raw” option if you are wanting to take a backup of your data or if you want to use the data for producing charts or to prepare a file to import back into REDCap (or indeed another system).</w:t>
      </w:r>
    </w:p>
    <w:p w14:paraId="64E06CAA" w14:textId="175E45C0" w:rsidR="00C4723B" w:rsidRPr="00370D79" w:rsidRDefault="00C4723B" w:rsidP="003A32DB">
      <w:pPr>
        <w:rPr>
          <w:rFonts w:cstheme="minorHAnsi"/>
        </w:rPr>
      </w:pPr>
      <w:r w:rsidRPr="00370D79">
        <w:rPr>
          <w:rFonts w:cstheme="minorHAnsi"/>
        </w:rPr>
        <w:t xml:space="preserve">Remember that CSV files are NOT Excel files, and Excel may not display CSV data exactly how it is in the CSV file. See </w:t>
      </w:r>
      <w:hyperlink w:anchor="_Note_on_CSV" w:history="1">
        <w:r w:rsidRPr="00370D79">
          <w:rPr>
            <w:rStyle w:val="Hyperlink"/>
            <w:rFonts w:cstheme="minorHAnsi"/>
          </w:rPr>
          <w:t>Note on CSV Files.</w:t>
        </w:r>
      </w:hyperlink>
    </w:p>
    <w:p w14:paraId="68A44E4D" w14:textId="75F45C89" w:rsidR="0097164C" w:rsidRPr="003A32DB" w:rsidRDefault="0097164C" w:rsidP="003A32DB">
      <w:pPr>
        <w:pStyle w:val="Heading4"/>
        <w:numPr>
          <w:ilvl w:val="0"/>
          <w:numId w:val="41"/>
        </w:numPr>
        <w:rPr>
          <w:rFonts w:asciiTheme="minorHAnsi" w:hAnsiTheme="minorHAnsi" w:cstheme="minorHAnsi"/>
          <w:i w:val="0"/>
          <w:iCs w:val="0"/>
          <w:color w:val="1C5A7D"/>
          <w:sz w:val="24"/>
          <w:szCs w:val="24"/>
        </w:rPr>
      </w:pPr>
      <w:bookmarkStart w:id="443" w:name="_Toc122435735"/>
      <w:r w:rsidRPr="003A32DB">
        <w:rPr>
          <w:rFonts w:asciiTheme="minorHAnsi" w:hAnsiTheme="minorHAnsi" w:cstheme="minorHAnsi"/>
          <w:i w:val="0"/>
          <w:iCs w:val="0"/>
          <w:color w:val="1C5A7D"/>
          <w:sz w:val="24"/>
          <w:szCs w:val="24"/>
        </w:rPr>
        <w:t xml:space="preserve">Statistical </w:t>
      </w:r>
      <w:r w:rsidR="004E3A06" w:rsidRPr="003A32DB">
        <w:rPr>
          <w:rFonts w:asciiTheme="minorHAnsi" w:hAnsiTheme="minorHAnsi" w:cstheme="minorHAnsi"/>
          <w:i w:val="0"/>
          <w:iCs w:val="0"/>
          <w:color w:val="1C5A7D"/>
          <w:sz w:val="24"/>
          <w:szCs w:val="24"/>
        </w:rPr>
        <w:t>S</w:t>
      </w:r>
      <w:r w:rsidRPr="003A32DB">
        <w:rPr>
          <w:rFonts w:asciiTheme="minorHAnsi" w:hAnsiTheme="minorHAnsi" w:cstheme="minorHAnsi"/>
          <w:i w:val="0"/>
          <w:iCs w:val="0"/>
          <w:color w:val="1C5A7D"/>
          <w:sz w:val="24"/>
          <w:szCs w:val="24"/>
        </w:rPr>
        <w:t>oftware</w:t>
      </w:r>
      <w:bookmarkEnd w:id="443"/>
    </w:p>
    <w:p w14:paraId="39859B65" w14:textId="77777777" w:rsidR="00C4723B" w:rsidRPr="00370D79" w:rsidRDefault="00C4723B" w:rsidP="003A32DB">
      <w:pPr>
        <w:rPr>
          <w:rFonts w:cstheme="minorHAnsi"/>
        </w:rPr>
      </w:pPr>
      <w:r w:rsidRPr="00370D79">
        <w:rPr>
          <w:rFonts w:cstheme="minorHAnsi"/>
        </w:rPr>
        <w:t>For each stats package option (SPSS, SAS, R and Stata) REDCap will give you a raw data file in CSV format and a syntax file that will read in the data from the CSV file and apply the appropriate column formatting, variable labels and value labels.</w:t>
      </w:r>
    </w:p>
    <w:p w14:paraId="3512CA32" w14:textId="0E5310D4" w:rsidR="0097164C" w:rsidRPr="00524152" w:rsidRDefault="0097164C" w:rsidP="003A32DB">
      <w:pPr>
        <w:pStyle w:val="Heading3"/>
        <w:rPr>
          <w:rFonts w:asciiTheme="minorHAnsi" w:hAnsiTheme="minorHAnsi" w:cstheme="minorHAnsi"/>
          <w:color w:val="1C5A7D"/>
        </w:rPr>
      </w:pPr>
      <w:bookmarkStart w:id="444" w:name="_Toc122435736"/>
      <w:bookmarkStart w:id="445" w:name="_Toc123250038"/>
      <w:r w:rsidRPr="00524152">
        <w:rPr>
          <w:rFonts w:asciiTheme="minorHAnsi" w:hAnsiTheme="minorHAnsi" w:cstheme="minorHAnsi"/>
          <w:color w:val="1C5A7D"/>
        </w:rPr>
        <w:t>De-identification</w:t>
      </w:r>
      <w:bookmarkEnd w:id="444"/>
      <w:bookmarkEnd w:id="445"/>
    </w:p>
    <w:p w14:paraId="6D43F9D3" w14:textId="3A8EF266" w:rsidR="00C4723B" w:rsidRPr="00370D79" w:rsidRDefault="00C4723B" w:rsidP="003A32DB">
      <w:pPr>
        <w:pStyle w:val="ListParagraph"/>
        <w:numPr>
          <w:ilvl w:val="0"/>
          <w:numId w:val="23"/>
        </w:numPr>
        <w:spacing w:after="0" w:line="240" w:lineRule="auto"/>
        <w:rPr>
          <w:rFonts w:cstheme="minorHAnsi"/>
        </w:rPr>
      </w:pPr>
      <w:r w:rsidRPr="00370D79">
        <w:rPr>
          <w:rFonts w:cstheme="minorHAnsi"/>
          <w:b/>
          <w:bCs/>
        </w:rPr>
        <w:t>Known identifiers</w:t>
      </w:r>
      <w:r w:rsidRPr="00370D79">
        <w:rPr>
          <w:rFonts w:cstheme="minorHAnsi"/>
        </w:rPr>
        <w:t xml:space="preserve">: obfuscate record identifiers and/or ensure all fields that are flagged as identifiers in the online designer or data dictionary are excluded from the export </w:t>
      </w:r>
    </w:p>
    <w:p w14:paraId="63D3FEF3" w14:textId="77777777" w:rsidR="00C4723B" w:rsidRPr="00370D79" w:rsidRDefault="00C4723B" w:rsidP="003A32DB">
      <w:pPr>
        <w:pStyle w:val="ListParagraph"/>
        <w:numPr>
          <w:ilvl w:val="0"/>
          <w:numId w:val="23"/>
        </w:numPr>
        <w:spacing w:after="0" w:line="240" w:lineRule="auto"/>
        <w:rPr>
          <w:rFonts w:cstheme="minorHAnsi"/>
        </w:rPr>
      </w:pPr>
      <w:r w:rsidRPr="00370D79">
        <w:rPr>
          <w:rFonts w:cstheme="minorHAnsi"/>
        </w:rPr>
        <w:t xml:space="preserve"> </w:t>
      </w:r>
      <w:r w:rsidRPr="00370D79">
        <w:rPr>
          <w:rFonts w:cstheme="minorHAnsi"/>
          <w:b/>
          <w:bCs/>
        </w:rPr>
        <w:t>Free-form text</w:t>
      </w:r>
      <w:r w:rsidRPr="00370D79">
        <w:rPr>
          <w:rFonts w:cstheme="minorHAnsi"/>
        </w:rPr>
        <w:t xml:space="preserve">: text entry fields with no validation (and particularly Notes-type fields) may well have identifying information entered into them. You can opt to exclude such fields from the export </w:t>
      </w:r>
    </w:p>
    <w:p w14:paraId="56E88E50" w14:textId="77777777" w:rsidR="00C4723B" w:rsidRPr="00370D79" w:rsidRDefault="00C4723B" w:rsidP="003A32DB">
      <w:pPr>
        <w:pStyle w:val="ListParagraph"/>
        <w:numPr>
          <w:ilvl w:val="0"/>
          <w:numId w:val="23"/>
        </w:numPr>
        <w:spacing w:after="0" w:line="240" w:lineRule="auto"/>
        <w:rPr>
          <w:rFonts w:cstheme="minorHAnsi"/>
        </w:rPr>
      </w:pPr>
      <w:r w:rsidRPr="00370D79">
        <w:rPr>
          <w:rFonts w:cstheme="minorHAnsi"/>
        </w:rPr>
        <w:t xml:space="preserve"> </w:t>
      </w:r>
      <w:r w:rsidRPr="00370D79">
        <w:rPr>
          <w:rFonts w:cstheme="minorHAnsi"/>
          <w:b/>
          <w:bCs/>
        </w:rPr>
        <w:t>Date and datetime fields</w:t>
      </w:r>
      <w:r w:rsidRPr="00370D79">
        <w:rPr>
          <w:rFonts w:cstheme="minorHAnsi"/>
        </w:rPr>
        <w:t>: can be excluded or date-shifted whereby all dates for each record are shifted by a random but consistent number of days (for example, record 1 dates all +23 days, record 2 dates all +201 days etc.)</w:t>
      </w:r>
    </w:p>
    <w:p w14:paraId="23B94A4B" w14:textId="261EA6B8" w:rsidR="0097164C" w:rsidRPr="00370D79" w:rsidRDefault="0097164C" w:rsidP="003A32DB">
      <w:pPr>
        <w:rPr>
          <w:rFonts w:cstheme="minorHAnsi"/>
        </w:rPr>
      </w:pPr>
    </w:p>
    <w:p w14:paraId="5E12C48F" w14:textId="77777777" w:rsidR="00C4723B" w:rsidRPr="00370D79" w:rsidRDefault="00C4723B" w:rsidP="003A32DB">
      <w:pPr>
        <w:rPr>
          <w:rFonts w:cstheme="minorHAnsi"/>
        </w:rPr>
      </w:pPr>
      <w:r w:rsidRPr="00370D79">
        <w:rPr>
          <w:rFonts w:cstheme="minorHAnsi"/>
        </w:rPr>
        <w:t xml:space="preserve">For users whose export permissions are set to </w:t>
      </w:r>
      <w:r w:rsidRPr="00370D79">
        <w:rPr>
          <w:rFonts w:cstheme="minorHAnsi"/>
          <w:b/>
          <w:bCs/>
        </w:rPr>
        <w:t>De-identified only</w:t>
      </w:r>
      <w:r w:rsidRPr="00370D79">
        <w:rPr>
          <w:rFonts w:cstheme="minorHAnsi"/>
        </w:rPr>
        <w:t xml:space="preserve"> (see User Rights) these options (with the exception of record identifier hashing) are always applied.</w:t>
      </w:r>
    </w:p>
    <w:p w14:paraId="00EEA3E9" w14:textId="77777777" w:rsidR="00C4723B" w:rsidRPr="00524152" w:rsidRDefault="00C4723B" w:rsidP="00136B9F">
      <w:pPr>
        <w:jc w:val="both"/>
        <w:rPr>
          <w:rFonts w:cstheme="minorHAnsi"/>
          <w:color w:val="1C5A7D"/>
        </w:rPr>
      </w:pPr>
    </w:p>
    <w:p w14:paraId="0F6F6B2F" w14:textId="0F96A6A5" w:rsidR="0097164C" w:rsidRPr="00524152" w:rsidRDefault="0097164C" w:rsidP="00136B9F">
      <w:pPr>
        <w:pStyle w:val="Heading3"/>
        <w:jc w:val="both"/>
        <w:rPr>
          <w:rFonts w:asciiTheme="minorHAnsi" w:hAnsiTheme="minorHAnsi" w:cstheme="minorHAnsi"/>
          <w:i/>
          <w:iCs/>
          <w:color w:val="1C5A7D"/>
        </w:rPr>
      </w:pPr>
      <w:bookmarkStart w:id="446" w:name="_Toc122435737"/>
      <w:bookmarkStart w:id="447" w:name="_Toc123250039"/>
      <w:r w:rsidRPr="00524152">
        <w:rPr>
          <w:rFonts w:asciiTheme="minorHAnsi" w:hAnsiTheme="minorHAnsi" w:cstheme="minorHAnsi"/>
          <w:i/>
          <w:iCs/>
          <w:color w:val="1C5A7D"/>
        </w:rPr>
        <w:t>Downloading</w:t>
      </w:r>
      <w:bookmarkEnd w:id="446"/>
      <w:bookmarkEnd w:id="447"/>
    </w:p>
    <w:p w14:paraId="4C0F22BB" w14:textId="77777777" w:rsidR="00C4723B" w:rsidRPr="00370D79" w:rsidRDefault="00C4723B" w:rsidP="00136B9F">
      <w:pPr>
        <w:jc w:val="both"/>
        <w:rPr>
          <w:rFonts w:cstheme="minorHAnsi"/>
        </w:rPr>
      </w:pPr>
      <w:r w:rsidRPr="00370D79">
        <w:rPr>
          <w:rFonts w:cstheme="minorHAnsi"/>
        </w:rPr>
        <w:t>After the export is run and you have confirmed the citation reminder you are presented with buttons for downloading the files in the format you chose. For example, here a raw data file and Stata syntax (.do) file:</w:t>
      </w:r>
    </w:p>
    <w:p w14:paraId="2183BC05" w14:textId="48CEC29F" w:rsidR="0097164C" w:rsidRPr="00370D79" w:rsidRDefault="00C4723B" w:rsidP="00136B9F">
      <w:pPr>
        <w:jc w:val="both"/>
        <w:rPr>
          <w:rFonts w:cstheme="minorHAnsi"/>
        </w:rPr>
      </w:pPr>
      <w:r w:rsidRPr="00370D79">
        <w:rPr>
          <w:rFonts w:cstheme="minorHAnsi"/>
          <w:noProof/>
        </w:rPr>
        <w:drawing>
          <wp:inline distT="0" distB="0" distL="0" distR="0" wp14:anchorId="6082E2DE" wp14:editId="5B403219">
            <wp:extent cx="5709237" cy="3088640"/>
            <wp:effectExtent l="0" t="0" r="0" b="0"/>
            <wp:docPr id="320" name="Picture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5747096" cy="3109121"/>
                    </a:xfrm>
                    <a:prstGeom prst="rect">
                      <a:avLst/>
                    </a:prstGeom>
                  </pic:spPr>
                </pic:pic>
              </a:graphicData>
            </a:graphic>
          </wp:inline>
        </w:drawing>
      </w:r>
    </w:p>
    <w:p w14:paraId="3F0D29ED" w14:textId="77777777" w:rsidR="004E3A06" w:rsidRPr="00370D79" w:rsidRDefault="004E3A06" w:rsidP="00136B9F">
      <w:pPr>
        <w:jc w:val="both"/>
        <w:rPr>
          <w:rFonts w:cstheme="minorHAnsi"/>
        </w:rPr>
      </w:pPr>
    </w:p>
    <w:p w14:paraId="3006E5AE" w14:textId="48B2E5A1" w:rsidR="00902DAA" w:rsidRPr="00524152" w:rsidRDefault="00902DAA" w:rsidP="003A32DB">
      <w:pPr>
        <w:pStyle w:val="Heading3"/>
        <w:rPr>
          <w:rFonts w:asciiTheme="minorHAnsi" w:hAnsiTheme="minorHAnsi" w:cstheme="minorHAnsi"/>
          <w:color w:val="1C5A7D"/>
        </w:rPr>
      </w:pPr>
      <w:bookmarkStart w:id="448" w:name="_Note_on_CSV"/>
      <w:bookmarkStart w:id="449" w:name="_Toc122435738"/>
      <w:bookmarkStart w:id="450" w:name="_Toc123250040"/>
      <w:bookmarkEnd w:id="448"/>
      <w:r w:rsidRPr="00524152">
        <w:rPr>
          <w:rFonts w:asciiTheme="minorHAnsi" w:hAnsiTheme="minorHAnsi" w:cstheme="minorHAnsi"/>
          <w:color w:val="1C5A7D"/>
        </w:rPr>
        <w:t xml:space="preserve">Note on CSV </w:t>
      </w:r>
      <w:r w:rsidR="004E3A06" w:rsidRPr="00524152">
        <w:rPr>
          <w:rFonts w:asciiTheme="minorHAnsi" w:hAnsiTheme="minorHAnsi" w:cstheme="minorHAnsi"/>
          <w:color w:val="1C5A7D"/>
        </w:rPr>
        <w:t>F</w:t>
      </w:r>
      <w:r w:rsidRPr="00524152">
        <w:rPr>
          <w:rFonts w:asciiTheme="minorHAnsi" w:hAnsiTheme="minorHAnsi" w:cstheme="minorHAnsi"/>
          <w:color w:val="1C5A7D"/>
        </w:rPr>
        <w:t>iles</w:t>
      </w:r>
      <w:bookmarkEnd w:id="449"/>
      <w:bookmarkEnd w:id="450"/>
      <w:r w:rsidR="003A32DB">
        <w:rPr>
          <w:rFonts w:asciiTheme="minorHAnsi" w:hAnsiTheme="minorHAnsi" w:cstheme="minorHAnsi"/>
          <w:color w:val="1C5A7D"/>
        </w:rPr>
        <w:br/>
      </w:r>
    </w:p>
    <w:p w14:paraId="13A6145A" w14:textId="12202530" w:rsidR="00902DAA" w:rsidRPr="00370D79" w:rsidRDefault="00902DAA" w:rsidP="003A32DB">
      <w:pPr>
        <w:pStyle w:val="Default"/>
        <w:rPr>
          <w:rFonts w:asciiTheme="minorHAnsi" w:hAnsiTheme="minorHAnsi" w:cstheme="minorHAnsi"/>
          <w:sz w:val="22"/>
          <w:szCs w:val="22"/>
        </w:rPr>
      </w:pPr>
      <w:r w:rsidRPr="00370D79">
        <w:rPr>
          <w:rFonts w:asciiTheme="minorHAnsi" w:hAnsiTheme="minorHAnsi" w:cstheme="minorHAnsi"/>
          <w:sz w:val="22"/>
          <w:szCs w:val="22"/>
        </w:rPr>
        <w:t xml:space="preserve">A CSV file is simple plain text with one record per line and columns delimited with a comma – i.e. each individual value in each record is separated by a comma (CSV is an acronym for “Comma-Separated Values”). On Windows computers CSV files are set to open using Excel by default, and Excel will generally use the commas to separate the values into columns, but </w:t>
      </w:r>
      <w:r w:rsidRPr="00370D79">
        <w:rPr>
          <w:rFonts w:asciiTheme="minorHAnsi" w:hAnsiTheme="minorHAnsi" w:cstheme="minorHAnsi"/>
          <w:b/>
          <w:bCs/>
          <w:sz w:val="22"/>
          <w:szCs w:val="22"/>
        </w:rPr>
        <w:t>a CSV file is NOT an Excel file</w:t>
      </w:r>
      <w:r w:rsidRPr="00370D79">
        <w:rPr>
          <w:rFonts w:asciiTheme="minorHAnsi" w:hAnsiTheme="minorHAnsi" w:cstheme="minorHAnsi"/>
          <w:sz w:val="22"/>
          <w:szCs w:val="22"/>
        </w:rPr>
        <w:t xml:space="preserve">. </w:t>
      </w:r>
      <w:r w:rsidR="003A32DB">
        <w:rPr>
          <w:rFonts w:asciiTheme="minorHAnsi" w:hAnsiTheme="minorHAnsi" w:cstheme="minorHAnsi"/>
          <w:sz w:val="22"/>
          <w:szCs w:val="22"/>
        </w:rPr>
        <w:br/>
      </w:r>
    </w:p>
    <w:p w14:paraId="65676B24" w14:textId="77777777" w:rsidR="00902DAA" w:rsidRPr="00370D79" w:rsidRDefault="00902DAA" w:rsidP="003A32DB">
      <w:pPr>
        <w:rPr>
          <w:rFonts w:cstheme="minorHAnsi"/>
        </w:rPr>
      </w:pPr>
      <w:r w:rsidRPr="00370D79">
        <w:rPr>
          <w:rFonts w:cstheme="minorHAnsi"/>
          <w:b/>
          <w:bCs/>
        </w:rPr>
        <w:t xml:space="preserve">Beware Excel’s not-so-helpful automatic data formatting: </w:t>
      </w:r>
      <w:r w:rsidRPr="00370D79">
        <w:rPr>
          <w:rFonts w:cstheme="minorHAnsi"/>
        </w:rPr>
        <w:t>it can cause you to lose format information from CSV data such as leading zeros and specific date formatting.</w:t>
      </w:r>
    </w:p>
    <w:p w14:paraId="7582678E" w14:textId="763F51CA" w:rsidR="00902DAA" w:rsidRPr="00370D79" w:rsidRDefault="00902DAA" w:rsidP="003A32DB">
      <w:pPr>
        <w:rPr>
          <w:rFonts w:cstheme="minorHAnsi"/>
        </w:rPr>
      </w:pPr>
      <w:r w:rsidRPr="00370D79">
        <w:rPr>
          <w:rFonts w:cstheme="minorHAnsi"/>
          <w:noProof/>
        </w:rPr>
        <w:lastRenderedPageBreak/>
        <w:drawing>
          <wp:inline distT="0" distB="0" distL="0" distR="0" wp14:anchorId="6F2F45C8" wp14:editId="6630E690">
            <wp:extent cx="5470071" cy="145449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5491863" cy="1460291"/>
                    </a:xfrm>
                    <a:prstGeom prst="rect">
                      <a:avLst/>
                    </a:prstGeom>
                    <a:noFill/>
                    <a:ln>
                      <a:noFill/>
                    </a:ln>
                  </pic:spPr>
                </pic:pic>
              </a:graphicData>
            </a:graphic>
          </wp:inline>
        </w:drawing>
      </w:r>
      <w:r w:rsidR="003A32DB">
        <w:rPr>
          <w:rFonts w:cstheme="minorHAnsi"/>
        </w:rPr>
        <w:br/>
      </w:r>
    </w:p>
    <w:p w14:paraId="26CBB018" w14:textId="73B4E348" w:rsidR="00902DAA" w:rsidRPr="00370D79" w:rsidRDefault="00902DAA" w:rsidP="003A32DB">
      <w:pPr>
        <w:rPr>
          <w:rFonts w:cstheme="minorHAnsi"/>
          <w:b/>
          <w:bCs/>
        </w:rPr>
      </w:pPr>
      <w:r w:rsidRPr="00370D79">
        <w:rPr>
          <w:rFonts w:cstheme="minorHAnsi"/>
        </w:rPr>
        <w:t xml:space="preserve">It may be preferable to open your CSV file in Excel not by double-clicking on the file in the usual way, but by opening a blank Excel worksheet and using the import wizard: on the Data tab in the ribbon is the option </w:t>
      </w:r>
      <w:r w:rsidRPr="00370D79">
        <w:rPr>
          <w:rFonts w:cstheme="minorHAnsi"/>
          <w:b/>
          <w:bCs/>
        </w:rPr>
        <w:t>From Text.</w:t>
      </w:r>
    </w:p>
    <w:p w14:paraId="7D803BA9" w14:textId="23A878DC" w:rsidR="00FB0C09" w:rsidRPr="00370D79" w:rsidRDefault="00FB0C09" w:rsidP="003A32DB">
      <w:pPr>
        <w:rPr>
          <w:rFonts w:cstheme="minorHAnsi"/>
          <w:lang w:bidi="en-US"/>
        </w:rPr>
      </w:pPr>
      <w:r w:rsidRPr="00370D79">
        <w:rPr>
          <w:rFonts w:cstheme="minorHAnsi"/>
          <w:lang w:bidi="en-US"/>
        </w:rPr>
        <w:t>This method enables you to specify that you want Excel to treat some (or all) of your columns as text, thus displaying the data exactly as it appears in the source file, not using Excel’s opinion of what you want to see.</w:t>
      </w:r>
    </w:p>
    <w:p w14:paraId="04705E7A" w14:textId="77777777" w:rsidR="00C4723B" w:rsidRPr="00370D79" w:rsidRDefault="00C4723B" w:rsidP="003A32DB">
      <w:pPr>
        <w:pStyle w:val="ListParagraph"/>
        <w:rPr>
          <w:rFonts w:cstheme="minorHAnsi"/>
        </w:rPr>
      </w:pPr>
    </w:p>
    <w:p w14:paraId="65E52697" w14:textId="77777777" w:rsidR="00C4723B" w:rsidRPr="00370D79" w:rsidRDefault="00C4723B" w:rsidP="003A32DB">
      <w:pPr>
        <w:pStyle w:val="ListParagraph"/>
        <w:numPr>
          <w:ilvl w:val="0"/>
          <w:numId w:val="24"/>
        </w:numPr>
        <w:spacing w:after="0" w:line="240" w:lineRule="auto"/>
        <w:rPr>
          <w:rFonts w:cstheme="minorHAnsi"/>
        </w:rPr>
      </w:pPr>
      <w:r w:rsidRPr="00370D79">
        <w:rPr>
          <w:rFonts w:cstheme="minorHAnsi"/>
        </w:rPr>
        <w:t xml:space="preserve">The data in the Excel CSV Raw and stats package DATA CSV files are identical – raw, unlabelled data in </w:t>
      </w:r>
      <w:r w:rsidRPr="00524152">
        <w:rPr>
          <w:rFonts w:cstheme="minorHAnsi"/>
          <w:color w:val="1C5A7D"/>
          <w:u w:val="single"/>
        </w:rPr>
        <w:t>CSV format</w:t>
      </w:r>
      <w:r w:rsidRPr="00524152">
        <w:rPr>
          <w:rFonts w:cstheme="minorHAnsi"/>
          <w:color w:val="1C5A7D"/>
        </w:rPr>
        <w:t xml:space="preserve"> </w:t>
      </w:r>
      <w:r w:rsidRPr="00370D79">
        <w:rPr>
          <w:rFonts w:cstheme="minorHAnsi"/>
        </w:rPr>
        <w:t xml:space="preserve">– but the stats package DATA CSV files do not contain header rows (field information is included in the syntax files) </w:t>
      </w:r>
    </w:p>
    <w:p w14:paraId="23065882" w14:textId="77777777" w:rsidR="00C4723B" w:rsidRPr="00370D79" w:rsidRDefault="00C4723B" w:rsidP="003A32DB">
      <w:pPr>
        <w:pStyle w:val="ListParagraph"/>
        <w:rPr>
          <w:rFonts w:cstheme="minorHAnsi"/>
        </w:rPr>
      </w:pPr>
    </w:p>
    <w:p w14:paraId="457E2B0C" w14:textId="77777777" w:rsidR="00C4723B" w:rsidRPr="00370D79" w:rsidRDefault="00C4723B" w:rsidP="003A32DB">
      <w:pPr>
        <w:pStyle w:val="ListParagraph"/>
        <w:numPr>
          <w:ilvl w:val="0"/>
          <w:numId w:val="24"/>
        </w:numPr>
        <w:spacing w:after="0" w:line="240" w:lineRule="auto"/>
        <w:rPr>
          <w:rFonts w:cstheme="minorHAnsi"/>
        </w:rPr>
      </w:pPr>
      <w:r w:rsidRPr="00370D79">
        <w:rPr>
          <w:rFonts w:cstheme="minorHAnsi"/>
        </w:rPr>
        <w:t xml:space="preserve">The </w:t>
      </w:r>
      <w:r w:rsidRPr="00524152">
        <w:rPr>
          <w:rFonts w:cstheme="minorHAnsi"/>
          <w:color w:val="1C5A7D"/>
        </w:rPr>
        <w:t xml:space="preserve">Pathway Mapper </w:t>
      </w:r>
      <w:r w:rsidRPr="00370D79">
        <w:rPr>
          <w:rFonts w:cstheme="minorHAnsi"/>
        </w:rPr>
        <w:t xml:space="preserve">files for SPSS and SAS are Windows batch files. When you have downloaded the associated syntax and data files, you can run (double-click) the pathway mapper. It will update the syntax file’s file handle/infile statement so that it includes the full file path to the location where the files are saved. </w:t>
      </w:r>
    </w:p>
    <w:p w14:paraId="14465191" w14:textId="77777777" w:rsidR="00C4723B" w:rsidRPr="00370D79" w:rsidRDefault="00C4723B" w:rsidP="003A32DB">
      <w:pPr>
        <w:pStyle w:val="ListParagraph"/>
        <w:rPr>
          <w:rFonts w:cstheme="minorHAnsi"/>
        </w:rPr>
      </w:pPr>
    </w:p>
    <w:p w14:paraId="68B3D1DC" w14:textId="77777777" w:rsidR="00C4723B" w:rsidRPr="00370D79" w:rsidRDefault="00C4723B" w:rsidP="003A32DB">
      <w:pPr>
        <w:rPr>
          <w:rFonts w:cstheme="minorHAnsi"/>
        </w:rPr>
      </w:pPr>
      <w:r w:rsidRPr="00370D79">
        <w:rPr>
          <w:rFonts w:cstheme="minorHAnsi"/>
        </w:rPr>
        <w:t xml:space="preserve">Using the </w:t>
      </w:r>
      <w:r w:rsidRPr="00524152">
        <w:rPr>
          <w:rFonts w:cstheme="minorHAnsi"/>
          <w:color w:val="1C5A7D"/>
        </w:rPr>
        <w:t xml:space="preserve">Pathway Mapper </w:t>
      </w:r>
      <w:r w:rsidRPr="00370D79">
        <w:rPr>
          <w:rFonts w:cstheme="minorHAnsi"/>
        </w:rPr>
        <w:t xml:space="preserve">is optional (and not possible if you use Mac or Linux). You can perform the same task by manually setting the path in the syntax file, or by setting the current working directory to the appropriate location. </w:t>
      </w:r>
    </w:p>
    <w:p w14:paraId="2ED51F0E" w14:textId="77777777" w:rsidR="00C4723B" w:rsidRPr="00370D79" w:rsidRDefault="00C4723B" w:rsidP="003A32DB">
      <w:pPr>
        <w:pStyle w:val="ListParagraph"/>
        <w:numPr>
          <w:ilvl w:val="0"/>
          <w:numId w:val="25"/>
        </w:numPr>
        <w:spacing w:after="0" w:line="240" w:lineRule="auto"/>
        <w:rPr>
          <w:rFonts w:cstheme="minorHAnsi"/>
        </w:rPr>
      </w:pPr>
      <w:r w:rsidRPr="00524152">
        <w:rPr>
          <w:rFonts w:cstheme="minorHAnsi"/>
          <w:color w:val="1C5A7D"/>
        </w:rPr>
        <w:t>Send file</w:t>
      </w:r>
      <w:r w:rsidRPr="00370D79">
        <w:rPr>
          <w:rFonts w:cstheme="minorHAnsi"/>
        </w:rPr>
        <w:t xml:space="preserve">? loads the export files into REDCap’s </w:t>
      </w:r>
      <w:r w:rsidRPr="00524152">
        <w:rPr>
          <w:rFonts w:cstheme="minorHAnsi"/>
          <w:color w:val="1C5A7D"/>
          <w:u w:val="single"/>
        </w:rPr>
        <w:t>Send-It</w:t>
      </w:r>
      <w:r w:rsidRPr="00524152">
        <w:rPr>
          <w:rFonts w:cstheme="minorHAnsi"/>
          <w:color w:val="1C5A7D"/>
        </w:rPr>
        <w:t xml:space="preserve"> </w:t>
      </w:r>
      <w:r w:rsidRPr="00370D79">
        <w:rPr>
          <w:rFonts w:cstheme="minorHAnsi"/>
        </w:rPr>
        <w:t>application, enabling you to send the files securely to everyone</w:t>
      </w:r>
    </w:p>
    <w:p w14:paraId="41152238" w14:textId="77777777" w:rsidR="00C4723B" w:rsidRPr="00370D79" w:rsidRDefault="00C4723B" w:rsidP="003A32DB">
      <w:pPr>
        <w:pStyle w:val="ListParagraph"/>
        <w:numPr>
          <w:ilvl w:val="0"/>
          <w:numId w:val="25"/>
        </w:numPr>
        <w:spacing w:after="0" w:line="240" w:lineRule="auto"/>
        <w:rPr>
          <w:rFonts w:cstheme="minorHAnsi"/>
          <w:color w:val="00B0F0"/>
          <w:u w:val="single"/>
        </w:rPr>
      </w:pPr>
      <w:r w:rsidRPr="00370D79">
        <w:rPr>
          <w:rFonts w:cstheme="minorHAnsi"/>
        </w:rPr>
        <w:t xml:space="preserve">All exports are saved to the database and can be downloaded again using the </w:t>
      </w:r>
      <w:r w:rsidRPr="00524152">
        <w:rPr>
          <w:rFonts w:cstheme="minorHAnsi"/>
          <w:color w:val="1C5A7D"/>
          <w:u w:val="single"/>
        </w:rPr>
        <w:t>File Repository</w:t>
      </w:r>
    </w:p>
    <w:p w14:paraId="677D076F" w14:textId="77777777" w:rsidR="00C4723B" w:rsidRPr="00524152" w:rsidRDefault="00C4723B" w:rsidP="00136B9F">
      <w:pPr>
        <w:jc w:val="both"/>
        <w:rPr>
          <w:rFonts w:cstheme="minorHAnsi"/>
          <w:color w:val="1C5A7D"/>
        </w:rPr>
      </w:pPr>
    </w:p>
    <w:p w14:paraId="45A90203" w14:textId="36B85D04" w:rsidR="0097164C" w:rsidRPr="00524152" w:rsidRDefault="0097164C" w:rsidP="00524152">
      <w:pPr>
        <w:pStyle w:val="Heading3"/>
        <w:rPr>
          <w:rFonts w:asciiTheme="minorHAnsi" w:hAnsiTheme="minorHAnsi" w:cstheme="minorHAnsi"/>
          <w:color w:val="1C5A7D"/>
        </w:rPr>
      </w:pPr>
      <w:bookmarkStart w:id="451" w:name="_Toc122435739"/>
      <w:bookmarkStart w:id="452" w:name="_Toc123250041"/>
      <w:r w:rsidRPr="00524152">
        <w:rPr>
          <w:rFonts w:asciiTheme="minorHAnsi" w:hAnsiTheme="minorHAnsi" w:cstheme="minorHAnsi"/>
          <w:color w:val="1C5A7D"/>
        </w:rPr>
        <w:t xml:space="preserve">PDFs and </w:t>
      </w:r>
      <w:r w:rsidR="004E3A06" w:rsidRPr="00524152">
        <w:rPr>
          <w:rFonts w:asciiTheme="minorHAnsi" w:hAnsiTheme="minorHAnsi" w:cstheme="minorHAnsi"/>
          <w:color w:val="1C5A7D"/>
        </w:rPr>
        <w:t>O</w:t>
      </w:r>
      <w:r w:rsidRPr="00524152">
        <w:rPr>
          <w:rFonts w:asciiTheme="minorHAnsi" w:hAnsiTheme="minorHAnsi" w:cstheme="minorHAnsi"/>
          <w:color w:val="1C5A7D"/>
        </w:rPr>
        <w:t xml:space="preserve">ther </w:t>
      </w:r>
      <w:r w:rsidR="004E3A06" w:rsidRPr="00524152">
        <w:rPr>
          <w:rFonts w:asciiTheme="minorHAnsi" w:hAnsiTheme="minorHAnsi" w:cstheme="minorHAnsi"/>
          <w:color w:val="1C5A7D"/>
        </w:rPr>
        <w:t>E</w:t>
      </w:r>
      <w:r w:rsidRPr="00524152">
        <w:rPr>
          <w:rFonts w:asciiTheme="minorHAnsi" w:hAnsiTheme="minorHAnsi" w:cstheme="minorHAnsi"/>
          <w:color w:val="1C5A7D"/>
        </w:rPr>
        <w:t xml:space="preserve">xport </w:t>
      </w:r>
      <w:r w:rsidR="004E3A06" w:rsidRPr="00524152">
        <w:rPr>
          <w:rFonts w:asciiTheme="minorHAnsi" w:hAnsiTheme="minorHAnsi" w:cstheme="minorHAnsi"/>
          <w:color w:val="1C5A7D"/>
        </w:rPr>
        <w:t>O</w:t>
      </w:r>
      <w:r w:rsidRPr="00524152">
        <w:rPr>
          <w:rFonts w:asciiTheme="minorHAnsi" w:hAnsiTheme="minorHAnsi" w:cstheme="minorHAnsi"/>
          <w:color w:val="1C5A7D"/>
        </w:rPr>
        <w:t>ptions</w:t>
      </w:r>
      <w:bookmarkEnd w:id="451"/>
      <w:bookmarkEnd w:id="452"/>
      <w:r w:rsidR="00524152">
        <w:rPr>
          <w:rFonts w:asciiTheme="minorHAnsi" w:hAnsiTheme="minorHAnsi" w:cstheme="minorHAnsi"/>
          <w:color w:val="1C5A7D"/>
        </w:rPr>
        <w:br/>
      </w:r>
    </w:p>
    <w:p w14:paraId="43E5CBE7" w14:textId="77777777" w:rsidR="00641423" w:rsidRPr="00370D79" w:rsidRDefault="00641423" w:rsidP="00524152">
      <w:pPr>
        <w:rPr>
          <w:rFonts w:cstheme="minorHAnsi"/>
        </w:rPr>
      </w:pPr>
      <w:r w:rsidRPr="00370D79">
        <w:rPr>
          <w:rFonts w:cstheme="minorHAnsi"/>
        </w:rPr>
        <w:t xml:space="preserve">The </w:t>
      </w:r>
      <w:r w:rsidRPr="00524152">
        <w:rPr>
          <w:rFonts w:cstheme="minorHAnsi"/>
          <w:color w:val="1C5A7D"/>
        </w:rPr>
        <w:t xml:space="preserve">PDF &amp; Other Export Options </w:t>
      </w:r>
      <w:r w:rsidRPr="00370D79">
        <w:rPr>
          <w:rFonts w:cstheme="minorHAnsi"/>
        </w:rPr>
        <w:t>tab gives you options for downloading:</w:t>
      </w:r>
    </w:p>
    <w:p w14:paraId="716EECE1" w14:textId="77777777" w:rsidR="00641423" w:rsidRPr="00370D79" w:rsidRDefault="00641423" w:rsidP="00524152">
      <w:pPr>
        <w:pStyle w:val="ListParagraph"/>
        <w:numPr>
          <w:ilvl w:val="0"/>
          <w:numId w:val="26"/>
        </w:numPr>
        <w:spacing w:after="0" w:line="240" w:lineRule="auto"/>
        <w:rPr>
          <w:rFonts w:cstheme="minorHAnsi"/>
        </w:rPr>
      </w:pPr>
      <w:r w:rsidRPr="00370D79">
        <w:rPr>
          <w:rFonts w:cstheme="minorHAnsi"/>
        </w:rPr>
        <w:t xml:space="preserve">A ZIP file containing all files uploaded to all of your project records </w:t>
      </w:r>
    </w:p>
    <w:p w14:paraId="47827045" w14:textId="77777777" w:rsidR="00641423" w:rsidRPr="00370D79" w:rsidRDefault="00641423" w:rsidP="00524152">
      <w:pPr>
        <w:pStyle w:val="ListParagraph"/>
        <w:numPr>
          <w:ilvl w:val="0"/>
          <w:numId w:val="26"/>
        </w:numPr>
        <w:spacing w:after="0" w:line="240" w:lineRule="auto"/>
        <w:rPr>
          <w:rFonts w:cstheme="minorHAnsi"/>
        </w:rPr>
      </w:pPr>
      <w:r w:rsidRPr="00370D79">
        <w:rPr>
          <w:rFonts w:cstheme="minorHAnsi"/>
        </w:rPr>
        <w:t>A single PDF containing all data for all forms for all of your project records Further information is available in the text on the page.</w:t>
      </w:r>
    </w:p>
    <w:p w14:paraId="11B12DE1" w14:textId="77556AD0" w:rsidR="0097164C" w:rsidRPr="00370D79" w:rsidRDefault="00641423" w:rsidP="00136B9F">
      <w:pPr>
        <w:jc w:val="both"/>
        <w:rPr>
          <w:rFonts w:cstheme="minorHAnsi"/>
        </w:rPr>
      </w:pPr>
      <w:r w:rsidRPr="00370D79">
        <w:rPr>
          <w:rFonts w:cstheme="minorHAnsi"/>
          <w:noProof/>
        </w:rPr>
        <w:lastRenderedPageBreak/>
        <w:drawing>
          <wp:inline distT="0" distB="0" distL="0" distR="0" wp14:anchorId="4EC3BEED" wp14:editId="651F282E">
            <wp:extent cx="5586292" cy="3027045"/>
            <wp:effectExtent l="0" t="0" r="0" b="0"/>
            <wp:docPr id="322" name="Pictur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5625526" cy="3048305"/>
                    </a:xfrm>
                    <a:prstGeom prst="rect">
                      <a:avLst/>
                    </a:prstGeom>
                  </pic:spPr>
                </pic:pic>
              </a:graphicData>
            </a:graphic>
          </wp:inline>
        </w:drawing>
      </w:r>
    </w:p>
    <w:p w14:paraId="22EFA24E" w14:textId="77777777" w:rsidR="004E3A06" w:rsidRPr="00370D79" w:rsidRDefault="004E3A06" w:rsidP="00136B9F">
      <w:pPr>
        <w:jc w:val="both"/>
        <w:rPr>
          <w:rFonts w:cstheme="minorHAnsi"/>
        </w:rPr>
      </w:pPr>
    </w:p>
    <w:p w14:paraId="2320CF8D" w14:textId="1FE2F0AA" w:rsidR="0097164C" w:rsidRPr="00524152" w:rsidRDefault="0097164C" w:rsidP="00136B9F">
      <w:pPr>
        <w:pStyle w:val="Heading2"/>
        <w:jc w:val="both"/>
        <w:rPr>
          <w:rFonts w:asciiTheme="minorHAnsi" w:hAnsiTheme="minorHAnsi" w:cstheme="minorHAnsi"/>
          <w:color w:val="1C5A7D"/>
          <w:sz w:val="28"/>
          <w:szCs w:val="28"/>
        </w:rPr>
      </w:pPr>
      <w:bookmarkStart w:id="453" w:name="_Toc122435740"/>
      <w:bookmarkStart w:id="454" w:name="_Toc123250042"/>
      <w:r w:rsidRPr="00524152">
        <w:rPr>
          <w:rFonts w:asciiTheme="minorHAnsi" w:hAnsiTheme="minorHAnsi" w:cstheme="minorHAnsi"/>
          <w:color w:val="1C5A7D"/>
          <w:sz w:val="28"/>
          <w:szCs w:val="28"/>
        </w:rPr>
        <w:t xml:space="preserve">Data </w:t>
      </w:r>
      <w:r w:rsidR="004E3A06" w:rsidRPr="00524152">
        <w:rPr>
          <w:rFonts w:asciiTheme="minorHAnsi" w:hAnsiTheme="minorHAnsi" w:cstheme="minorHAnsi"/>
          <w:color w:val="1C5A7D"/>
          <w:sz w:val="28"/>
          <w:szCs w:val="28"/>
        </w:rPr>
        <w:t>I</w:t>
      </w:r>
      <w:r w:rsidRPr="00524152">
        <w:rPr>
          <w:rFonts w:asciiTheme="minorHAnsi" w:hAnsiTheme="minorHAnsi" w:cstheme="minorHAnsi"/>
          <w:color w:val="1C5A7D"/>
          <w:sz w:val="28"/>
          <w:szCs w:val="28"/>
        </w:rPr>
        <w:t xml:space="preserve">mport </w:t>
      </w:r>
      <w:r w:rsidR="004E3A06" w:rsidRPr="00524152">
        <w:rPr>
          <w:rFonts w:asciiTheme="minorHAnsi" w:hAnsiTheme="minorHAnsi" w:cstheme="minorHAnsi"/>
          <w:color w:val="1C5A7D"/>
          <w:sz w:val="28"/>
          <w:szCs w:val="28"/>
        </w:rPr>
        <w:t>T</w:t>
      </w:r>
      <w:r w:rsidRPr="00524152">
        <w:rPr>
          <w:rFonts w:asciiTheme="minorHAnsi" w:hAnsiTheme="minorHAnsi" w:cstheme="minorHAnsi"/>
          <w:color w:val="1C5A7D"/>
          <w:sz w:val="28"/>
          <w:szCs w:val="28"/>
        </w:rPr>
        <w:t>ool</w:t>
      </w:r>
      <w:bookmarkEnd w:id="453"/>
      <w:bookmarkEnd w:id="454"/>
    </w:p>
    <w:p w14:paraId="35902EAF" w14:textId="77777777" w:rsidR="00641423" w:rsidRPr="00370D79" w:rsidRDefault="00641423" w:rsidP="00136B9F">
      <w:pPr>
        <w:jc w:val="both"/>
        <w:rPr>
          <w:rFonts w:cstheme="minorHAnsi"/>
        </w:rPr>
      </w:pPr>
      <w:r w:rsidRPr="00370D79">
        <w:rPr>
          <w:rFonts w:cstheme="minorHAnsi"/>
        </w:rPr>
        <w:t>This application is used when you have existing data that you would like to enter into your project. Detailed steps are provided on the application page. Note that you will need to download the data import template first and the then paste your data into that template.</w:t>
      </w:r>
    </w:p>
    <w:p w14:paraId="165F03CA" w14:textId="77777777" w:rsidR="00641423" w:rsidRPr="00370D79" w:rsidRDefault="00641423" w:rsidP="00136B9F">
      <w:pPr>
        <w:jc w:val="both"/>
        <w:rPr>
          <w:rFonts w:cstheme="minorHAnsi"/>
        </w:rPr>
      </w:pPr>
      <w:r w:rsidRPr="00370D79">
        <w:rPr>
          <w:rFonts w:cstheme="minorHAnsi"/>
        </w:rPr>
        <w:t xml:space="preserve">This tool is helpful to use if you have created a condition that will then schedule an Automated Survey Invitation. </w:t>
      </w:r>
    </w:p>
    <w:p w14:paraId="17D0EE96" w14:textId="0E17326B" w:rsidR="0097164C" w:rsidRPr="00524152" w:rsidRDefault="0097164C" w:rsidP="00136B9F">
      <w:pPr>
        <w:pStyle w:val="Heading3"/>
        <w:jc w:val="both"/>
        <w:rPr>
          <w:rFonts w:asciiTheme="minorHAnsi" w:hAnsiTheme="minorHAnsi" w:cstheme="minorHAnsi"/>
          <w:color w:val="1C5A7D"/>
        </w:rPr>
      </w:pPr>
      <w:bookmarkStart w:id="455" w:name="_Toc122435741"/>
      <w:bookmarkStart w:id="456" w:name="_Toc123250043"/>
      <w:r w:rsidRPr="00524152">
        <w:rPr>
          <w:rFonts w:asciiTheme="minorHAnsi" w:hAnsiTheme="minorHAnsi" w:cstheme="minorHAnsi"/>
          <w:color w:val="1C5A7D"/>
        </w:rPr>
        <w:t xml:space="preserve">Import </w:t>
      </w:r>
      <w:r w:rsidR="001A5549" w:rsidRPr="00524152">
        <w:rPr>
          <w:rFonts w:asciiTheme="minorHAnsi" w:hAnsiTheme="minorHAnsi" w:cstheme="minorHAnsi"/>
          <w:color w:val="1C5A7D"/>
        </w:rPr>
        <w:t>T</w:t>
      </w:r>
      <w:r w:rsidRPr="00524152">
        <w:rPr>
          <w:rFonts w:asciiTheme="minorHAnsi" w:hAnsiTheme="minorHAnsi" w:cstheme="minorHAnsi"/>
          <w:color w:val="1C5A7D"/>
        </w:rPr>
        <w:t>emplate</w:t>
      </w:r>
      <w:bookmarkEnd w:id="455"/>
      <w:bookmarkEnd w:id="456"/>
    </w:p>
    <w:p w14:paraId="1B9A0569" w14:textId="77777777" w:rsidR="00641423" w:rsidRPr="00370D79" w:rsidRDefault="00641423" w:rsidP="00136B9F">
      <w:pPr>
        <w:jc w:val="both"/>
        <w:rPr>
          <w:rFonts w:cstheme="minorHAnsi"/>
        </w:rPr>
      </w:pPr>
      <w:r w:rsidRPr="00370D79">
        <w:rPr>
          <w:rFonts w:cstheme="minorHAnsi"/>
        </w:rPr>
        <w:t>First download an import template file (</w:t>
      </w:r>
      <w:r w:rsidRPr="00524152">
        <w:rPr>
          <w:rFonts w:cstheme="minorHAnsi"/>
          <w:color w:val="1C5A7D"/>
        </w:rPr>
        <w:t>CSV format</w:t>
      </w:r>
      <w:r w:rsidRPr="00370D79">
        <w:rPr>
          <w:rFonts w:cstheme="minorHAnsi"/>
        </w:rPr>
        <w:t xml:space="preserve">). The template contains column headings labelled with the field names from your </w:t>
      </w:r>
      <w:r w:rsidRPr="00524152">
        <w:rPr>
          <w:rFonts w:cstheme="minorHAnsi"/>
          <w:color w:val="1C5A7D"/>
        </w:rPr>
        <w:t xml:space="preserve">data dictionary </w:t>
      </w:r>
      <w:r w:rsidRPr="00370D79">
        <w:rPr>
          <w:rFonts w:cstheme="minorHAnsi"/>
        </w:rPr>
        <w:t xml:space="preserve">plus the </w:t>
      </w:r>
      <w:r w:rsidRPr="00524152">
        <w:rPr>
          <w:rFonts w:cstheme="minorHAnsi"/>
          <w:color w:val="1C5A7D"/>
        </w:rPr>
        <w:t>form status indicator fields</w:t>
      </w:r>
      <w:r w:rsidRPr="00370D79">
        <w:rPr>
          <w:rFonts w:cstheme="minorHAnsi"/>
        </w:rPr>
        <w:t>. Calculated fields are omitted from the template – you may not import data into a calculated field, but calculated fields will be updated following an import.</w:t>
      </w:r>
    </w:p>
    <w:p w14:paraId="4A2D1E73" w14:textId="77777777" w:rsidR="00641423" w:rsidRPr="00370D79" w:rsidRDefault="00641423" w:rsidP="00136B9F">
      <w:pPr>
        <w:jc w:val="both"/>
        <w:rPr>
          <w:rFonts w:cstheme="minorHAnsi"/>
        </w:rPr>
      </w:pPr>
      <w:r w:rsidRPr="00370D79">
        <w:rPr>
          <w:rFonts w:cstheme="minorHAnsi"/>
        </w:rPr>
        <w:t>Your template can be formatted with records in rows or records in columns. “Records in rows” is overwhelmingly more common.</w:t>
      </w:r>
    </w:p>
    <w:p w14:paraId="2C9CEE5F" w14:textId="77777777" w:rsidR="001A5549" w:rsidRPr="00370D79" w:rsidRDefault="001A5549" w:rsidP="00136B9F">
      <w:pPr>
        <w:pStyle w:val="Heading3"/>
        <w:jc w:val="both"/>
        <w:rPr>
          <w:rFonts w:asciiTheme="minorHAnsi" w:hAnsiTheme="minorHAnsi" w:cstheme="minorHAnsi"/>
          <w:i/>
          <w:iCs/>
          <w:sz w:val="22"/>
          <w:szCs w:val="22"/>
        </w:rPr>
      </w:pPr>
    </w:p>
    <w:p w14:paraId="5B25DA7C" w14:textId="399976A1" w:rsidR="0097164C" w:rsidRPr="00524152" w:rsidRDefault="0097164C" w:rsidP="00136B9F">
      <w:pPr>
        <w:pStyle w:val="Heading3"/>
        <w:jc w:val="both"/>
        <w:rPr>
          <w:rFonts w:asciiTheme="minorHAnsi" w:hAnsiTheme="minorHAnsi" w:cstheme="minorHAnsi"/>
          <w:color w:val="1C5A7D"/>
        </w:rPr>
      </w:pPr>
      <w:bookmarkStart w:id="457" w:name="_Toc122435742"/>
      <w:bookmarkStart w:id="458" w:name="_Toc123250044"/>
      <w:r w:rsidRPr="00524152">
        <w:rPr>
          <w:rFonts w:asciiTheme="minorHAnsi" w:hAnsiTheme="minorHAnsi" w:cstheme="minorHAnsi"/>
          <w:color w:val="1C5A7D"/>
        </w:rPr>
        <w:t xml:space="preserve">Importing to </w:t>
      </w:r>
      <w:r w:rsidR="001A5549" w:rsidRPr="00524152">
        <w:rPr>
          <w:rFonts w:asciiTheme="minorHAnsi" w:hAnsiTheme="minorHAnsi" w:cstheme="minorHAnsi"/>
          <w:color w:val="1C5A7D"/>
        </w:rPr>
        <w:t>C</w:t>
      </w:r>
      <w:r w:rsidRPr="00524152">
        <w:rPr>
          <w:rFonts w:asciiTheme="minorHAnsi" w:hAnsiTheme="minorHAnsi" w:cstheme="minorHAnsi"/>
          <w:color w:val="1C5A7D"/>
        </w:rPr>
        <w:t xml:space="preserve">heckbox </w:t>
      </w:r>
      <w:r w:rsidR="001A5549" w:rsidRPr="00524152">
        <w:rPr>
          <w:rFonts w:asciiTheme="minorHAnsi" w:hAnsiTheme="minorHAnsi" w:cstheme="minorHAnsi"/>
          <w:color w:val="1C5A7D"/>
        </w:rPr>
        <w:t>F</w:t>
      </w:r>
      <w:r w:rsidRPr="00524152">
        <w:rPr>
          <w:rFonts w:asciiTheme="minorHAnsi" w:hAnsiTheme="minorHAnsi" w:cstheme="minorHAnsi"/>
          <w:color w:val="1C5A7D"/>
        </w:rPr>
        <w:t>ields</w:t>
      </w:r>
      <w:bookmarkEnd w:id="457"/>
      <w:bookmarkEnd w:id="458"/>
    </w:p>
    <w:p w14:paraId="4A66A927" w14:textId="66AD305B" w:rsidR="00641423" w:rsidRPr="00370D79" w:rsidRDefault="00641423" w:rsidP="00136B9F">
      <w:pPr>
        <w:jc w:val="both"/>
        <w:rPr>
          <w:rFonts w:cstheme="minorHAnsi"/>
        </w:rPr>
      </w:pPr>
      <w:r w:rsidRPr="00370D79">
        <w:rPr>
          <w:rFonts w:cstheme="minorHAnsi"/>
        </w:rPr>
        <w:t>Checkbox groups are treated as separate fields named according to the field name specified plus a zero-based index. Below illustrates the import template for a checkbox field named checkboxquestion that has three checkboxes. Following import, the first checkbox will be unticked (value=0) and checkboxes two and three will be ticked (value=1).</w:t>
      </w:r>
    </w:p>
    <w:p w14:paraId="1D24FA9D" w14:textId="77777777" w:rsidR="001A5549" w:rsidRPr="00370D79" w:rsidRDefault="001A5549" w:rsidP="00136B9F">
      <w:pPr>
        <w:jc w:val="both"/>
        <w:rPr>
          <w:rFonts w:cstheme="minorHAnsi"/>
        </w:rPr>
      </w:pPr>
    </w:p>
    <w:p w14:paraId="5A5DF049" w14:textId="18096F3F" w:rsidR="0097164C" w:rsidRPr="00370D79" w:rsidRDefault="00641423" w:rsidP="00136B9F">
      <w:pPr>
        <w:jc w:val="both"/>
        <w:rPr>
          <w:rFonts w:cstheme="minorHAnsi"/>
        </w:rPr>
      </w:pPr>
      <w:r w:rsidRPr="00370D79">
        <w:rPr>
          <w:rFonts w:cstheme="minorHAnsi"/>
          <w:noProof/>
        </w:rPr>
        <w:lastRenderedPageBreak/>
        <w:drawing>
          <wp:inline distT="0" distB="0" distL="0" distR="0" wp14:anchorId="5AFDD165" wp14:editId="5A00F11D">
            <wp:extent cx="5078095" cy="651264"/>
            <wp:effectExtent l="0" t="0" r="0" b="0"/>
            <wp:docPr id="323" name="Pictur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5101602" cy="654279"/>
                    </a:xfrm>
                    <a:prstGeom prst="rect">
                      <a:avLst/>
                    </a:prstGeom>
                  </pic:spPr>
                </pic:pic>
              </a:graphicData>
            </a:graphic>
          </wp:inline>
        </w:drawing>
      </w:r>
    </w:p>
    <w:p w14:paraId="3CFD90EA" w14:textId="77777777" w:rsidR="001A5549" w:rsidRPr="00370D79" w:rsidRDefault="001A5549" w:rsidP="00136B9F">
      <w:pPr>
        <w:jc w:val="both"/>
        <w:rPr>
          <w:rFonts w:cstheme="minorHAnsi"/>
        </w:rPr>
      </w:pPr>
    </w:p>
    <w:p w14:paraId="5AFC9274" w14:textId="24FFA77D" w:rsidR="0097164C" w:rsidRPr="00524152" w:rsidRDefault="0097164C" w:rsidP="00136B9F">
      <w:pPr>
        <w:pStyle w:val="Heading3"/>
        <w:jc w:val="both"/>
        <w:rPr>
          <w:rFonts w:asciiTheme="minorHAnsi" w:hAnsiTheme="minorHAnsi" w:cstheme="minorHAnsi"/>
          <w:color w:val="1C5A7D"/>
        </w:rPr>
      </w:pPr>
      <w:bookmarkStart w:id="459" w:name="_Toc122435743"/>
      <w:bookmarkStart w:id="460" w:name="_Toc123250045"/>
      <w:r w:rsidRPr="00524152">
        <w:rPr>
          <w:rFonts w:asciiTheme="minorHAnsi" w:hAnsiTheme="minorHAnsi" w:cstheme="minorHAnsi"/>
          <w:color w:val="1C5A7D"/>
        </w:rPr>
        <w:t xml:space="preserve">Importing to </w:t>
      </w:r>
      <w:r w:rsidR="001A5549" w:rsidRPr="00524152">
        <w:rPr>
          <w:rFonts w:asciiTheme="minorHAnsi" w:hAnsiTheme="minorHAnsi" w:cstheme="minorHAnsi"/>
          <w:color w:val="1C5A7D"/>
        </w:rPr>
        <w:t>D</w:t>
      </w:r>
      <w:r w:rsidRPr="00524152">
        <w:rPr>
          <w:rFonts w:asciiTheme="minorHAnsi" w:hAnsiTheme="minorHAnsi" w:cstheme="minorHAnsi"/>
          <w:color w:val="1C5A7D"/>
        </w:rPr>
        <w:t xml:space="preserve">ata and </w:t>
      </w:r>
      <w:r w:rsidR="001A5549" w:rsidRPr="00524152">
        <w:rPr>
          <w:rFonts w:asciiTheme="minorHAnsi" w:hAnsiTheme="minorHAnsi" w:cstheme="minorHAnsi"/>
          <w:color w:val="1C5A7D"/>
        </w:rPr>
        <w:t>D</w:t>
      </w:r>
      <w:r w:rsidRPr="00524152">
        <w:rPr>
          <w:rFonts w:asciiTheme="minorHAnsi" w:hAnsiTheme="minorHAnsi" w:cstheme="minorHAnsi"/>
          <w:color w:val="1C5A7D"/>
        </w:rPr>
        <w:t>ate</w:t>
      </w:r>
      <w:r w:rsidR="00524152">
        <w:rPr>
          <w:rFonts w:asciiTheme="minorHAnsi" w:hAnsiTheme="minorHAnsi" w:cstheme="minorHAnsi"/>
          <w:color w:val="1C5A7D"/>
        </w:rPr>
        <w:t>/</w:t>
      </w:r>
      <w:r w:rsidR="001A5549" w:rsidRPr="00524152">
        <w:rPr>
          <w:rFonts w:asciiTheme="minorHAnsi" w:hAnsiTheme="minorHAnsi" w:cstheme="minorHAnsi"/>
          <w:color w:val="1C5A7D"/>
        </w:rPr>
        <w:t>T</w:t>
      </w:r>
      <w:r w:rsidRPr="00524152">
        <w:rPr>
          <w:rFonts w:asciiTheme="minorHAnsi" w:hAnsiTheme="minorHAnsi" w:cstheme="minorHAnsi"/>
          <w:color w:val="1C5A7D"/>
        </w:rPr>
        <w:t xml:space="preserve">ime </w:t>
      </w:r>
      <w:r w:rsidR="001A5549" w:rsidRPr="00524152">
        <w:rPr>
          <w:rFonts w:asciiTheme="minorHAnsi" w:hAnsiTheme="minorHAnsi" w:cstheme="minorHAnsi"/>
          <w:color w:val="1C5A7D"/>
        </w:rPr>
        <w:t>F</w:t>
      </w:r>
      <w:r w:rsidRPr="00524152">
        <w:rPr>
          <w:rFonts w:asciiTheme="minorHAnsi" w:hAnsiTheme="minorHAnsi" w:cstheme="minorHAnsi"/>
          <w:color w:val="1C5A7D"/>
        </w:rPr>
        <w:t>ields</w:t>
      </w:r>
      <w:bookmarkEnd w:id="459"/>
      <w:bookmarkEnd w:id="460"/>
    </w:p>
    <w:p w14:paraId="1FB03223" w14:textId="62E6A3A7" w:rsidR="0097164C" w:rsidRPr="00370D79" w:rsidRDefault="00641423" w:rsidP="00136B9F">
      <w:pPr>
        <w:jc w:val="both"/>
        <w:rPr>
          <w:rFonts w:cstheme="minorHAnsi"/>
        </w:rPr>
      </w:pPr>
      <w:r w:rsidRPr="00370D79">
        <w:rPr>
          <w:rFonts w:cstheme="minorHAnsi"/>
          <w:noProof/>
        </w:rPr>
        <w:drawing>
          <wp:inline distT="0" distB="0" distL="0" distR="0" wp14:anchorId="387C2E58" wp14:editId="4D6EED8E">
            <wp:extent cx="5170170" cy="769675"/>
            <wp:effectExtent l="0" t="0" r="0" b="0"/>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5185997" cy="772031"/>
                    </a:xfrm>
                    <a:prstGeom prst="rect">
                      <a:avLst/>
                    </a:prstGeom>
                  </pic:spPr>
                </pic:pic>
              </a:graphicData>
            </a:graphic>
          </wp:inline>
        </w:drawing>
      </w:r>
    </w:p>
    <w:p w14:paraId="45211DCD" w14:textId="77777777" w:rsidR="001A5549" w:rsidRPr="00370D79" w:rsidRDefault="001A5549" w:rsidP="00136B9F">
      <w:pPr>
        <w:jc w:val="both"/>
        <w:rPr>
          <w:rFonts w:cstheme="minorHAnsi"/>
        </w:rPr>
      </w:pPr>
    </w:p>
    <w:p w14:paraId="5FFFA760" w14:textId="2A6193C4" w:rsidR="0097164C" w:rsidRPr="00524152" w:rsidRDefault="0097164C" w:rsidP="00136B9F">
      <w:pPr>
        <w:pStyle w:val="Heading3"/>
        <w:jc w:val="both"/>
        <w:rPr>
          <w:rFonts w:asciiTheme="minorHAnsi" w:hAnsiTheme="minorHAnsi" w:cstheme="minorHAnsi"/>
          <w:color w:val="1C5A7D"/>
          <w:sz w:val="28"/>
          <w:szCs w:val="28"/>
        </w:rPr>
      </w:pPr>
      <w:bookmarkStart w:id="461" w:name="_Toc122435744"/>
      <w:bookmarkStart w:id="462" w:name="_Toc123250046"/>
      <w:r w:rsidRPr="00524152">
        <w:rPr>
          <w:rFonts w:asciiTheme="minorHAnsi" w:hAnsiTheme="minorHAnsi" w:cstheme="minorHAnsi"/>
          <w:color w:val="1C5A7D"/>
          <w:sz w:val="28"/>
          <w:szCs w:val="28"/>
        </w:rPr>
        <w:t xml:space="preserve">Importing to </w:t>
      </w:r>
      <w:r w:rsidR="001A5549" w:rsidRPr="00524152">
        <w:rPr>
          <w:rFonts w:asciiTheme="minorHAnsi" w:hAnsiTheme="minorHAnsi" w:cstheme="minorHAnsi"/>
          <w:color w:val="1C5A7D"/>
          <w:sz w:val="28"/>
          <w:szCs w:val="28"/>
        </w:rPr>
        <w:t>D</w:t>
      </w:r>
      <w:r w:rsidRPr="00524152">
        <w:rPr>
          <w:rFonts w:asciiTheme="minorHAnsi" w:hAnsiTheme="minorHAnsi" w:cstheme="minorHAnsi"/>
          <w:color w:val="1C5A7D"/>
          <w:sz w:val="28"/>
          <w:szCs w:val="28"/>
        </w:rPr>
        <w:t xml:space="preserve">ata </w:t>
      </w:r>
      <w:r w:rsidR="001A5549" w:rsidRPr="00524152">
        <w:rPr>
          <w:rFonts w:asciiTheme="minorHAnsi" w:hAnsiTheme="minorHAnsi" w:cstheme="minorHAnsi"/>
          <w:color w:val="1C5A7D"/>
          <w:sz w:val="28"/>
          <w:szCs w:val="28"/>
        </w:rPr>
        <w:t>A</w:t>
      </w:r>
      <w:r w:rsidRPr="00524152">
        <w:rPr>
          <w:rFonts w:asciiTheme="minorHAnsi" w:hAnsiTheme="minorHAnsi" w:cstheme="minorHAnsi"/>
          <w:color w:val="1C5A7D"/>
          <w:sz w:val="28"/>
          <w:szCs w:val="28"/>
        </w:rPr>
        <w:t xml:space="preserve">ccess </w:t>
      </w:r>
      <w:r w:rsidR="001A5549" w:rsidRPr="00524152">
        <w:rPr>
          <w:rFonts w:asciiTheme="minorHAnsi" w:hAnsiTheme="minorHAnsi" w:cstheme="minorHAnsi"/>
          <w:color w:val="1C5A7D"/>
          <w:sz w:val="28"/>
          <w:szCs w:val="28"/>
        </w:rPr>
        <w:t>G</w:t>
      </w:r>
      <w:r w:rsidRPr="00524152">
        <w:rPr>
          <w:rFonts w:asciiTheme="minorHAnsi" w:hAnsiTheme="minorHAnsi" w:cstheme="minorHAnsi"/>
          <w:color w:val="1C5A7D"/>
          <w:sz w:val="28"/>
          <w:szCs w:val="28"/>
        </w:rPr>
        <w:t>roups</w:t>
      </w:r>
      <w:bookmarkEnd w:id="461"/>
      <w:bookmarkEnd w:id="462"/>
    </w:p>
    <w:p w14:paraId="2E0C75C4" w14:textId="2A677EF0" w:rsidR="00641423" w:rsidRPr="00370D79" w:rsidRDefault="00F121C9" w:rsidP="00136B9F">
      <w:pPr>
        <w:jc w:val="both"/>
        <w:rPr>
          <w:rFonts w:cstheme="minorHAnsi"/>
        </w:rPr>
      </w:pPr>
      <w:r w:rsidRPr="00370D79">
        <w:rPr>
          <w:rFonts w:cstheme="minorHAnsi"/>
        </w:rPr>
        <w:t>When importing data into project that uses Data Access Groups, you must include a column that specifies the Data Access Group (DAG) for each record. Find the values to use on the Data Access Groups tab from User Rights.</w:t>
      </w:r>
    </w:p>
    <w:p w14:paraId="5F7D8F9B" w14:textId="34E87969" w:rsidR="00F121C9" w:rsidRPr="00370D79" w:rsidRDefault="00F121C9" w:rsidP="00136B9F">
      <w:pPr>
        <w:jc w:val="both"/>
        <w:rPr>
          <w:rFonts w:cstheme="minorHAnsi"/>
        </w:rPr>
      </w:pPr>
      <w:r w:rsidRPr="00370D79">
        <w:rPr>
          <w:rFonts w:cstheme="minorHAnsi"/>
          <w:noProof/>
        </w:rPr>
        <w:drawing>
          <wp:inline distT="0" distB="0" distL="0" distR="0" wp14:anchorId="5B60483E" wp14:editId="0E2B2739">
            <wp:extent cx="4690153" cy="127381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6"/>
                    <a:stretch>
                      <a:fillRect/>
                    </a:stretch>
                  </pic:blipFill>
                  <pic:spPr>
                    <a:xfrm>
                      <a:off x="0" y="0"/>
                      <a:ext cx="4715936" cy="1280813"/>
                    </a:xfrm>
                    <a:prstGeom prst="rect">
                      <a:avLst/>
                    </a:prstGeom>
                  </pic:spPr>
                </pic:pic>
              </a:graphicData>
            </a:graphic>
          </wp:inline>
        </w:drawing>
      </w:r>
    </w:p>
    <w:p w14:paraId="5AEBAB12" w14:textId="77777777" w:rsidR="00F121C9" w:rsidRPr="00370D79" w:rsidRDefault="00F121C9" w:rsidP="00136B9F">
      <w:pPr>
        <w:jc w:val="both"/>
        <w:rPr>
          <w:rFonts w:cstheme="minorHAnsi"/>
        </w:rPr>
      </w:pPr>
      <w:r w:rsidRPr="00370D79">
        <w:rPr>
          <w:rFonts w:cstheme="minorHAnsi"/>
        </w:rPr>
        <w:t xml:space="preserve">Where the user performing the import is assigned to a DAG, records are automatically assigned to the user’s DAG. Such users cannot import records to other DAGs. </w:t>
      </w:r>
    </w:p>
    <w:p w14:paraId="17925848" w14:textId="6A7203B0" w:rsidR="001A5549" w:rsidRPr="00370D79" w:rsidRDefault="00F121C9" w:rsidP="00136B9F">
      <w:pPr>
        <w:jc w:val="both"/>
        <w:rPr>
          <w:rFonts w:cstheme="minorHAnsi"/>
        </w:rPr>
      </w:pPr>
      <w:r w:rsidRPr="00370D79">
        <w:rPr>
          <w:rFonts w:cstheme="minorHAnsi"/>
        </w:rPr>
        <w:t>Records can also be assigned and re-assigned to a Data Access Group individually from their data entry forms following import.</w:t>
      </w:r>
      <w:r w:rsidR="003A32DB">
        <w:rPr>
          <w:rFonts w:cstheme="minorHAnsi"/>
        </w:rPr>
        <w:br/>
      </w:r>
    </w:p>
    <w:p w14:paraId="2F943714" w14:textId="243A381A" w:rsidR="0097164C" w:rsidRPr="00524152" w:rsidRDefault="0097164C" w:rsidP="00136B9F">
      <w:pPr>
        <w:pStyle w:val="Heading3"/>
        <w:jc w:val="both"/>
        <w:rPr>
          <w:rFonts w:asciiTheme="minorHAnsi" w:hAnsiTheme="minorHAnsi" w:cstheme="minorHAnsi"/>
          <w:color w:val="1C5A7D"/>
          <w:sz w:val="28"/>
          <w:szCs w:val="28"/>
        </w:rPr>
      </w:pPr>
      <w:bookmarkStart w:id="463" w:name="_Toc122435745"/>
      <w:bookmarkStart w:id="464" w:name="_Toc123250047"/>
      <w:r w:rsidRPr="00524152">
        <w:rPr>
          <w:rFonts w:asciiTheme="minorHAnsi" w:hAnsiTheme="minorHAnsi" w:cstheme="minorHAnsi"/>
          <w:color w:val="1C5A7D"/>
          <w:sz w:val="28"/>
          <w:szCs w:val="28"/>
        </w:rPr>
        <w:t xml:space="preserve">Calculated </w:t>
      </w:r>
      <w:r w:rsidR="001A5549" w:rsidRPr="00524152">
        <w:rPr>
          <w:rFonts w:asciiTheme="minorHAnsi" w:hAnsiTheme="minorHAnsi" w:cstheme="minorHAnsi"/>
          <w:color w:val="1C5A7D"/>
          <w:sz w:val="28"/>
          <w:szCs w:val="28"/>
        </w:rPr>
        <w:t>F</w:t>
      </w:r>
      <w:r w:rsidRPr="00524152">
        <w:rPr>
          <w:rFonts w:asciiTheme="minorHAnsi" w:hAnsiTheme="minorHAnsi" w:cstheme="minorHAnsi"/>
          <w:color w:val="1C5A7D"/>
          <w:sz w:val="28"/>
          <w:szCs w:val="28"/>
        </w:rPr>
        <w:t>ields</w:t>
      </w:r>
      <w:bookmarkEnd w:id="463"/>
      <w:bookmarkEnd w:id="464"/>
    </w:p>
    <w:p w14:paraId="52054127" w14:textId="77777777" w:rsidR="00641423" w:rsidRPr="00370D79" w:rsidRDefault="00641423" w:rsidP="00136B9F">
      <w:pPr>
        <w:jc w:val="both"/>
        <w:rPr>
          <w:rFonts w:cstheme="minorHAnsi"/>
        </w:rPr>
      </w:pPr>
      <w:r w:rsidRPr="00370D79">
        <w:rPr>
          <w:rFonts w:cstheme="minorHAnsi"/>
        </w:rPr>
        <w:t>You may not import data into a calculated field, but calculated fields will be updated following an import. Calculated fields are omitted from the import template.</w:t>
      </w:r>
    </w:p>
    <w:p w14:paraId="0DACD475" w14:textId="0D59D97F" w:rsidR="0097164C" w:rsidRPr="00370D79" w:rsidRDefault="0097164C" w:rsidP="00136B9F">
      <w:pPr>
        <w:pStyle w:val="Heading3"/>
        <w:jc w:val="both"/>
        <w:rPr>
          <w:rFonts w:asciiTheme="minorHAnsi" w:hAnsiTheme="minorHAnsi" w:cstheme="minorHAnsi"/>
          <w:color w:val="5B9BD5" w:themeColor="accent1"/>
        </w:rPr>
      </w:pPr>
      <w:bookmarkStart w:id="465" w:name="_Toc122435746"/>
      <w:bookmarkStart w:id="466" w:name="_Toc123250048"/>
      <w:r w:rsidRPr="00370D79">
        <w:rPr>
          <w:rFonts w:asciiTheme="minorHAnsi" w:hAnsiTheme="minorHAnsi" w:cstheme="minorHAnsi"/>
          <w:color w:val="5B9BD5" w:themeColor="accent1"/>
        </w:rPr>
        <w:t xml:space="preserve">Upload </w:t>
      </w:r>
      <w:r w:rsidR="001A5549" w:rsidRPr="00370D79">
        <w:rPr>
          <w:rFonts w:asciiTheme="minorHAnsi" w:hAnsiTheme="minorHAnsi" w:cstheme="minorHAnsi"/>
          <w:color w:val="5B9BD5" w:themeColor="accent1"/>
        </w:rPr>
        <w:t>F</w:t>
      </w:r>
      <w:r w:rsidRPr="00370D79">
        <w:rPr>
          <w:rFonts w:asciiTheme="minorHAnsi" w:hAnsiTheme="minorHAnsi" w:cstheme="minorHAnsi"/>
          <w:color w:val="5B9BD5" w:themeColor="accent1"/>
        </w:rPr>
        <w:t>ile</w:t>
      </w:r>
      <w:bookmarkEnd w:id="465"/>
      <w:bookmarkEnd w:id="466"/>
    </w:p>
    <w:p w14:paraId="37704E65" w14:textId="76C8996C" w:rsidR="0097164C" w:rsidRPr="00370D79" w:rsidRDefault="00641423" w:rsidP="00136B9F">
      <w:pPr>
        <w:jc w:val="both"/>
        <w:rPr>
          <w:rFonts w:cstheme="minorHAnsi"/>
        </w:rPr>
      </w:pPr>
      <w:r w:rsidRPr="00370D79">
        <w:rPr>
          <w:rFonts w:cstheme="minorHAnsi"/>
          <w:noProof/>
        </w:rPr>
        <w:drawing>
          <wp:inline distT="0" distB="0" distL="0" distR="0" wp14:anchorId="78C9AB9C" wp14:editId="3A25AF88">
            <wp:extent cx="5924390" cy="545465"/>
            <wp:effectExtent l="0" t="0" r="0" b="0"/>
            <wp:docPr id="325" name="Pictur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6062471" cy="558178"/>
                    </a:xfrm>
                    <a:prstGeom prst="rect">
                      <a:avLst/>
                    </a:prstGeom>
                  </pic:spPr>
                </pic:pic>
              </a:graphicData>
            </a:graphic>
          </wp:inline>
        </w:drawing>
      </w:r>
    </w:p>
    <w:p w14:paraId="08B2C2A4" w14:textId="77777777" w:rsidR="001A5549" w:rsidRPr="00370D79" w:rsidRDefault="001A5549" w:rsidP="00136B9F">
      <w:pPr>
        <w:jc w:val="both"/>
        <w:rPr>
          <w:rFonts w:cstheme="minorHAnsi"/>
        </w:rPr>
      </w:pPr>
    </w:p>
    <w:p w14:paraId="3C045946" w14:textId="6DABE6F8" w:rsidR="0097164C" w:rsidRPr="00370D79" w:rsidRDefault="0097164C" w:rsidP="00136B9F">
      <w:pPr>
        <w:pStyle w:val="Heading3"/>
        <w:jc w:val="both"/>
        <w:rPr>
          <w:rFonts w:asciiTheme="minorHAnsi" w:hAnsiTheme="minorHAnsi" w:cstheme="minorHAnsi"/>
          <w:color w:val="5B9BD5" w:themeColor="accent1"/>
          <w:sz w:val="28"/>
          <w:szCs w:val="28"/>
        </w:rPr>
      </w:pPr>
      <w:bookmarkStart w:id="467" w:name="_Toc122435747"/>
      <w:bookmarkStart w:id="468" w:name="_Toc123250049"/>
      <w:r w:rsidRPr="00370D79">
        <w:rPr>
          <w:rFonts w:asciiTheme="minorHAnsi" w:hAnsiTheme="minorHAnsi" w:cstheme="minorHAnsi"/>
          <w:color w:val="5B9BD5" w:themeColor="accent1"/>
          <w:sz w:val="28"/>
          <w:szCs w:val="28"/>
        </w:rPr>
        <w:lastRenderedPageBreak/>
        <w:t xml:space="preserve">Upload </w:t>
      </w:r>
      <w:r w:rsidR="001A5549" w:rsidRPr="00370D79">
        <w:rPr>
          <w:rFonts w:asciiTheme="minorHAnsi" w:hAnsiTheme="minorHAnsi" w:cstheme="minorHAnsi"/>
          <w:color w:val="5B9BD5" w:themeColor="accent1"/>
          <w:sz w:val="28"/>
          <w:szCs w:val="28"/>
        </w:rPr>
        <w:t>S</w:t>
      </w:r>
      <w:r w:rsidRPr="00370D79">
        <w:rPr>
          <w:rFonts w:asciiTheme="minorHAnsi" w:hAnsiTheme="minorHAnsi" w:cstheme="minorHAnsi"/>
          <w:color w:val="5B9BD5" w:themeColor="accent1"/>
          <w:sz w:val="28"/>
          <w:szCs w:val="28"/>
        </w:rPr>
        <w:t>ummary</w:t>
      </w:r>
      <w:bookmarkEnd w:id="467"/>
      <w:bookmarkEnd w:id="468"/>
    </w:p>
    <w:p w14:paraId="018E9180" w14:textId="45BA6C29" w:rsidR="0097164C" w:rsidRPr="00370D79" w:rsidRDefault="00641423" w:rsidP="00136B9F">
      <w:pPr>
        <w:jc w:val="both"/>
        <w:rPr>
          <w:rFonts w:cstheme="minorHAnsi"/>
        </w:rPr>
      </w:pPr>
      <w:r w:rsidRPr="00370D79">
        <w:rPr>
          <w:rFonts w:cstheme="minorHAnsi"/>
          <w:noProof/>
        </w:rPr>
        <w:drawing>
          <wp:inline distT="0" distB="0" distL="0" distR="0" wp14:anchorId="7C325C43" wp14:editId="2A4E3DFC">
            <wp:extent cx="5360982" cy="1905640"/>
            <wp:effectExtent l="0" t="0" r="0" b="0"/>
            <wp:docPr id="326" name="Picture 32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descr="Graphical user interface, text, application, email&#10;&#10;Description automatically generated"/>
                    <pic:cNvPicPr/>
                  </pic:nvPicPr>
                  <pic:blipFill>
                    <a:blip r:embed="rId288"/>
                    <a:stretch>
                      <a:fillRect/>
                    </a:stretch>
                  </pic:blipFill>
                  <pic:spPr>
                    <a:xfrm>
                      <a:off x="0" y="0"/>
                      <a:ext cx="5429633" cy="1930043"/>
                    </a:xfrm>
                    <a:prstGeom prst="rect">
                      <a:avLst/>
                    </a:prstGeom>
                  </pic:spPr>
                </pic:pic>
              </a:graphicData>
            </a:graphic>
          </wp:inline>
        </w:drawing>
      </w:r>
    </w:p>
    <w:p w14:paraId="1BD43E1C" w14:textId="4CF7BA02" w:rsidR="00AD06BA" w:rsidRPr="00370D79" w:rsidRDefault="00AD06BA" w:rsidP="00136B9F">
      <w:pPr>
        <w:jc w:val="both"/>
        <w:rPr>
          <w:rFonts w:cstheme="minorHAnsi"/>
        </w:rPr>
      </w:pPr>
    </w:p>
    <w:p w14:paraId="59694728" w14:textId="10AAC87D" w:rsidR="0097164C" w:rsidRPr="00524152" w:rsidRDefault="0097164C" w:rsidP="00136B9F">
      <w:pPr>
        <w:pStyle w:val="Heading3"/>
        <w:jc w:val="both"/>
        <w:rPr>
          <w:rFonts w:asciiTheme="minorHAnsi" w:hAnsiTheme="minorHAnsi" w:cstheme="minorHAnsi"/>
          <w:color w:val="1C5A7D"/>
        </w:rPr>
      </w:pPr>
      <w:bookmarkStart w:id="469" w:name="_Toc122435748"/>
      <w:bookmarkStart w:id="470" w:name="_Toc123250050"/>
      <w:r w:rsidRPr="00524152">
        <w:rPr>
          <w:rFonts w:asciiTheme="minorHAnsi" w:hAnsiTheme="minorHAnsi" w:cstheme="minorHAnsi"/>
          <w:color w:val="1C5A7D"/>
        </w:rPr>
        <w:t xml:space="preserve">Data </w:t>
      </w:r>
      <w:r w:rsidR="001A5549" w:rsidRPr="00524152">
        <w:rPr>
          <w:rFonts w:asciiTheme="minorHAnsi" w:hAnsiTheme="minorHAnsi" w:cstheme="minorHAnsi"/>
          <w:color w:val="1C5A7D"/>
        </w:rPr>
        <w:t>C</w:t>
      </w:r>
      <w:r w:rsidRPr="00524152">
        <w:rPr>
          <w:rFonts w:asciiTheme="minorHAnsi" w:hAnsiTheme="minorHAnsi" w:cstheme="minorHAnsi"/>
          <w:color w:val="1C5A7D"/>
        </w:rPr>
        <w:t xml:space="preserve">omparison </w:t>
      </w:r>
      <w:r w:rsidR="001A5549" w:rsidRPr="00524152">
        <w:rPr>
          <w:rFonts w:asciiTheme="minorHAnsi" w:hAnsiTheme="minorHAnsi" w:cstheme="minorHAnsi"/>
          <w:color w:val="1C5A7D"/>
        </w:rPr>
        <w:t>T</w:t>
      </w:r>
      <w:r w:rsidRPr="00524152">
        <w:rPr>
          <w:rFonts w:asciiTheme="minorHAnsi" w:hAnsiTheme="minorHAnsi" w:cstheme="minorHAnsi"/>
          <w:color w:val="1C5A7D"/>
        </w:rPr>
        <w:t>ool</w:t>
      </w:r>
      <w:bookmarkEnd w:id="469"/>
      <w:bookmarkEnd w:id="470"/>
    </w:p>
    <w:p w14:paraId="4826D195" w14:textId="77777777" w:rsidR="00AD06BA" w:rsidRPr="00370D79" w:rsidRDefault="00AD06BA" w:rsidP="00136B9F">
      <w:pPr>
        <w:jc w:val="both"/>
        <w:rPr>
          <w:rFonts w:cstheme="minorHAnsi"/>
        </w:rPr>
      </w:pPr>
      <w:r w:rsidRPr="00370D79">
        <w:rPr>
          <w:rFonts w:cstheme="minorHAnsi"/>
        </w:rPr>
        <w:t>This application may be used for comparing two records currently in the project. It is typically used for projects using Double Data Entry.</w:t>
      </w:r>
    </w:p>
    <w:p w14:paraId="7E123D4B" w14:textId="2EB6E339" w:rsidR="0097164C" w:rsidRPr="00370D79" w:rsidRDefault="00AD06BA" w:rsidP="00136B9F">
      <w:pPr>
        <w:jc w:val="both"/>
        <w:rPr>
          <w:rFonts w:cstheme="minorHAnsi"/>
        </w:rPr>
      </w:pPr>
      <w:r w:rsidRPr="00370D79">
        <w:rPr>
          <w:rFonts w:cstheme="minorHAnsi"/>
        </w:rPr>
        <w:t>Select a record from each of the lists below and hit the 'Compare' button. A comparison table will then be displayed showing the differences between the two records. Only the fields that have differing values are listed. If you need to correct or change the value of one of the records, you can click on the data displayed in red, and it will take you to that form for that particular record.</w:t>
      </w:r>
    </w:p>
    <w:p w14:paraId="3937D122" w14:textId="77B33EAC" w:rsidR="003B692D" w:rsidRPr="00370D79" w:rsidRDefault="003B692D" w:rsidP="00136B9F">
      <w:pPr>
        <w:jc w:val="both"/>
        <w:rPr>
          <w:rFonts w:cstheme="minorHAnsi"/>
        </w:rPr>
      </w:pPr>
      <w:r w:rsidRPr="00370D79">
        <w:rPr>
          <w:rFonts w:cstheme="minorHAnsi"/>
          <w:noProof/>
        </w:rPr>
        <w:lastRenderedPageBreak/>
        <w:drawing>
          <wp:inline distT="0" distB="0" distL="0" distR="0" wp14:anchorId="2C71434B" wp14:editId="7CA824CB">
            <wp:extent cx="6055019" cy="3787775"/>
            <wp:effectExtent l="0" t="0" r="0" b="0"/>
            <wp:docPr id="186" name="Picture 18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descr="Graphical user interface, text, application, email&#10;&#10;Description automatically generated"/>
                    <pic:cNvPicPr/>
                  </pic:nvPicPr>
                  <pic:blipFill>
                    <a:blip r:embed="rId289"/>
                    <a:stretch>
                      <a:fillRect/>
                    </a:stretch>
                  </pic:blipFill>
                  <pic:spPr>
                    <a:xfrm>
                      <a:off x="0" y="0"/>
                      <a:ext cx="6087490" cy="3808087"/>
                    </a:xfrm>
                    <a:prstGeom prst="rect">
                      <a:avLst/>
                    </a:prstGeom>
                  </pic:spPr>
                </pic:pic>
              </a:graphicData>
            </a:graphic>
          </wp:inline>
        </w:drawing>
      </w:r>
    </w:p>
    <w:p w14:paraId="4B34D63B" w14:textId="77777777" w:rsidR="001A5549" w:rsidRPr="00524152" w:rsidRDefault="001A5549" w:rsidP="00136B9F">
      <w:pPr>
        <w:jc w:val="both"/>
        <w:rPr>
          <w:rFonts w:cstheme="minorHAnsi"/>
          <w:color w:val="1C5A7D"/>
        </w:rPr>
      </w:pPr>
    </w:p>
    <w:p w14:paraId="4B67F62A" w14:textId="5998850B" w:rsidR="00FC5D95" w:rsidRPr="00524152" w:rsidRDefault="00FC5D95" w:rsidP="00136B9F">
      <w:pPr>
        <w:jc w:val="both"/>
        <w:rPr>
          <w:rFonts w:cstheme="minorHAnsi"/>
          <w:color w:val="1C5A7D"/>
          <w:sz w:val="28"/>
          <w:szCs w:val="28"/>
        </w:rPr>
      </w:pPr>
      <w:r w:rsidRPr="00524152">
        <w:rPr>
          <w:rFonts w:cstheme="minorHAnsi"/>
          <w:b/>
          <w:bCs/>
          <w:color w:val="1C5A7D"/>
          <w:sz w:val="28"/>
          <w:szCs w:val="28"/>
        </w:rPr>
        <w:t>Note:</w:t>
      </w:r>
      <w:r w:rsidRPr="00524152">
        <w:rPr>
          <w:rFonts w:cstheme="minorHAnsi"/>
          <w:color w:val="1C5A7D"/>
          <w:sz w:val="28"/>
          <w:szCs w:val="28"/>
        </w:rPr>
        <w:t xml:space="preserve"> Data Comparison Tool and Repeating Instruments</w:t>
      </w:r>
    </w:p>
    <w:p w14:paraId="6E5B8FE8" w14:textId="77777777" w:rsidR="00FC5D95" w:rsidRPr="00370D79" w:rsidRDefault="00FC5D95" w:rsidP="00136B9F">
      <w:pPr>
        <w:jc w:val="both"/>
        <w:rPr>
          <w:rFonts w:cstheme="minorHAnsi"/>
        </w:rPr>
      </w:pPr>
      <w:r w:rsidRPr="00370D79">
        <w:rPr>
          <w:rFonts w:cstheme="minorHAnsi"/>
        </w:rPr>
        <w:t>While repeating instruments/events are fully supported when using Double Data Entry, REDCap states that the Data Comparison Tool does not *fully* support the Repeating Instruments and Events feature. Data can be compared (and even merged if using Double Data Entry), but REDCap will only allow comparison and merging of Instance #1 of a repeating instrument or repeating event. In other words, all other repeating data will be ignored on this page. Also, all non-repeating data can still be compared and merged.</w:t>
      </w:r>
    </w:p>
    <w:p w14:paraId="4117C909" w14:textId="77777777" w:rsidR="001A5549" w:rsidRPr="00370D79" w:rsidRDefault="001A5549" w:rsidP="00136B9F">
      <w:pPr>
        <w:pStyle w:val="Heading3"/>
        <w:jc w:val="both"/>
        <w:rPr>
          <w:rFonts w:asciiTheme="minorHAnsi" w:hAnsiTheme="minorHAnsi" w:cstheme="minorHAnsi"/>
          <w:color w:val="5B9BD5" w:themeColor="accent1"/>
          <w:sz w:val="28"/>
          <w:szCs w:val="28"/>
        </w:rPr>
      </w:pPr>
      <w:bookmarkStart w:id="471" w:name="_Logging"/>
      <w:bookmarkEnd w:id="471"/>
    </w:p>
    <w:p w14:paraId="01C858DE" w14:textId="1C9CA94E" w:rsidR="0097164C" w:rsidRPr="00524152" w:rsidRDefault="0097164C" w:rsidP="00136B9F">
      <w:pPr>
        <w:pStyle w:val="Heading3"/>
        <w:jc w:val="both"/>
        <w:rPr>
          <w:rFonts w:asciiTheme="minorHAnsi" w:hAnsiTheme="minorHAnsi" w:cstheme="minorHAnsi"/>
          <w:color w:val="1C5A7D"/>
          <w:sz w:val="28"/>
          <w:szCs w:val="28"/>
        </w:rPr>
      </w:pPr>
      <w:bookmarkStart w:id="472" w:name="_Toc122435749"/>
      <w:bookmarkStart w:id="473" w:name="_Toc123250051"/>
      <w:r w:rsidRPr="00524152">
        <w:rPr>
          <w:rFonts w:asciiTheme="minorHAnsi" w:hAnsiTheme="minorHAnsi" w:cstheme="minorHAnsi"/>
          <w:color w:val="1C5A7D"/>
          <w:sz w:val="28"/>
          <w:szCs w:val="28"/>
        </w:rPr>
        <w:t>Logging</w:t>
      </w:r>
      <w:bookmarkEnd w:id="472"/>
      <w:bookmarkEnd w:id="473"/>
    </w:p>
    <w:p w14:paraId="2E1FAB19" w14:textId="77777777" w:rsidR="00FC5D95" w:rsidRPr="00370D79" w:rsidRDefault="00FC5D95" w:rsidP="00136B9F">
      <w:pPr>
        <w:jc w:val="both"/>
        <w:rPr>
          <w:rFonts w:cstheme="minorHAnsi"/>
        </w:rPr>
      </w:pPr>
      <w:r w:rsidRPr="00370D79">
        <w:rPr>
          <w:rFonts w:cstheme="minorHAnsi"/>
        </w:rPr>
        <w:t xml:space="preserve">The Logging module is where you can view audit trail information, i.e. a log of data changes in your project. You can view and reconstruct a history of record creations, updates and deletions and review the activity of your project’s users. This will list the date and time and user or survey respondent who made changes made to the project. This includes data exports, data changes and the creating or deletion of users. Note: It does not give you the details of the changes made. </w:t>
      </w:r>
    </w:p>
    <w:p w14:paraId="51AAD984" w14:textId="1437AD10" w:rsidR="0097164C" w:rsidRPr="00370D79" w:rsidRDefault="001A5549" w:rsidP="00136B9F">
      <w:pPr>
        <w:jc w:val="both"/>
        <w:rPr>
          <w:rFonts w:cstheme="minorHAnsi"/>
        </w:rPr>
      </w:pPr>
      <w:r w:rsidRPr="00370D79">
        <w:rPr>
          <w:noProof/>
        </w:rPr>
        <w:lastRenderedPageBreak/>
        <w:drawing>
          <wp:inline distT="0" distB="0" distL="0" distR="0" wp14:anchorId="765F2B80" wp14:editId="57A5F1BC">
            <wp:extent cx="5816813" cy="3829050"/>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5821975" cy="3832448"/>
                    </a:xfrm>
                    <a:prstGeom prst="rect">
                      <a:avLst/>
                    </a:prstGeom>
                  </pic:spPr>
                </pic:pic>
              </a:graphicData>
            </a:graphic>
          </wp:inline>
        </w:drawing>
      </w:r>
    </w:p>
    <w:p w14:paraId="36F70AA4" w14:textId="77777777" w:rsidR="001A5549" w:rsidRPr="00370D79" w:rsidRDefault="001A5549" w:rsidP="00136B9F">
      <w:pPr>
        <w:jc w:val="both"/>
        <w:rPr>
          <w:rFonts w:cstheme="minorHAnsi"/>
        </w:rPr>
      </w:pPr>
    </w:p>
    <w:p w14:paraId="4FBAFC4C" w14:textId="77777777" w:rsidR="00FC5D95" w:rsidRPr="00370D79" w:rsidRDefault="00FC5D95" w:rsidP="00136B9F">
      <w:pPr>
        <w:jc w:val="both"/>
        <w:rPr>
          <w:rFonts w:cstheme="minorHAnsi"/>
        </w:rPr>
      </w:pPr>
      <w:r w:rsidRPr="00370D79">
        <w:rPr>
          <w:rFonts w:cstheme="minorHAnsi"/>
        </w:rPr>
        <w:t xml:space="preserve">Notes: </w:t>
      </w:r>
    </w:p>
    <w:p w14:paraId="536DD42A" w14:textId="77777777" w:rsidR="00FC5D95" w:rsidRPr="00370D79" w:rsidRDefault="00FC5D95" w:rsidP="00136B9F">
      <w:pPr>
        <w:ind w:firstLine="720"/>
        <w:jc w:val="both"/>
        <w:rPr>
          <w:rFonts w:cstheme="minorHAnsi"/>
        </w:rPr>
      </w:pPr>
      <w:r w:rsidRPr="00370D79">
        <w:rPr>
          <w:rFonts w:cstheme="minorHAnsi"/>
        </w:rPr>
        <w:t xml:space="preserve">• Note the different filter options to help you narrow the scope of log records included in the view </w:t>
      </w:r>
    </w:p>
    <w:p w14:paraId="37711FF5" w14:textId="77777777" w:rsidR="00FC5D95" w:rsidRPr="00370D79" w:rsidRDefault="00FC5D95" w:rsidP="00136B9F">
      <w:pPr>
        <w:ind w:firstLine="720"/>
        <w:jc w:val="both"/>
        <w:rPr>
          <w:rFonts w:cstheme="minorHAnsi"/>
        </w:rPr>
      </w:pPr>
      <w:r w:rsidRPr="00370D79">
        <w:rPr>
          <w:rFonts w:cstheme="minorHAnsi"/>
        </w:rPr>
        <w:t xml:space="preserve">• You may </w:t>
      </w:r>
      <w:r w:rsidRPr="003A32DB">
        <w:rPr>
          <w:rFonts w:cstheme="minorHAnsi"/>
          <w:color w:val="1C5A7D"/>
        </w:rPr>
        <w:t>Download the entire logging record</w:t>
      </w:r>
      <w:r w:rsidRPr="00370D79">
        <w:rPr>
          <w:rFonts w:cstheme="minorHAnsi"/>
        </w:rPr>
        <w:t xml:space="preserve">, just be aware that this may take some time for large or </w:t>
      </w:r>
    </w:p>
    <w:p w14:paraId="09E3C589" w14:textId="6A1E31E8" w:rsidR="00FC5D95" w:rsidRPr="00370D79" w:rsidRDefault="00FC5D95" w:rsidP="00136B9F">
      <w:pPr>
        <w:jc w:val="both"/>
        <w:rPr>
          <w:rFonts w:cstheme="minorHAnsi"/>
        </w:rPr>
      </w:pPr>
      <w:r w:rsidRPr="00370D79">
        <w:rPr>
          <w:rFonts w:cstheme="minorHAnsi"/>
        </w:rPr>
        <w:t xml:space="preserve">               very active projects.</w:t>
      </w:r>
    </w:p>
    <w:p w14:paraId="2A3A543A" w14:textId="714DFA9F" w:rsidR="0025730E" w:rsidRPr="00370D79" w:rsidRDefault="0025730E" w:rsidP="00136B9F">
      <w:pPr>
        <w:jc w:val="both"/>
        <w:rPr>
          <w:rFonts w:cstheme="minorHAnsi"/>
        </w:rPr>
      </w:pPr>
    </w:p>
    <w:p w14:paraId="75B561E2" w14:textId="717C9D77" w:rsidR="0097164C" w:rsidRPr="00E4437E" w:rsidRDefault="0097164C" w:rsidP="00136B9F">
      <w:pPr>
        <w:pStyle w:val="Heading3"/>
        <w:jc w:val="both"/>
        <w:rPr>
          <w:rFonts w:asciiTheme="minorHAnsi" w:hAnsiTheme="minorHAnsi" w:cstheme="minorHAnsi"/>
          <w:color w:val="1C5A7D"/>
          <w:sz w:val="28"/>
          <w:szCs w:val="28"/>
        </w:rPr>
      </w:pPr>
      <w:bookmarkStart w:id="474" w:name="_Toc122435750"/>
      <w:bookmarkStart w:id="475" w:name="_Toc123250052"/>
      <w:r w:rsidRPr="00E4437E">
        <w:rPr>
          <w:rFonts w:asciiTheme="minorHAnsi" w:hAnsiTheme="minorHAnsi" w:cstheme="minorHAnsi"/>
          <w:color w:val="1C5A7D"/>
          <w:sz w:val="28"/>
          <w:szCs w:val="28"/>
        </w:rPr>
        <w:t xml:space="preserve">Field </w:t>
      </w:r>
      <w:r w:rsidR="0025730E" w:rsidRPr="00E4437E">
        <w:rPr>
          <w:rFonts w:asciiTheme="minorHAnsi" w:hAnsiTheme="minorHAnsi" w:cstheme="minorHAnsi"/>
          <w:color w:val="1C5A7D"/>
          <w:sz w:val="28"/>
          <w:szCs w:val="28"/>
        </w:rPr>
        <w:t>C</w:t>
      </w:r>
      <w:r w:rsidRPr="00E4437E">
        <w:rPr>
          <w:rFonts w:asciiTheme="minorHAnsi" w:hAnsiTheme="minorHAnsi" w:cstheme="minorHAnsi"/>
          <w:color w:val="1C5A7D"/>
          <w:sz w:val="28"/>
          <w:szCs w:val="28"/>
        </w:rPr>
        <w:t xml:space="preserve">omment </w:t>
      </w:r>
      <w:r w:rsidR="0025730E" w:rsidRPr="00E4437E">
        <w:rPr>
          <w:rFonts w:asciiTheme="minorHAnsi" w:hAnsiTheme="minorHAnsi" w:cstheme="minorHAnsi"/>
          <w:color w:val="1C5A7D"/>
          <w:sz w:val="28"/>
          <w:szCs w:val="28"/>
        </w:rPr>
        <w:t>L</w:t>
      </w:r>
      <w:r w:rsidRPr="00E4437E">
        <w:rPr>
          <w:rFonts w:asciiTheme="minorHAnsi" w:hAnsiTheme="minorHAnsi" w:cstheme="minorHAnsi"/>
          <w:color w:val="1C5A7D"/>
          <w:sz w:val="28"/>
          <w:szCs w:val="28"/>
        </w:rPr>
        <w:t>og</w:t>
      </w:r>
      <w:bookmarkEnd w:id="474"/>
      <w:bookmarkEnd w:id="475"/>
    </w:p>
    <w:p w14:paraId="128F9192" w14:textId="156BC987" w:rsidR="00FC5D95" w:rsidRPr="00370D79" w:rsidRDefault="00FC5D95" w:rsidP="00136B9F">
      <w:pPr>
        <w:jc w:val="both"/>
        <w:rPr>
          <w:rFonts w:cstheme="minorHAnsi"/>
        </w:rPr>
      </w:pPr>
      <w:r w:rsidRPr="00370D79">
        <w:rPr>
          <w:rFonts w:cstheme="minorHAnsi"/>
        </w:rPr>
        <w:t>An application that lists all field comments for all records/fields. Field comments can be keyword searched and filtered.</w:t>
      </w:r>
    </w:p>
    <w:p w14:paraId="33DB78D4" w14:textId="5607535D" w:rsidR="00A7653B" w:rsidRPr="00370D79" w:rsidRDefault="00A7653B" w:rsidP="00136B9F">
      <w:pPr>
        <w:jc w:val="both"/>
        <w:rPr>
          <w:rFonts w:cstheme="minorHAnsi"/>
        </w:rPr>
      </w:pPr>
    </w:p>
    <w:p w14:paraId="71D5EA6A" w14:textId="0E47689B" w:rsidR="0025730E" w:rsidRPr="00370D79" w:rsidRDefault="0025730E" w:rsidP="00136B9F">
      <w:pPr>
        <w:jc w:val="both"/>
        <w:rPr>
          <w:rFonts w:cstheme="minorHAnsi"/>
        </w:rPr>
      </w:pPr>
    </w:p>
    <w:p w14:paraId="7A58343D" w14:textId="794A760E" w:rsidR="00E4437E" w:rsidRDefault="00E4437E" w:rsidP="00136B9F">
      <w:pPr>
        <w:jc w:val="both"/>
        <w:rPr>
          <w:rFonts w:cstheme="minorHAnsi"/>
        </w:rPr>
      </w:pPr>
    </w:p>
    <w:p w14:paraId="31CCF005" w14:textId="77777777" w:rsidR="00E4437E" w:rsidRDefault="00E4437E" w:rsidP="00136B9F">
      <w:pPr>
        <w:jc w:val="both"/>
        <w:rPr>
          <w:rFonts w:cstheme="minorHAnsi"/>
        </w:rPr>
      </w:pPr>
    </w:p>
    <w:p w14:paraId="669DD4F9" w14:textId="77777777" w:rsidR="00E4437E" w:rsidRDefault="00E4437E" w:rsidP="00136B9F">
      <w:pPr>
        <w:jc w:val="both"/>
        <w:rPr>
          <w:rFonts w:cstheme="minorHAnsi"/>
        </w:rPr>
      </w:pPr>
    </w:p>
    <w:p w14:paraId="37410EA1" w14:textId="2B48EF10" w:rsidR="00E4437E" w:rsidRDefault="00FB1080" w:rsidP="00136B9F">
      <w:pPr>
        <w:jc w:val="both"/>
        <w:rPr>
          <w:rFonts w:cstheme="minorHAnsi"/>
        </w:rPr>
      </w:pPr>
      <w:r w:rsidRPr="00370D79">
        <w:rPr>
          <w:rFonts w:cstheme="minorHAnsi"/>
          <w:noProof/>
        </w:rPr>
        <w:lastRenderedPageBreak/>
        <w:drawing>
          <wp:anchor distT="0" distB="0" distL="114300" distR="114300" simplePos="0" relativeHeight="251675648" behindDoc="1" locked="0" layoutInCell="1" allowOverlap="1" wp14:anchorId="1DDA3734" wp14:editId="784A8BB0">
            <wp:simplePos x="0" y="0"/>
            <wp:positionH relativeFrom="page">
              <wp:posOffset>1019901</wp:posOffset>
            </wp:positionH>
            <wp:positionV relativeFrom="page">
              <wp:posOffset>1656896</wp:posOffset>
            </wp:positionV>
            <wp:extent cx="5151665" cy="2728701"/>
            <wp:effectExtent l="0" t="0" r="0" b="0"/>
            <wp:wrapTight wrapText="bothSides">
              <wp:wrapPolygon edited="0">
                <wp:start x="0" y="0"/>
                <wp:lineTo x="0" y="21414"/>
                <wp:lineTo x="21488" y="21414"/>
                <wp:lineTo x="21488" y="0"/>
                <wp:lineTo x="0" y="0"/>
              </wp:wrapPolygon>
            </wp:wrapTight>
            <wp:docPr id="328" name="Picture 328"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descr="Graphical user interface&#10;&#10;Description automatically generated with medium confidence"/>
                    <pic:cNvPicPr/>
                  </pic:nvPicPr>
                  <pic:blipFill>
                    <a:blip r:embed="rId291">
                      <a:extLst>
                        <a:ext uri="{28A0092B-C50C-407E-A947-70E740481C1C}">
                          <a14:useLocalDpi xmlns:a14="http://schemas.microsoft.com/office/drawing/2010/main" val="0"/>
                        </a:ext>
                      </a:extLst>
                    </a:blip>
                    <a:stretch>
                      <a:fillRect/>
                    </a:stretch>
                  </pic:blipFill>
                  <pic:spPr>
                    <a:xfrm>
                      <a:off x="0" y="0"/>
                      <a:ext cx="5151665" cy="2728701"/>
                    </a:xfrm>
                    <a:prstGeom prst="rect">
                      <a:avLst/>
                    </a:prstGeom>
                  </pic:spPr>
                </pic:pic>
              </a:graphicData>
            </a:graphic>
            <wp14:sizeRelH relativeFrom="margin">
              <wp14:pctWidth>0</wp14:pctWidth>
            </wp14:sizeRelH>
            <wp14:sizeRelV relativeFrom="margin">
              <wp14:pctHeight>0</wp14:pctHeight>
            </wp14:sizeRelV>
          </wp:anchor>
        </w:drawing>
      </w:r>
    </w:p>
    <w:p w14:paraId="4DCC722E" w14:textId="2ECDE14C" w:rsidR="00E4437E" w:rsidRDefault="00E4437E" w:rsidP="00136B9F">
      <w:pPr>
        <w:jc w:val="both"/>
        <w:rPr>
          <w:rFonts w:cstheme="minorHAnsi"/>
        </w:rPr>
      </w:pPr>
    </w:p>
    <w:p w14:paraId="7687347B" w14:textId="77777777" w:rsidR="00E4437E" w:rsidRDefault="00E4437E" w:rsidP="00136B9F">
      <w:pPr>
        <w:jc w:val="both"/>
        <w:rPr>
          <w:rFonts w:cstheme="minorHAnsi"/>
        </w:rPr>
      </w:pPr>
    </w:p>
    <w:p w14:paraId="4DF53ABA" w14:textId="77777777" w:rsidR="00E4437E" w:rsidRDefault="00E4437E" w:rsidP="00136B9F">
      <w:pPr>
        <w:jc w:val="both"/>
        <w:rPr>
          <w:rFonts w:cstheme="minorHAnsi"/>
        </w:rPr>
      </w:pPr>
    </w:p>
    <w:p w14:paraId="7F678999" w14:textId="77777777" w:rsidR="00FB1080" w:rsidRDefault="00FB1080" w:rsidP="00136B9F">
      <w:pPr>
        <w:jc w:val="both"/>
        <w:rPr>
          <w:rFonts w:cstheme="minorHAnsi"/>
        </w:rPr>
      </w:pPr>
    </w:p>
    <w:p w14:paraId="7D6AE874" w14:textId="77777777" w:rsidR="00FB1080" w:rsidRDefault="00FB1080" w:rsidP="00136B9F">
      <w:pPr>
        <w:jc w:val="both"/>
        <w:rPr>
          <w:rFonts w:cstheme="minorHAnsi"/>
        </w:rPr>
      </w:pPr>
    </w:p>
    <w:p w14:paraId="74FEEE43" w14:textId="77777777" w:rsidR="00FB1080" w:rsidRDefault="00FB1080" w:rsidP="00136B9F">
      <w:pPr>
        <w:jc w:val="both"/>
        <w:rPr>
          <w:rFonts w:cstheme="minorHAnsi"/>
        </w:rPr>
      </w:pPr>
    </w:p>
    <w:p w14:paraId="0228C2D5" w14:textId="77777777" w:rsidR="00FB1080" w:rsidRDefault="00FB1080" w:rsidP="00136B9F">
      <w:pPr>
        <w:jc w:val="both"/>
        <w:rPr>
          <w:rFonts w:cstheme="minorHAnsi"/>
        </w:rPr>
      </w:pPr>
    </w:p>
    <w:p w14:paraId="1DEC7F72" w14:textId="77777777" w:rsidR="00FB1080" w:rsidRDefault="00FB1080" w:rsidP="00136B9F">
      <w:pPr>
        <w:jc w:val="both"/>
        <w:rPr>
          <w:rFonts w:cstheme="minorHAnsi"/>
        </w:rPr>
      </w:pPr>
    </w:p>
    <w:p w14:paraId="3DFA6F45" w14:textId="77777777" w:rsidR="00FB1080" w:rsidRDefault="00FB1080" w:rsidP="00136B9F">
      <w:pPr>
        <w:jc w:val="both"/>
        <w:rPr>
          <w:rFonts w:cstheme="minorHAnsi"/>
        </w:rPr>
      </w:pPr>
    </w:p>
    <w:p w14:paraId="2C299A3D" w14:textId="14E20585" w:rsidR="00FC5D95" w:rsidRPr="00370D79" w:rsidRDefault="00FC5D95" w:rsidP="00136B9F">
      <w:pPr>
        <w:jc w:val="both"/>
        <w:rPr>
          <w:rFonts w:cstheme="minorHAnsi"/>
        </w:rPr>
      </w:pPr>
      <w:r w:rsidRPr="00370D79">
        <w:rPr>
          <w:rFonts w:cstheme="minorHAnsi"/>
        </w:rPr>
        <w:t>Notes:</w:t>
      </w:r>
    </w:p>
    <w:p w14:paraId="0110D816" w14:textId="1D2C5DAC" w:rsidR="000B0619" w:rsidRPr="00370D79" w:rsidRDefault="00FC5D95" w:rsidP="00136B9F">
      <w:pPr>
        <w:ind w:left="720"/>
        <w:jc w:val="both"/>
        <w:rPr>
          <w:rFonts w:cstheme="minorHAnsi"/>
        </w:rPr>
      </w:pPr>
      <w:r w:rsidRPr="00370D79">
        <w:rPr>
          <w:rFonts w:cstheme="minorHAnsi"/>
        </w:rPr>
        <w:t>• Note the different filter options to help you narrow the scope of comment records included in the view</w:t>
      </w:r>
    </w:p>
    <w:p w14:paraId="7F286106" w14:textId="587D8BB0" w:rsidR="00FC5D95" w:rsidRPr="00370D79" w:rsidRDefault="000B0619" w:rsidP="00136B9F">
      <w:pPr>
        <w:jc w:val="both"/>
        <w:rPr>
          <w:rFonts w:cstheme="minorHAnsi"/>
        </w:rPr>
      </w:pPr>
      <w:r w:rsidRPr="00370D79">
        <w:rPr>
          <w:rFonts w:cstheme="minorHAnsi"/>
        </w:rPr>
        <w:t xml:space="preserve">             </w:t>
      </w:r>
      <w:r w:rsidR="00FC5D95" w:rsidRPr="00370D79">
        <w:rPr>
          <w:rFonts w:cstheme="minorHAnsi"/>
        </w:rPr>
        <w:t xml:space="preserve"> • You may </w:t>
      </w:r>
      <w:r w:rsidR="00FC5D95" w:rsidRPr="00E4437E">
        <w:rPr>
          <w:rFonts w:cstheme="minorHAnsi"/>
          <w:color w:val="1C5A7D"/>
        </w:rPr>
        <w:t xml:space="preserve">Export entire log </w:t>
      </w:r>
      <w:r w:rsidR="00FC5D95" w:rsidRPr="00370D79">
        <w:rPr>
          <w:rFonts w:cstheme="minorHAnsi"/>
        </w:rPr>
        <w:t>in CSV format</w:t>
      </w:r>
    </w:p>
    <w:p w14:paraId="4B1F0E54" w14:textId="77777777" w:rsidR="00FC5D95" w:rsidRPr="00370D79" w:rsidRDefault="00FC5D95" w:rsidP="00136B9F">
      <w:pPr>
        <w:ind w:left="720"/>
        <w:jc w:val="both"/>
        <w:rPr>
          <w:rFonts w:cstheme="minorHAnsi"/>
        </w:rPr>
      </w:pPr>
      <w:r w:rsidRPr="00370D79">
        <w:rPr>
          <w:rFonts w:cstheme="minorHAnsi"/>
        </w:rPr>
        <w:t xml:space="preserve">• Unfortunately, it is currently not possible to change the month/day/year date format </w:t>
      </w:r>
    </w:p>
    <w:p w14:paraId="01757CC5" w14:textId="7C6B1E8B" w:rsidR="00FC5D95" w:rsidRPr="00370D79" w:rsidRDefault="00FC5D95" w:rsidP="00136B9F">
      <w:pPr>
        <w:ind w:left="720"/>
        <w:jc w:val="both"/>
        <w:rPr>
          <w:rFonts w:cstheme="minorHAnsi"/>
        </w:rPr>
      </w:pPr>
      <w:r w:rsidRPr="00370D79">
        <w:rPr>
          <w:rFonts w:cstheme="minorHAnsi"/>
        </w:rPr>
        <w:t>• Clicking on the Record link for a field will open the associated data entry form and record</w:t>
      </w:r>
    </w:p>
    <w:p w14:paraId="06EF7A0B" w14:textId="77777777" w:rsidR="00FC5D95" w:rsidRPr="00370D79" w:rsidRDefault="00FC5D95" w:rsidP="00136B9F">
      <w:pPr>
        <w:pStyle w:val="Heading3"/>
        <w:jc w:val="both"/>
        <w:rPr>
          <w:rFonts w:asciiTheme="minorHAnsi" w:hAnsiTheme="minorHAnsi" w:cstheme="minorHAnsi"/>
          <w:sz w:val="22"/>
          <w:szCs w:val="22"/>
        </w:rPr>
      </w:pPr>
    </w:p>
    <w:p w14:paraId="61C5D576" w14:textId="03B4F1A9" w:rsidR="00A7653B" w:rsidRPr="00E4437E" w:rsidRDefault="00A7653B" w:rsidP="00136B9F">
      <w:pPr>
        <w:pStyle w:val="Heading3"/>
        <w:jc w:val="both"/>
        <w:rPr>
          <w:rFonts w:asciiTheme="minorHAnsi" w:hAnsiTheme="minorHAnsi" w:cstheme="minorHAnsi"/>
          <w:color w:val="1C5A7D"/>
          <w:sz w:val="28"/>
          <w:szCs w:val="28"/>
        </w:rPr>
      </w:pPr>
      <w:bookmarkStart w:id="476" w:name="_File_repository"/>
      <w:bookmarkStart w:id="477" w:name="_Toc122435751"/>
      <w:bookmarkStart w:id="478" w:name="_Toc123250053"/>
      <w:bookmarkEnd w:id="476"/>
      <w:r w:rsidRPr="00E4437E">
        <w:rPr>
          <w:rFonts w:asciiTheme="minorHAnsi" w:hAnsiTheme="minorHAnsi" w:cstheme="minorHAnsi"/>
          <w:color w:val="1C5A7D"/>
          <w:sz w:val="28"/>
          <w:szCs w:val="28"/>
        </w:rPr>
        <w:t xml:space="preserve">File </w:t>
      </w:r>
      <w:r w:rsidR="0025730E" w:rsidRPr="00E4437E">
        <w:rPr>
          <w:rFonts w:asciiTheme="minorHAnsi" w:hAnsiTheme="minorHAnsi" w:cstheme="minorHAnsi"/>
          <w:color w:val="1C5A7D"/>
          <w:sz w:val="28"/>
          <w:szCs w:val="28"/>
        </w:rPr>
        <w:t>R</w:t>
      </w:r>
      <w:r w:rsidRPr="00E4437E">
        <w:rPr>
          <w:rFonts w:asciiTheme="minorHAnsi" w:hAnsiTheme="minorHAnsi" w:cstheme="minorHAnsi"/>
          <w:color w:val="1C5A7D"/>
          <w:sz w:val="28"/>
          <w:szCs w:val="28"/>
        </w:rPr>
        <w:t>epository</w:t>
      </w:r>
      <w:bookmarkEnd w:id="477"/>
      <w:bookmarkEnd w:id="478"/>
    </w:p>
    <w:p w14:paraId="0F53D642" w14:textId="77777777" w:rsidR="000B0619" w:rsidRPr="00370D79" w:rsidRDefault="000B0619" w:rsidP="00136B9F">
      <w:pPr>
        <w:jc w:val="both"/>
        <w:rPr>
          <w:rFonts w:cstheme="minorHAnsi"/>
        </w:rPr>
      </w:pPr>
      <w:r w:rsidRPr="00370D79">
        <w:rPr>
          <w:rFonts w:cstheme="minorHAnsi"/>
        </w:rPr>
        <w:t xml:space="preserve">This application may be used for storing and retrieving files and documents used for this project. For instance, if you have an SOP (standard operating procedure document) or any other reference document which team members might need access to, you can upload it here. </w:t>
      </w:r>
    </w:p>
    <w:p w14:paraId="03A3BC76" w14:textId="2B8A3007" w:rsidR="00A7653B" w:rsidRPr="00E4437E" w:rsidRDefault="00A7653B" w:rsidP="00136B9F">
      <w:pPr>
        <w:pStyle w:val="Heading4"/>
        <w:jc w:val="both"/>
        <w:rPr>
          <w:rFonts w:asciiTheme="minorHAnsi" w:hAnsiTheme="minorHAnsi" w:cstheme="minorHAnsi"/>
          <w:i w:val="0"/>
          <w:iCs w:val="0"/>
          <w:color w:val="1C5A7D"/>
          <w:sz w:val="28"/>
          <w:szCs w:val="28"/>
        </w:rPr>
      </w:pPr>
      <w:bookmarkStart w:id="479" w:name="_Toc122435752"/>
      <w:r w:rsidRPr="00E4437E">
        <w:rPr>
          <w:rFonts w:asciiTheme="minorHAnsi" w:hAnsiTheme="minorHAnsi" w:cstheme="minorHAnsi"/>
          <w:i w:val="0"/>
          <w:iCs w:val="0"/>
          <w:color w:val="1C5A7D"/>
          <w:sz w:val="28"/>
          <w:szCs w:val="28"/>
        </w:rPr>
        <w:t xml:space="preserve">User </w:t>
      </w:r>
      <w:r w:rsidR="0025730E" w:rsidRPr="00E4437E">
        <w:rPr>
          <w:rFonts w:asciiTheme="minorHAnsi" w:hAnsiTheme="minorHAnsi" w:cstheme="minorHAnsi"/>
          <w:i w:val="0"/>
          <w:iCs w:val="0"/>
          <w:color w:val="1C5A7D"/>
          <w:sz w:val="28"/>
          <w:szCs w:val="28"/>
        </w:rPr>
        <w:t>F</w:t>
      </w:r>
      <w:r w:rsidRPr="00E4437E">
        <w:rPr>
          <w:rFonts w:asciiTheme="minorHAnsi" w:hAnsiTheme="minorHAnsi" w:cstheme="minorHAnsi"/>
          <w:i w:val="0"/>
          <w:iCs w:val="0"/>
          <w:color w:val="1C5A7D"/>
          <w:sz w:val="28"/>
          <w:szCs w:val="28"/>
        </w:rPr>
        <w:t>iles</w:t>
      </w:r>
      <w:bookmarkEnd w:id="479"/>
    </w:p>
    <w:p w14:paraId="1A57CC82" w14:textId="77777777" w:rsidR="000B0619" w:rsidRPr="00370D79" w:rsidRDefault="000B0619" w:rsidP="00136B9F">
      <w:pPr>
        <w:jc w:val="both"/>
        <w:rPr>
          <w:rFonts w:cstheme="minorHAnsi"/>
        </w:rPr>
      </w:pPr>
      <w:r w:rsidRPr="00370D79">
        <w:rPr>
          <w:rFonts w:cstheme="minorHAnsi"/>
        </w:rPr>
        <w:t>The</w:t>
      </w:r>
      <w:r w:rsidRPr="00E4437E">
        <w:rPr>
          <w:rFonts w:cstheme="minorHAnsi"/>
          <w:color w:val="1C5A7D"/>
        </w:rPr>
        <w:t xml:space="preserve"> User Files </w:t>
      </w:r>
      <w:r w:rsidRPr="00370D79">
        <w:rPr>
          <w:rFonts w:cstheme="minorHAnsi"/>
        </w:rPr>
        <w:t>menu tab is where you view all files that have been uploaded for a project.</w:t>
      </w:r>
    </w:p>
    <w:p w14:paraId="5B62A52A" w14:textId="48239058" w:rsidR="00A7653B" w:rsidRPr="00370D79" w:rsidRDefault="000B0619" w:rsidP="00136B9F">
      <w:pPr>
        <w:jc w:val="both"/>
        <w:rPr>
          <w:rFonts w:cstheme="minorHAnsi"/>
        </w:rPr>
      </w:pPr>
      <w:r w:rsidRPr="00370D79">
        <w:rPr>
          <w:rFonts w:cstheme="minorHAnsi"/>
          <w:noProof/>
        </w:rPr>
        <w:lastRenderedPageBreak/>
        <w:drawing>
          <wp:inline distT="0" distB="0" distL="0" distR="0" wp14:anchorId="4BAA11B6" wp14:editId="7914593B">
            <wp:extent cx="5985862" cy="1936115"/>
            <wp:effectExtent l="0" t="0" r="0" b="0"/>
            <wp:docPr id="329" name="Picture 32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descr="Graphical user interface, application&#10;&#10;Description automatically generated"/>
                    <pic:cNvPicPr/>
                  </pic:nvPicPr>
                  <pic:blipFill>
                    <a:blip r:embed="rId292"/>
                    <a:stretch>
                      <a:fillRect/>
                    </a:stretch>
                  </pic:blipFill>
                  <pic:spPr>
                    <a:xfrm>
                      <a:off x="0" y="0"/>
                      <a:ext cx="6081025" cy="1966895"/>
                    </a:xfrm>
                    <a:prstGeom prst="rect">
                      <a:avLst/>
                    </a:prstGeom>
                  </pic:spPr>
                </pic:pic>
              </a:graphicData>
            </a:graphic>
          </wp:inline>
        </w:drawing>
      </w:r>
    </w:p>
    <w:p w14:paraId="17654BB9" w14:textId="2416C430" w:rsidR="000B0619" w:rsidRPr="00370D79" w:rsidRDefault="000B0619" w:rsidP="00136B9F">
      <w:pPr>
        <w:jc w:val="both"/>
        <w:rPr>
          <w:rFonts w:cstheme="minorHAnsi"/>
        </w:rPr>
      </w:pPr>
      <w:r w:rsidRPr="00370D79">
        <w:rPr>
          <w:rFonts w:cstheme="minorHAnsi"/>
          <w:noProof/>
        </w:rPr>
        <w:drawing>
          <wp:inline distT="0" distB="0" distL="0" distR="0" wp14:anchorId="18711FF6" wp14:editId="30C12D7C">
            <wp:extent cx="5501768" cy="1613535"/>
            <wp:effectExtent l="0" t="0" r="0" b="0"/>
            <wp:docPr id="331" name="Picture 33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Picture 202" descr="Graphical user interface, text, application&#10;&#10;Description automatically generated"/>
                    <pic:cNvPicPr/>
                  </pic:nvPicPr>
                  <pic:blipFill>
                    <a:blip r:embed="rId293"/>
                    <a:stretch>
                      <a:fillRect/>
                    </a:stretch>
                  </pic:blipFill>
                  <pic:spPr>
                    <a:xfrm>
                      <a:off x="0" y="0"/>
                      <a:ext cx="5586884" cy="1638497"/>
                    </a:xfrm>
                    <a:prstGeom prst="rect">
                      <a:avLst/>
                    </a:prstGeom>
                  </pic:spPr>
                </pic:pic>
              </a:graphicData>
            </a:graphic>
          </wp:inline>
        </w:drawing>
      </w:r>
    </w:p>
    <w:p w14:paraId="14E50E67" w14:textId="77777777" w:rsidR="0025730E" w:rsidRPr="00370D79" w:rsidRDefault="0025730E" w:rsidP="00A0728F">
      <w:pPr>
        <w:pStyle w:val="Heading3"/>
        <w:rPr>
          <w:rFonts w:asciiTheme="minorHAnsi" w:hAnsiTheme="minorHAnsi" w:cstheme="minorHAnsi"/>
          <w:sz w:val="22"/>
          <w:szCs w:val="22"/>
        </w:rPr>
      </w:pPr>
    </w:p>
    <w:p w14:paraId="791D9F5C" w14:textId="4FE640BD" w:rsidR="00A7653B" w:rsidRPr="00E4437E" w:rsidRDefault="00A7653B" w:rsidP="00A0728F">
      <w:pPr>
        <w:pStyle w:val="Heading3"/>
        <w:rPr>
          <w:rFonts w:asciiTheme="minorHAnsi" w:hAnsiTheme="minorHAnsi" w:cstheme="minorHAnsi"/>
          <w:color w:val="1C5A7D"/>
          <w:sz w:val="28"/>
          <w:szCs w:val="28"/>
        </w:rPr>
      </w:pPr>
      <w:bookmarkStart w:id="480" w:name="_Toc122435753"/>
      <w:bookmarkStart w:id="481" w:name="_Toc123250054"/>
      <w:r w:rsidRPr="00E4437E">
        <w:rPr>
          <w:rFonts w:asciiTheme="minorHAnsi" w:hAnsiTheme="minorHAnsi" w:cstheme="minorHAnsi"/>
          <w:color w:val="1C5A7D"/>
          <w:sz w:val="28"/>
          <w:szCs w:val="28"/>
        </w:rPr>
        <w:t xml:space="preserve">Data </w:t>
      </w:r>
      <w:r w:rsidR="00FB0C09" w:rsidRPr="00E4437E">
        <w:rPr>
          <w:rFonts w:asciiTheme="minorHAnsi" w:hAnsiTheme="minorHAnsi" w:cstheme="minorHAnsi"/>
          <w:color w:val="1C5A7D"/>
          <w:sz w:val="28"/>
          <w:szCs w:val="28"/>
        </w:rPr>
        <w:t>E</w:t>
      </w:r>
      <w:r w:rsidRPr="00E4437E">
        <w:rPr>
          <w:rFonts w:asciiTheme="minorHAnsi" w:hAnsiTheme="minorHAnsi" w:cstheme="minorHAnsi"/>
          <w:color w:val="1C5A7D"/>
          <w:sz w:val="28"/>
          <w:szCs w:val="28"/>
        </w:rPr>
        <w:t xml:space="preserve">xport </w:t>
      </w:r>
      <w:r w:rsidR="00FB0C09" w:rsidRPr="00E4437E">
        <w:rPr>
          <w:rFonts w:asciiTheme="minorHAnsi" w:hAnsiTheme="minorHAnsi" w:cstheme="minorHAnsi"/>
          <w:color w:val="1C5A7D"/>
          <w:sz w:val="28"/>
          <w:szCs w:val="28"/>
        </w:rPr>
        <w:t>F</w:t>
      </w:r>
      <w:r w:rsidRPr="00E4437E">
        <w:rPr>
          <w:rFonts w:asciiTheme="minorHAnsi" w:hAnsiTheme="minorHAnsi" w:cstheme="minorHAnsi"/>
          <w:color w:val="1C5A7D"/>
          <w:sz w:val="28"/>
          <w:szCs w:val="28"/>
        </w:rPr>
        <w:t>iles</w:t>
      </w:r>
      <w:bookmarkEnd w:id="480"/>
      <w:bookmarkEnd w:id="481"/>
      <w:r w:rsidR="00A0728F">
        <w:rPr>
          <w:rFonts w:asciiTheme="minorHAnsi" w:hAnsiTheme="minorHAnsi" w:cstheme="minorHAnsi"/>
          <w:color w:val="1C5A7D"/>
          <w:sz w:val="28"/>
          <w:szCs w:val="28"/>
        </w:rPr>
        <w:br/>
      </w:r>
    </w:p>
    <w:p w14:paraId="0E4D259F" w14:textId="77777777" w:rsidR="000B0619" w:rsidRPr="00370D79" w:rsidRDefault="000B0619" w:rsidP="00A0728F">
      <w:pPr>
        <w:rPr>
          <w:rFonts w:cstheme="minorHAnsi"/>
        </w:rPr>
      </w:pPr>
      <w:r w:rsidRPr="00370D79">
        <w:rPr>
          <w:rFonts w:cstheme="minorHAnsi"/>
        </w:rPr>
        <w:t xml:space="preserve">The </w:t>
      </w:r>
      <w:r w:rsidRPr="00E4437E">
        <w:rPr>
          <w:rFonts w:cstheme="minorHAnsi"/>
          <w:color w:val="1C5A7D"/>
        </w:rPr>
        <w:t xml:space="preserve">Data Export Files </w:t>
      </w:r>
      <w:r w:rsidRPr="00370D79">
        <w:rPr>
          <w:rFonts w:cstheme="minorHAnsi"/>
        </w:rPr>
        <w:t>menu tab gives users with Data Export permissions access to the history of data exports</w:t>
      </w:r>
    </w:p>
    <w:p w14:paraId="6B60F973" w14:textId="1212EA72" w:rsidR="00A7653B" w:rsidRPr="00E4437E" w:rsidRDefault="00A0728F" w:rsidP="00A0728F">
      <w:pPr>
        <w:pStyle w:val="Heading3"/>
        <w:rPr>
          <w:rFonts w:asciiTheme="minorHAnsi" w:hAnsiTheme="minorHAnsi" w:cstheme="minorHAnsi"/>
          <w:color w:val="1C5A7D"/>
        </w:rPr>
      </w:pPr>
      <w:bookmarkStart w:id="482" w:name="_Toc122435754"/>
      <w:bookmarkStart w:id="483" w:name="_Toc123250055"/>
      <w:r>
        <w:rPr>
          <w:rFonts w:asciiTheme="minorHAnsi" w:hAnsiTheme="minorHAnsi" w:cstheme="minorHAnsi"/>
          <w:color w:val="1C5A7D"/>
        </w:rPr>
        <w:br/>
      </w:r>
      <w:r>
        <w:rPr>
          <w:rFonts w:asciiTheme="minorHAnsi" w:hAnsiTheme="minorHAnsi" w:cstheme="minorHAnsi"/>
          <w:color w:val="1C5A7D"/>
        </w:rPr>
        <w:br/>
      </w:r>
      <w:r w:rsidR="00A7653B" w:rsidRPr="00E4437E">
        <w:rPr>
          <w:rFonts w:asciiTheme="minorHAnsi" w:hAnsiTheme="minorHAnsi" w:cstheme="minorHAnsi"/>
          <w:color w:val="1C5A7D"/>
        </w:rPr>
        <w:t xml:space="preserve">Upload </w:t>
      </w:r>
      <w:r w:rsidR="003B065F" w:rsidRPr="00E4437E">
        <w:rPr>
          <w:rFonts w:asciiTheme="minorHAnsi" w:hAnsiTheme="minorHAnsi" w:cstheme="minorHAnsi"/>
          <w:color w:val="1C5A7D"/>
        </w:rPr>
        <w:t>N</w:t>
      </w:r>
      <w:r w:rsidR="00A7653B" w:rsidRPr="00E4437E">
        <w:rPr>
          <w:rFonts w:asciiTheme="minorHAnsi" w:hAnsiTheme="minorHAnsi" w:cstheme="minorHAnsi"/>
          <w:color w:val="1C5A7D"/>
        </w:rPr>
        <w:t xml:space="preserve">ew </w:t>
      </w:r>
      <w:r w:rsidR="002A1420" w:rsidRPr="00E4437E">
        <w:rPr>
          <w:rFonts w:asciiTheme="minorHAnsi" w:hAnsiTheme="minorHAnsi" w:cstheme="minorHAnsi"/>
          <w:color w:val="1C5A7D"/>
        </w:rPr>
        <w:t>F</w:t>
      </w:r>
      <w:r w:rsidR="00A7653B" w:rsidRPr="00E4437E">
        <w:rPr>
          <w:rFonts w:asciiTheme="minorHAnsi" w:hAnsiTheme="minorHAnsi" w:cstheme="minorHAnsi"/>
          <w:color w:val="1C5A7D"/>
        </w:rPr>
        <w:t>ile</w:t>
      </w:r>
      <w:bookmarkEnd w:id="482"/>
      <w:bookmarkEnd w:id="483"/>
      <w:r>
        <w:rPr>
          <w:rFonts w:asciiTheme="minorHAnsi" w:hAnsiTheme="minorHAnsi" w:cstheme="minorHAnsi"/>
          <w:color w:val="1C5A7D"/>
        </w:rPr>
        <w:br/>
      </w:r>
    </w:p>
    <w:p w14:paraId="36C39F98" w14:textId="77777777" w:rsidR="000B0619" w:rsidRPr="00370D79" w:rsidRDefault="000B0619" w:rsidP="00A0728F">
      <w:pPr>
        <w:rPr>
          <w:rFonts w:cstheme="minorHAnsi"/>
        </w:rPr>
      </w:pPr>
      <w:r w:rsidRPr="00370D79">
        <w:rPr>
          <w:rFonts w:cstheme="minorHAnsi"/>
        </w:rPr>
        <w:t xml:space="preserve">Uploading a new file is very straightforward: select the </w:t>
      </w:r>
      <w:r w:rsidRPr="00E4437E">
        <w:rPr>
          <w:rFonts w:cstheme="minorHAnsi"/>
          <w:color w:val="1C5A7D"/>
        </w:rPr>
        <w:t xml:space="preserve">Upload New File </w:t>
      </w:r>
      <w:r w:rsidRPr="00370D79">
        <w:rPr>
          <w:rFonts w:cstheme="minorHAnsi"/>
        </w:rPr>
        <w:t xml:space="preserve">menu tab, select the file to upload and give it a label, then click </w:t>
      </w:r>
      <w:r w:rsidRPr="00E4437E">
        <w:rPr>
          <w:rFonts w:cstheme="minorHAnsi"/>
          <w:color w:val="1C5A7D"/>
        </w:rPr>
        <w:t>Upload File.</w:t>
      </w:r>
    </w:p>
    <w:p w14:paraId="03BBD2FE" w14:textId="55BFBE13" w:rsidR="00A7653B" w:rsidRPr="00370D79" w:rsidRDefault="000B0619" w:rsidP="00136B9F">
      <w:pPr>
        <w:jc w:val="both"/>
        <w:rPr>
          <w:rFonts w:cstheme="minorHAnsi"/>
        </w:rPr>
      </w:pPr>
      <w:r w:rsidRPr="00370D79">
        <w:rPr>
          <w:rFonts w:cstheme="minorHAnsi"/>
          <w:noProof/>
        </w:rPr>
        <w:drawing>
          <wp:inline distT="0" distB="0" distL="0" distR="0" wp14:anchorId="37EBD1D8" wp14:editId="6CDE175E">
            <wp:extent cx="3287486" cy="1435072"/>
            <wp:effectExtent l="0" t="0" r="1905" b="635"/>
            <wp:docPr id="332" name="Picture 33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Picture 203" descr="Graphical user interface, text, application, email&#10;&#10;Description automatically generated"/>
                    <pic:cNvPicPr/>
                  </pic:nvPicPr>
                  <pic:blipFill>
                    <a:blip r:embed="rId294"/>
                    <a:stretch>
                      <a:fillRect/>
                    </a:stretch>
                  </pic:blipFill>
                  <pic:spPr>
                    <a:xfrm>
                      <a:off x="0" y="0"/>
                      <a:ext cx="3330798" cy="1453979"/>
                    </a:xfrm>
                    <a:prstGeom prst="rect">
                      <a:avLst/>
                    </a:prstGeom>
                  </pic:spPr>
                </pic:pic>
              </a:graphicData>
            </a:graphic>
          </wp:inline>
        </w:drawing>
      </w:r>
    </w:p>
    <w:p w14:paraId="7111E16A" w14:textId="77777777" w:rsidR="001A5549" w:rsidRPr="00370D79" w:rsidRDefault="001A5549" w:rsidP="00136B9F">
      <w:pPr>
        <w:pStyle w:val="Heading2"/>
        <w:jc w:val="both"/>
        <w:rPr>
          <w:rFonts w:asciiTheme="minorHAnsi" w:hAnsiTheme="minorHAnsi" w:cstheme="minorHAnsi"/>
          <w:sz w:val="22"/>
          <w:szCs w:val="22"/>
        </w:rPr>
      </w:pPr>
    </w:p>
    <w:p w14:paraId="4BF47196" w14:textId="09B149D7" w:rsidR="00A7653B" w:rsidRPr="00A0728F" w:rsidRDefault="00A7653B" w:rsidP="00A0728F">
      <w:pPr>
        <w:pStyle w:val="Heading2"/>
        <w:rPr>
          <w:rFonts w:asciiTheme="minorHAnsi" w:hAnsiTheme="minorHAnsi" w:cstheme="minorHAnsi"/>
          <w:color w:val="1C5A7D"/>
          <w:sz w:val="28"/>
          <w:szCs w:val="28"/>
        </w:rPr>
      </w:pPr>
      <w:bookmarkStart w:id="484" w:name="_Toc122435755"/>
      <w:bookmarkStart w:id="485" w:name="_Toc123250056"/>
      <w:r w:rsidRPr="00A0728F">
        <w:rPr>
          <w:rFonts w:asciiTheme="minorHAnsi" w:hAnsiTheme="minorHAnsi" w:cstheme="minorHAnsi"/>
          <w:color w:val="1C5A7D"/>
          <w:sz w:val="28"/>
          <w:szCs w:val="28"/>
        </w:rPr>
        <w:t xml:space="preserve">Data </w:t>
      </w:r>
      <w:r w:rsidR="0025730E" w:rsidRPr="00A0728F">
        <w:rPr>
          <w:rFonts w:asciiTheme="minorHAnsi" w:hAnsiTheme="minorHAnsi" w:cstheme="minorHAnsi"/>
          <w:color w:val="1C5A7D"/>
          <w:sz w:val="28"/>
          <w:szCs w:val="28"/>
        </w:rPr>
        <w:t>A</w:t>
      </w:r>
      <w:r w:rsidRPr="00A0728F">
        <w:rPr>
          <w:rFonts w:asciiTheme="minorHAnsi" w:hAnsiTheme="minorHAnsi" w:cstheme="minorHAnsi"/>
          <w:color w:val="1C5A7D"/>
          <w:sz w:val="28"/>
          <w:szCs w:val="28"/>
        </w:rPr>
        <w:t xml:space="preserve">ccess </w:t>
      </w:r>
      <w:r w:rsidR="0025730E" w:rsidRPr="00A0728F">
        <w:rPr>
          <w:rFonts w:asciiTheme="minorHAnsi" w:hAnsiTheme="minorHAnsi" w:cstheme="minorHAnsi"/>
          <w:color w:val="1C5A7D"/>
          <w:sz w:val="28"/>
          <w:szCs w:val="28"/>
        </w:rPr>
        <w:t>G</w:t>
      </w:r>
      <w:r w:rsidRPr="00A0728F">
        <w:rPr>
          <w:rFonts w:asciiTheme="minorHAnsi" w:hAnsiTheme="minorHAnsi" w:cstheme="minorHAnsi"/>
          <w:color w:val="1C5A7D"/>
          <w:sz w:val="28"/>
          <w:szCs w:val="28"/>
        </w:rPr>
        <w:t>roups (DAGs)</w:t>
      </w:r>
      <w:bookmarkEnd w:id="484"/>
      <w:bookmarkEnd w:id="485"/>
    </w:p>
    <w:p w14:paraId="4FFA32FE" w14:textId="77777777" w:rsidR="000A3550" w:rsidRPr="00370D79" w:rsidRDefault="000B0619" w:rsidP="00136B9F">
      <w:pPr>
        <w:pStyle w:val="NormalWeb"/>
        <w:spacing w:before="240" w:beforeAutospacing="0" w:after="240" w:afterAutospacing="0"/>
        <w:jc w:val="both"/>
        <w:rPr>
          <w:rFonts w:asciiTheme="minorHAnsi" w:hAnsiTheme="minorHAnsi" w:cstheme="minorHAnsi"/>
          <w:sz w:val="22"/>
          <w:szCs w:val="22"/>
        </w:rPr>
      </w:pPr>
      <w:r w:rsidRPr="00370D79">
        <w:rPr>
          <w:rFonts w:asciiTheme="minorHAnsi" w:hAnsiTheme="minorHAnsi" w:cstheme="minorHAnsi"/>
          <w:sz w:val="22"/>
          <w:szCs w:val="22"/>
        </w:rPr>
        <w:t>Data Access Groups (DAGs) restrict viewing of data within a database. A typical use of DAGs is a multi-site study where users at each site should only be able to view data from their site but not any other sites. Users at each site are assigned to a group and will only be able to see records created by users within their group.</w:t>
      </w:r>
      <w:r w:rsidR="00A1393A" w:rsidRPr="00370D79">
        <w:rPr>
          <w:rFonts w:asciiTheme="minorHAnsi" w:hAnsiTheme="minorHAnsi" w:cstheme="minorHAnsi"/>
          <w:sz w:val="22"/>
          <w:szCs w:val="22"/>
        </w:rPr>
        <w:t xml:space="preserve"> Records that a group user</w:t>
      </w:r>
      <w:r w:rsidR="000A3550" w:rsidRPr="00370D79">
        <w:rPr>
          <w:rFonts w:asciiTheme="minorHAnsi" w:hAnsiTheme="minorHAnsi" w:cstheme="minorHAnsi"/>
          <w:sz w:val="22"/>
          <w:szCs w:val="22"/>
        </w:rPr>
        <w:t xml:space="preserve"> creates are automatically assigned to that group. A user in a Data Access Group has access only to records that are also assigned to that Data Access Group. </w:t>
      </w:r>
    </w:p>
    <w:p w14:paraId="1AC8FA31" w14:textId="690A7BC7" w:rsidR="000B0619" w:rsidRPr="00370D79" w:rsidRDefault="000A3550" w:rsidP="00136B9F">
      <w:pPr>
        <w:pStyle w:val="NormalWeb"/>
        <w:spacing w:before="240" w:beforeAutospacing="0" w:after="24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For example, you as the project owner create a Data Access Group called “Nashville Site”. Your collaborator from another institution has had a </w:t>
      </w:r>
      <w:r w:rsidR="008F50C8">
        <w:rPr>
          <w:rFonts w:asciiTheme="minorHAnsi" w:hAnsiTheme="minorHAnsi" w:cstheme="minorHAnsi"/>
          <w:sz w:val="22"/>
          <w:szCs w:val="22"/>
        </w:rPr>
        <w:t>NSHA</w:t>
      </w:r>
      <w:r w:rsidRPr="00370D79">
        <w:rPr>
          <w:rFonts w:asciiTheme="minorHAnsi" w:hAnsiTheme="minorHAnsi" w:cstheme="minorHAnsi"/>
          <w:sz w:val="22"/>
          <w:szCs w:val="22"/>
        </w:rPr>
        <w:t>/Meharry REDCap account created for them by the REDCap administrator, and you assign her username to the Nashville Site group. The collaborator can view records that she creates or that you assign to Nashville Site, but not any records that are assigned to other groups, or that are unassigned to any group.</w:t>
      </w:r>
    </w:p>
    <w:p w14:paraId="1BB93337" w14:textId="77777777" w:rsidR="000B0619" w:rsidRPr="00370D79" w:rsidRDefault="000B0619" w:rsidP="001A4F4B">
      <w:pPr>
        <w:pStyle w:val="NormalWeb"/>
        <w:numPr>
          <w:ilvl w:val="0"/>
          <w:numId w:val="27"/>
        </w:numPr>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To create a </w:t>
      </w:r>
      <w:r w:rsidRPr="00370D79">
        <w:rPr>
          <w:rStyle w:val="Strong"/>
          <w:rFonts w:asciiTheme="minorHAnsi" w:hAnsiTheme="minorHAnsi" w:cstheme="minorHAnsi"/>
          <w:sz w:val="22"/>
          <w:szCs w:val="22"/>
        </w:rPr>
        <w:t>Data Access Group</w:t>
      </w:r>
      <w:r w:rsidRPr="00370D79">
        <w:rPr>
          <w:rFonts w:asciiTheme="minorHAnsi" w:hAnsiTheme="minorHAnsi" w:cstheme="minorHAnsi"/>
          <w:sz w:val="22"/>
          <w:szCs w:val="22"/>
        </w:rPr>
        <w:t>, click on the </w:t>
      </w:r>
      <w:r w:rsidRPr="00370D79">
        <w:rPr>
          <w:rStyle w:val="Strong"/>
          <w:rFonts w:asciiTheme="minorHAnsi" w:hAnsiTheme="minorHAnsi" w:cstheme="minorHAnsi"/>
          <w:sz w:val="22"/>
          <w:szCs w:val="22"/>
        </w:rPr>
        <w:t>DAGs</w:t>
      </w:r>
      <w:r w:rsidRPr="00370D79">
        <w:rPr>
          <w:rFonts w:asciiTheme="minorHAnsi" w:hAnsiTheme="minorHAnsi" w:cstheme="minorHAnsi"/>
          <w:sz w:val="22"/>
          <w:szCs w:val="22"/>
        </w:rPr>
        <w:t> tab.</w:t>
      </w:r>
    </w:p>
    <w:p w14:paraId="4C29F3FF" w14:textId="376DCD29" w:rsidR="000B0619" w:rsidRPr="00370D79" w:rsidRDefault="000B0619" w:rsidP="00136B9F">
      <w:pPr>
        <w:pStyle w:val="NormalWeb"/>
        <w:spacing w:before="240" w:beforeAutospacing="0" w:after="240" w:afterAutospacing="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76F68487" wp14:editId="6A47226E">
            <wp:extent cx="2368672" cy="2197213"/>
            <wp:effectExtent l="0" t="0" r="0" b="0"/>
            <wp:docPr id="333" name="Picture 33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Graphical user interface, text, application&#10;&#10;Description automatically generated"/>
                    <pic:cNvPicPr/>
                  </pic:nvPicPr>
                  <pic:blipFill>
                    <a:blip r:embed="rId295"/>
                    <a:stretch>
                      <a:fillRect/>
                    </a:stretch>
                  </pic:blipFill>
                  <pic:spPr>
                    <a:xfrm>
                      <a:off x="0" y="0"/>
                      <a:ext cx="2368672" cy="2197213"/>
                    </a:xfrm>
                    <a:prstGeom prst="rect">
                      <a:avLst/>
                    </a:prstGeom>
                  </pic:spPr>
                </pic:pic>
              </a:graphicData>
            </a:graphic>
          </wp:inline>
        </w:drawing>
      </w:r>
    </w:p>
    <w:p w14:paraId="345165A0" w14:textId="77777777" w:rsidR="000B0619" w:rsidRPr="00370D79" w:rsidRDefault="000B0619" w:rsidP="001A4F4B">
      <w:pPr>
        <w:pStyle w:val="ListParagraph"/>
        <w:numPr>
          <w:ilvl w:val="0"/>
          <w:numId w:val="27"/>
        </w:numPr>
        <w:spacing w:after="0" w:line="240" w:lineRule="auto"/>
        <w:jc w:val="both"/>
        <w:rPr>
          <w:rStyle w:val="Strong"/>
          <w:rFonts w:cstheme="minorHAnsi"/>
          <w:b w:val="0"/>
          <w:bCs w:val="0"/>
        </w:rPr>
      </w:pPr>
      <w:r w:rsidRPr="00370D79">
        <w:rPr>
          <w:rFonts w:cstheme="minorHAnsi"/>
        </w:rPr>
        <w:t>Enter the Group Name and select </w:t>
      </w:r>
      <w:r w:rsidRPr="00370D79">
        <w:rPr>
          <w:rStyle w:val="Strong"/>
          <w:rFonts w:eastAsiaTheme="majorEastAsia" w:cstheme="minorHAnsi"/>
        </w:rPr>
        <w:t>Add Group</w:t>
      </w:r>
    </w:p>
    <w:p w14:paraId="0A645E09" w14:textId="08067AD2" w:rsidR="000B0619" w:rsidRPr="00370D79" w:rsidRDefault="000B0619" w:rsidP="00136B9F">
      <w:pPr>
        <w:pStyle w:val="NormalWeb"/>
        <w:spacing w:before="240" w:beforeAutospacing="0" w:after="240" w:afterAutospacing="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66C5897D" wp14:editId="433869AF">
            <wp:extent cx="4692891" cy="971600"/>
            <wp:effectExtent l="0" t="0" r="0" b="0"/>
            <wp:docPr id="234" name="Picture 234"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Graphical user interface, text, application, Word&#10;&#10;Description automatically generated"/>
                    <pic:cNvPicPr/>
                  </pic:nvPicPr>
                  <pic:blipFill>
                    <a:blip r:embed="rId296"/>
                    <a:stretch>
                      <a:fillRect/>
                    </a:stretch>
                  </pic:blipFill>
                  <pic:spPr>
                    <a:xfrm>
                      <a:off x="0" y="0"/>
                      <a:ext cx="4692891" cy="971600"/>
                    </a:xfrm>
                    <a:prstGeom prst="rect">
                      <a:avLst/>
                    </a:prstGeom>
                  </pic:spPr>
                </pic:pic>
              </a:graphicData>
            </a:graphic>
          </wp:inline>
        </w:drawing>
      </w:r>
    </w:p>
    <w:p w14:paraId="46D8E336" w14:textId="77777777" w:rsidR="000B0619" w:rsidRPr="00370D79" w:rsidRDefault="000B0619" w:rsidP="001A4F4B">
      <w:pPr>
        <w:pStyle w:val="NormalWeb"/>
        <w:numPr>
          <w:ilvl w:val="0"/>
          <w:numId w:val="27"/>
        </w:numPr>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The new group will appear in the </w:t>
      </w:r>
      <w:r w:rsidRPr="00370D79">
        <w:rPr>
          <w:rStyle w:val="Strong"/>
          <w:rFonts w:asciiTheme="minorHAnsi" w:hAnsiTheme="minorHAnsi" w:cstheme="minorHAnsi"/>
          <w:sz w:val="22"/>
          <w:szCs w:val="22"/>
        </w:rPr>
        <w:t>Data Access Groups</w:t>
      </w:r>
      <w:r w:rsidRPr="00370D79">
        <w:rPr>
          <w:rFonts w:asciiTheme="minorHAnsi" w:hAnsiTheme="minorHAnsi" w:cstheme="minorHAnsi"/>
          <w:sz w:val="22"/>
          <w:szCs w:val="22"/>
        </w:rPr>
        <w:t> table. You can add as many DAGs as required.</w:t>
      </w:r>
    </w:p>
    <w:p w14:paraId="7BA2712C" w14:textId="28551E42" w:rsidR="000B0619" w:rsidRPr="00370D79" w:rsidRDefault="000B0619" w:rsidP="00136B9F">
      <w:pPr>
        <w:pStyle w:val="NormalWeb"/>
        <w:spacing w:before="240" w:beforeAutospacing="0" w:after="240" w:afterAutospacing="0"/>
        <w:ind w:left="1080"/>
        <w:jc w:val="both"/>
        <w:rPr>
          <w:rFonts w:asciiTheme="minorHAnsi" w:hAnsiTheme="minorHAnsi" w:cstheme="minorHAnsi"/>
          <w:sz w:val="22"/>
          <w:szCs w:val="22"/>
        </w:rPr>
      </w:pPr>
      <w:r w:rsidRPr="00370D79">
        <w:rPr>
          <w:rFonts w:asciiTheme="minorHAnsi" w:hAnsiTheme="minorHAnsi" w:cstheme="minorHAnsi"/>
          <w:sz w:val="22"/>
          <w:szCs w:val="22"/>
        </w:rPr>
        <w:lastRenderedPageBreak/>
        <w:t xml:space="preserve">         </w:t>
      </w:r>
      <w:r w:rsidRPr="00370D79">
        <w:rPr>
          <w:rFonts w:asciiTheme="minorHAnsi" w:hAnsiTheme="minorHAnsi" w:cstheme="minorHAnsi"/>
          <w:noProof/>
          <w:sz w:val="22"/>
          <w:szCs w:val="22"/>
        </w:rPr>
        <w:drawing>
          <wp:inline distT="0" distB="0" distL="0" distR="0" wp14:anchorId="0EE3BF7D" wp14:editId="5235E644">
            <wp:extent cx="4762500" cy="1581150"/>
            <wp:effectExtent l="0" t="0" r="0" b="0"/>
            <wp:docPr id="335" name="Picture 33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Table&#10;&#10;Description automatically generated"/>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762500" cy="1581150"/>
                    </a:xfrm>
                    <a:prstGeom prst="rect">
                      <a:avLst/>
                    </a:prstGeom>
                    <a:noFill/>
                    <a:ln>
                      <a:noFill/>
                    </a:ln>
                  </pic:spPr>
                </pic:pic>
              </a:graphicData>
            </a:graphic>
          </wp:inline>
        </w:drawing>
      </w:r>
    </w:p>
    <w:p w14:paraId="7FB8DEF3" w14:textId="77777777" w:rsidR="00D449DD" w:rsidRPr="00370D79" w:rsidRDefault="00D449DD" w:rsidP="00136B9F">
      <w:pPr>
        <w:pStyle w:val="Heading2"/>
        <w:jc w:val="both"/>
        <w:rPr>
          <w:rFonts w:asciiTheme="minorHAnsi" w:hAnsiTheme="minorHAnsi" w:cstheme="minorHAnsi"/>
          <w:i/>
          <w:iCs/>
          <w:color w:val="5B9BD5" w:themeColor="accent1"/>
          <w:spacing w:val="-2"/>
          <w:sz w:val="24"/>
          <w:szCs w:val="24"/>
        </w:rPr>
      </w:pPr>
    </w:p>
    <w:p w14:paraId="26A558E8" w14:textId="62F5833E" w:rsidR="000B0619" w:rsidRPr="00A0728F" w:rsidRDefault="000B0619" w:rsidP="00136B9F">
      <w:pPr>
        <w:pStyle w:val="Heading2"/>
        <w:jc w:val="both"/>
        <w:rPr>
          <w:rFonts w:asciiTheme="minorHAnsi" w:hAnsiTheme="minorHAnsi" w:cstheme="minorHAnsi"/>
          <w:color w:val="1C5A7D"/>
          <w:spacing w:val="-2"/>
          <w:sz w:val="24"/>
          <w:szCs w:val="24"/>
        </w:rPr>
      </w:pPr>
      <w:bookmarkStart w:id="486" w:name="_Toc122435756"/>
      <w:bookmarkStart w:id="487" w:name="_Toc123250057"/>
      <w:r w:rsidRPr="00A0728F">
        <w:rPr>
          <w:rFonts w:asciiTheme="minorHAnsi" w:hAnsiTheme="minorHAnsi" w:cstheme="minorHAnsi"/>
          <w:color w:val="1C5A7D"/>
          <w:spacing w:val="-2"/>
          <w:sz w:val="24"/>
          <w:szCs w:val="24"/>
        </w:rPr>
        <w:t>Adding Users to DAGs</w:t>
      </w:r>
      <w:bookmarkEnd w:id="486"/>
      <w:bookmarkEnd w:id="487"/>
    </w:p>
    <w:p w14:paraId="40852C4B" w14:textId="2C0EE7EC" w:rsidR="00A7653B" w:rsidRPr="00370D79" w:rsidRDefault="00A7653B" w:rsidP="00136B9F">
      <w:pPr>
        <w:jc w:val="both"/>
        <w:rPr>
          <w:rFonts w:cstheme="minorHAnsi"/>
        </w:rPr>
      </w:pPr>
    </w:p>
    <w:p w14:paraId="1523522C" w14:textId="77777777" w:rsidR="000B0619" w:rsidRPr="00370D79" w:rsidRDefault="000B0619" w:rsidP="00136B9F">
      <w:pPr>
        <w:pStyle w:val="NormalWeb"/>
        <w:spacing w:before="240" w:beforeAutospacing="0" w:after="240" w:afterAutospacing="0"/>
        <w:jc w:val="both"/>
        <w:rPr>
          <w:rFonts w:asciiTheme="minorHAnsi" w:hAnsiTheme="minorHAnsi" w:cstheme="minorHAnsi"/>
          <w:sz w:val="22"/>
          <w:szCs w:val="22"/>
        </w:rPr>
      </w:pPr>
      <w:r w:rsidRPr="00370D79">
        <w:rPr>
          <w:rFonts w:asciiTheme="minorHAnsi" w:hAnsiTheme="minorHAnsi" w:cstheme="minorHAnsi"/>
          <w:sz w:val="22"/>
          <w:szCs w:val="22"/>
        </w:rPr>
        <w:t>All users must first be added to the project on the User Rights page. Once the users have been added to the project, you can then assign them to a Data Access Group.</w:t>
      </w:r>
    </w:p>
    <w:p w14:paraId="07141E88" w14:textId="77777777" w:rsidR="000B0619" w:rsidRPr="00370D79" w:rsidRDefault="000B0619" w:rsidP="001A4F4B">
      <w:pPr>
        <w:pStyle w:val="NormalWeb"/>
        <w:numPr>
          <w:ilvl w:val="0"/>
          <w:numId w:val="28"/>
        </w:numPr>
        <w:spacing w:before="120" w:beforeAutospacing="0" w:after="120" w:afterAutospacing="0"/>
        <w:ind w:left="1170"/>
        <w:jc w:val="both"/>
        <w:rPr>
          <w:rFonts w:asciiTheme="minorHAnsi" w:hAnsiTheme="minorHAnsi" w:cstheme="minorHAnsi"/>
          <w:sz w:val="22"/>
          <w:szCs w:val="22"/>
        </w:rPr>
      </w:pPr>
      <w:r w:rsidRPr="00370D79">
        <w:rPr>
          <w:rFonts w:asciiTheme="minorHAnsi" w:hAnsiTheme="minorHAnsi" w:cstheme="minorHAnsi"/>
          <w:sz w:val="22"/>
          <w:szCs w:val="22"/>
        </w:rPr>
        <w:t>Navigate to the </w:t>
      </w:r>
      <w:r w:rsidRPr="00370D79">
        <w:rPr>
          <w:rStyle w:val="Strong"/>
          <w:rFonts w:asciiTheme="minorHAnsi" w:eastAsiaTheme="majorEastAsia" w:hAnsiTheme="minorHAnsi" w:cstheme="minorHAnsi"/>
          <w:sz w:val="22"/>
          <w:szCs w:val="22"/>
        </w:rPr>
        <w:t>DAGs</w:t>
      </w:r>
      <w:r w:rsidRPr="00370D79">
        <w:rPr>
          <w:rFonts w:asciiTheme="minorHAnsi" w:hAnsiTheme="minorHAnsi" w:cstheme="minorHAnsi"/>
          <w:sz w:val="22"/>
          <w:szCs w:val="22"/>
        </w:rPr>
        <w:t> tab and click on the dropdown beside </w:t>
      </w:r>
      <w:r w:rsidRPr="00370D79">
        <w:rPr>
          <w:rStyle w:val="Strong"/>
          <w:rFonts w:asciiTheme="minorHAnsi" w:eastAsiaTheme="majorEastAsia" w:hAnsiTheme="minorHAnsi" w:cstheme="minorHAnsi"/>
          <w:sz w:val="22"/>
          <w:szCs w:val="22"/>
        </w:rPr>
        <w:t>Assign User.</w:t>
      </w:r>
      <w:r w:rsidRPr="00370D79">
        <w:rPr>
          <w:rFonts w:asciiTheme="minorHAnsi" w:hAnsiTheme="minorHAnsi" w:cstheme="minorHAnsi"/>
          <w:sz w:val="22"/>
          <w:szCs w:val="22"/>
        </w:rPr>
        <w:t> Select the username and the appropriate Data Access Group from the next dropdown list. Then click on </w:t>
      </w:r>
      <w:r w:rsidRPr="00370D79">
        <w:rPr>
          <w:rStyle w:val="Strong"/>
          <w:rFonts w:asciiTheme="minorHAnsi" w:eastAsiaTheme="majorEastAsia" w:hAnsiTheme="minorHAnsi" w:cstheme="minorHAnsi"/>
          <w:sz w:val="22"/>
          <w:szCs w:val="22"/>
        </w:rPr>
        <w:t>Assign</w:t>
      </w:r>
    </w:p>
    <w:p w14:paraId="52E42319" w14:textId="7A2CCC61" w:rsidR="000B0619" w:rsidRPr="00370D79" w:rsidRDefault="000B0619" w:rsidP="00136B9F">
      <w:pPr>
        <w:ind w:left="2160"/>
        <w:jc w:val="both"/>
        <w:rPr>
          <w:rFonts w:cstheme="minorHAnsi"/>
        </w:rPr>
      </w:pPr>
      <w:r w:rsidRPr="00370D79">
        <w:rPr>
          <w:rFonts w:cstheme="minorHAnsi"/>
          <w:noProof/>
        </w:rPr>
        <w:drawing>
          <wp:inline distT="0" distB="0" distL="0" distR="0" wp14:anchorId="23A9AD89" wp14:editId="3F7323D5">
            <wp:extent cx="4762500" cy="1009650"/>
            <wp:effectExtent l="0" t="0" r="0" b="0"/>
            <wp:docPr id="336" name="Picture 33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Picture 236" descr="Graphical user interface, text, application&#10;&#10;Description automatically generated"/>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4762500" cy="1009650"/>
                    </a:xfrm>
                    <a:prstGeom prst="rect">
                      <a:avLst/>
                    </a:prstGeom>
                    <a:noFill/>
                    <a:ln>
                      <a:noFill/>
                    </a:ln>
                  </pic:spPr>
                </pic:pic>
              </a:graphicData>
            </a:graphic>
          </wp:inline>
        </w:drawing>
      </w:r>
    </w:p>
    <w:p w14:paraId="3A51B22F" w14:textId="6B2D8ADD" w:rsidR="00A61613" w:rsidRPr="00370D79" w:rsidRDefault="00A61613" w:rsidP="00136B9F">
      <w:pPr>
        <w:jc w:val="both"/>
        <w:rPr>
          <w:rFonts w:cstheme="minorHAnsi"/>
        </w:rPr>
      </w:pPr>
    </w:p>
    <w:p w14:paraId="3DA92210" w14:textId="128DA3F4" w:rsidR="0035275A" w:rsidRPr="00370D79" w:rsidRDefault="0035275A" w:rsidP="001A4F4B">
      <w:pPr>
        <w:pStyle w:val="NormalWeb"/>
        <w:numPr>
          <w:ilvl w:val="0"/>
          <w:numId w:val="28"/>
        </w:numPr>
        <w:tabs>
          <w:tab w:val="clear" w:pos="720"/>
          <w:tab w:val="num" w:pos="1170"/>
        </w:tabs>
        <w:spacing w:before="120" w:beforeAutospacing="0" w:after="120" w:afterAutospacing="0"/>
        <w:ind w:left="1170"/>
        <w:jc w:val="both"/>
        <w:rPr>
          <w:rFonts w:asciiTheme="minorHAnsi" w:hAnsiTheme="minorHAnsi" w:cstheme="minorHAnsi"/>
          <w:sz w:val="22"/>
          <w:szCs w:val="22"/>
        </w:rPr>
      </w:pPr>
      <w:r w:rsidRPr="00370D79">
        <w:rPr>
          <w:rFonts w:asciiTheme="minorHAnsi" w:hAnsiTheme="minorHAnsi" w:cstheme="minorHAnsi"/>
          <w:sz w:val="22"/>
          <w:szCs w:val="22"/>
        </w:rPr>
        <w:t>The username will then appear within the </w:t>
      </w:r>
      <w:r w:rsidRPr="00370D79">
        <w:rPr>
          <w:rStyle w:val="Strong"/>
          <w:rFonts w:asciiTheme="minorHAnsi" w:eastAsiaTheme="majorEastAsia" w:hAnsiTheme="minorHAnsi" w:cstheme="minorHAnsi"/>
          <w:sz w:val="22"/>
          <w:szCs w:val="22"/>
        </w:rPr>
        <w:t>Users in group</w:t>
      </w:r>
      <w:r w:rsidRPr="00370D79">
        <w:rPr>
          <w:rFonts w:asciiTheme="minorHAnsi" w:hAnsiTheme="minorHAnsi" w:cstheme="minorHAnsi"/>
          <w:sz w:val="22"/>
          <w:szCs w:val="22"/>
        </w:rPr>
        <w:t> column of the Data Access Group table.</w:t>
      </w:r>
    </w:p>
    <w:p w14:paraId="5ED77712" w14:textId="66FDBA28" w:rsidR="00116B2B" w:rsidRPr="00370D79" w:rsidRDefault="00315DB5" w:rsidP="001A4F4B">
      <w:pPr>
        <w:pStyle w:val="NormalWeb"/>
        <w:numPr>
          <w:ilvl w:val="0"/>
          <w:numId w:val="28"/>
        </w:numPr>
        <w:tabs>
          <w:tab w:val="clear" w:pos="720"/>
          <w:tab w:val="num" w:pos="1170"/>
        </w:tabs>
        <w:spacing w:before="120" w:beforeAutospacing="0" w:after="120" w:afterAutospacing="0"/>
        <w:ind w:left="1170"/>
        <w:jc w:val="both"/>
        <w:rPr>
          <w:rFonts w:asciiTheme="minorHAnsi" w:hAnsiTheme="minorHAnsi" w:cstheme="minorHAnsi"/>
          <w:sz w:val="22"/>
          <w:szCs w:val="22"/>
        </w:rPr>
      </w:pPr>
      <w:r w:rsidRPr="00370D79">
        <w:rPr>
          <w:rFonts w:asciiTheme="minorHAnsi" w:hAnsiTheme="minorHAnsi" w:cstheme="minorHAnsi"/>
          <w:sz w:val="22"/>
          <w:szCs w:val="22"/>
        </w:rPr>
        <w:t xml:space="preserve">Users can be assigned to </w:t>
      </w:r>
      <w:r w:rsidR="00005258" w:rsidRPr="00370D79">
        <w:rPr>
          <w:rFonts w:asciiTheme="minorHAnsi" w:hAnsiTheme="minorHAnsi" w:cstheme="minorHAnsi"/>
          <w:sz w:val="22"/>
          <w:szCs w:val="22"/>
        </w:rPr>
        <w:t>mul</w:t>
      </w:r>
      <w:r w:rsidR="00824F97" w:rsidRPr="00370D79">
        <w:rPr>
          <w:rFonts w:asciiTheme="minorHAnsi" w:hAnsiTheme="minorHAnsi" w:cstheme="minorHAnsi"/>
          <w:sz w:val="22"/>
          <w:szCs w:val="22"/>
        </w:rPr>
        <w:t>tiple DAGs</w:t>
      </w:r>
    </w:p>
    <w:p w14:paraId="2EDB8C64" w14:textId="3534519A" w:rsidR="00824F97" w:rsidRPr="00370D79" w:rsidRDefault="00824F97" w:rsidP="00136B9F">
      <w:pPr>
        <w:pStyle w:val="NormalWeb"/>
        <w:spacing w:before="120" w:beforeAutospacing="0" w:after="120" w:afterAutospacing="0"/>
        <w:ind w:left="117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6E8B4CF9" wp14:editId="023814D6">
            <wp:extent cx="5034337" cy="138557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9"/>
                    <a:stretch>
                      <a:fillRect/>
                    </a:stretch>
                  </pic:blipFill>
                  <pic:spPr>
                    <a:xfrm>
                      <a:off x="0" y="0"/>
                      <a:ext cx="5042811" cy="1387902"/>
                    </a:xfrm>
                    <a:prstGeom prst="rect">
                      <a:avLst/>
                    </a:prstGeom>
                  </pic:spPr>
                </pic:pic>
              </a:graphicData>
            </a:graphic>
          </wp:inline>
        </w:drawing>
      </w:r>
    </w:p>
    <w:p w14:paraId="6B210A0E" w14:textId="77777777" w:rsidR="00E33B90" w:rsidRPr="00370D79" w:rsidRDefault="00E33B90" w:rsidP="00136B9F">
      <w:pPr>
        <w:pStyle w:val="NormalWeb"/>
        <w:spacing w:before="120" w:beforeAutospacing="0" w:after="120" w:afterAutospacing="0"/>
        <w:jc w:val="both"/>
        <w:rPr>
          <w:rFonts w:asciiTheme="minorHAnsi" w:hAnsiTheme="minorHAnsi" w:cstheme="minorHAnsi"/>
          <w:color w:val="5B9BD5" w:themeColor="accent1"/>
          <w:sz w:val="22"/>
          <w:szCs w:val="22"/>
        </w:rPr>
      </w:pPr>
    </w:p>
    <w:p w14:paraId="49B77620" w14:textId="5AE1010D" w:rsidR="00E33B90" w:rsidRPr="00A0728F" w:rsidRDefault="00A0728F" w:rsidP="00136B9F">
      <w:pPr>
        <w:pStyle w:val="NormalWeb"/>
        <w:spacing w:before="120" w:beforeAutospacing="0" w:after="120" w:afterAutospacing="0"/>
        <w:jc w:val="both"/>
        <w:rPr>
          <w:rFonts w:asciiTheme="minorHAnsi" w:hAnsiTheme="minorHAnsi" w:cstheme="minorHAnsi"/>
          <w:color w:val="1C5A7D"/>
        </w:rPr>
      </w:pPr>
      <w:r w:rsidRPr="00A0728F">
        <w:rPr>
          <w:rFonts w:asciiTheme="minorHAnsi" w:hAnsiTheme="minorHAnsi" w:cstheme="minorHAnsi"/>
          <w:color w:val="1C5A7D"/>
        </w:rPr>
        <w:br/>
      </w:r>
      <w:r w:rsidR="00E33B90" w:rsidRPr="00A0728F">
        <w:rPr>
          <w:rFonts w:asciiTheme="minorHAnsi" w:hAnsiTheme="minorHAnsi" w:cstheme="minorHAnsi"/>
          <w:color w:val="1C5A7D"/>
        </w:rPr>
        <w:t xml:space="preserve">Using the Data Import Tool to add records to a Data Access Group </w:t>
      </w:r>
    </w:p>
    <w:p w14:paraId="251B51F1" w14:textId="77777777" w:rsidR="00E33B90" w:rsidRPr="00370D79" w:rsidRDefault="00E33B90"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lastRenderedPageBreak/>
        <w:t xml:space="preserve">Once a Data Access Group is created on a project, REDCap creates a field named “redcap_data_access_group’ behind the scenes. To bulk add records to a data access group, go to the Data Import Tool under the Applications section of your left-hand navigation bar. Follow the directions listed on that page. Essentially, after you download the data import template, you will see a column with the header redcap_data_access_group in it. That is the column into which you will enter the DAG group name (not the unique group name or Group ID number listed on the DAG page.) Note that the DAG group name is case-sensitive. You can then enter the record numbers (one per row) that you want to assign to that DAG. You will then upload the new file (with the records and DAG name) back into REDCap on that same page. </w:t>
      </w:r>
    </w:p>
    <w:p w14:paraId="332B43B5" w14:textId="2CEB5308" w:rsidR="00E33B90" w:rsidRPr="00370D79" w:rsidRDefault="00E33B90"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For more information on using the Data Import Tool, </w:t>
      </w:r>
      <w:hyperlink w:anchor="_Data_imports" w:history="1">
        <w:r w:rsidRPr="00370D79">
          <w:rPr>
            <w:rStyle w:val="Hyperlink"/>
            <w:rFonts w:asciiTheme="minorHAnsi" w:hAnsiTheme="minorHAnsi" w:cstheme="minorHAnsi"/>
            <w:sz w:val="22"/>
            <w:szCs w:val="22"/>
          </w:rPr>
          <w:t>please see this section</w:t>
        </w:r>
      </w:hyperlink>
      <w:r w:rsidRPr="00370D79">
        <w:rPr>
          <w:rFonts w:asciiTheme="minorHAnsi" w:hAnsiTheme="minorHAnsi" w:cstheme="minorHAnsi"/>
          <w:sz w:val="22"/>
          <w:szCs w:val="22"/>
        </w:rPr>
        <w:t xml:space="preserve"> of this User Guide.</w:t>
      </w:r>
    </w:p>
    <w:p w14:paraId="1EDE7877" w14:textId="77777777" w:rsidR="00E33B90" w:rsidRPr="00370D79" w:rsidRDefault="00E33B90" w:rsidP="00136B9F">
      <w:pPr>
        <w:pStyle w:val="NormalWeb"/>
        <w:spacing w:before="120" w:beforeAutospacing="0" w:after="120" w:afterAutospacing="0"/>
        <w:jc w:val="both"/>
        <w:rPr>
          <w:rFonts w:asciiTheme="minorHAnsi" w:hAnsiTheme="minorHAnsi" w:cstheme="minorHAnsi"/>
          <w:i/>
          <w:iCs/>
          <w:color w:val="5B9BD5" w:themeColor="accent1"/>
        </w:rPr>
      </w:pPr>
    </w:p>
    <w:p w14:paraId="571E9A8A" w14:textId="2773C1CC" w:rsidR="00D27A97" w:rsidRPr="00A0728F" w:rsidRDefault="00E33B90" w:rsidP="00136B9F">
      <w:pPr>
        <w:pStyle w:val="NormalWeb"/>
        <w:spacing w:before="120" w:beforeAutospacing="0" w:after="120" w:afterAutospacing="0"/>
        <w:jc w:val="both"/>
        <w:rPr>
          <w:rFonts w:asciiTheme="minorHAnsi" w:hAnsiTheme="minorHAnsi" w:cstheme="minorHAnsi"/>
          <w:color w:val="1C5A7D"/>
        </w:rPr>
      </w:pPr>
      <w:r w:rsidRPr="00A0728F">
        <w:rPr>
          <w:rFonts w:asciiTheme="minorHAnsi" w:hAnsiTheme="minorHAnsi" w:cstheme="minorHAnsi"/>
          <w:color w:val="1C5A7D"/>
        </w:rPr>
        <w:t>User Rights (</w:t>
      </w:r>
      <w:r w:rsidR="00A16B34" w:rsidRPr="00A0728F">
        <w:rPr>
          <w:rFonts w:asciiTheme="minorHAnsi" w:hAnsiTheme="minorHAnsi" w:cstheme="minorHAnsi"/>
          <w:color w:val="1C5A7D"/>
        </w:rPr>
        <w:t>Adding a user to your project)</w:t>
      </w:r>
    </w:p>
    <w:p w14:paraId="5E4ECF04" w14:textId="4096822A" w:rsidR="00A16B34" w:rsidRPr="00370D79" w:rsidRDefault="00A16B34" w:rsidP="00136B9F">
      <w:pPr>
        <w:pStyle w:val="NormalWeb"/>
        <w:spacing w:before="120" w:beforeAutospacing="0" w:after="120" w:afterAutospacing="0"/>
        <w:jc w:val="both"/>
        <w:rPr>
          <w:rFonts w:asciiTheme="minorHAnsi" w:hAnsiTheme="minorHAnsi" w:cstheme="minorHAnsi"/>
          <w:color w:val="5B9BD5" w:themeColor="accent1"/>
          <w:sz w:val="22"/>
          <w:szCs w:val="22"/>
        </w:rPr>
      </w:pPr>
      <w:r w:rsidRPr="00370D79">
        <w:rPr>
          <w:rFonts w:asciiTheme="minorHAnsi" w:hAnsiTheme="minorHAnsi" w:cstheme="minorHAnsi"/>
          <w:sz w:val="22"/>
          <w:szCs w:val="22"/>
        </w:rPr>
        <w:t>If you would like to grant other users access to your project, click on User Rights on the Project Setup page or on the left-hand navigation bar.</w:t>
      </w:r>
    </w:p>
    <w:p w14:paraId="192C5997" w14:textId="6E3B4237" w:rsidR="00CB6E23" w:rsidRPr="00370D79" w:rsidRDefault="00A10E75" w:rsidP="00136B9F">
      <w:pPr>
        <w:pStyle w:val="NormalWeb"/>
        <w:spacing w:before="120" w:beforeAutospacing="0" w:after="120" w:afterAutospacing="0"/>
        <w:ind w:left="117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0306A604" wp14:editId="0B682E6F">
            <wp:extent cx="2876550" cy="234250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0"/>
                    <a:stretch>
                      <a:fillRect/>
                    </a:stretch>
                  </pic:blipFill>
                  <pic:spPr>
                    <a:xfrm>
                      <a:off x="0" y="0"/>
                      <a:ext cx="2885099" cy="2349470"/>
                    </a:xfrm>
                    <a:prstGeom prst="rect">
                      <a:avLst/>
                    </a:prstGeom>
                  </pic:spPr>
                </pic:pic>
              </a:graphicData>
            </a:graphic>
          </wp:inline>
        </w:drawing>
      </w:r>
    </w:p>
    <w:p w14:paraId="72681E1B" w14:textId="4BAA761F" w:rsidR="009A079E" w:rsidRPr="00370D79" w:rsidRDefault="009A079E"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You will see this image in your workspace (area to the right of the left-hand navigation bar</w:t>
      </w:r>
      <w:r w:rsidR="008532A5" w:rsidRPr="00370D79">
        <w:rPr>
          <w:rFonts w:asciiTheme="minorHAnsi" w:hAnsiTheme="minorHAnsi" w:cstheme="minorHAnsi"/>
          <w:sz w:val="22"/>
          <w:szCs w:val="22"/>
        </w:rPr>
        <w:t>)</w:t>
      </w:r>
    </w:p>
    <w:p w14:paraId="658270F4" w14:textId="76EB1866" w:rsidR="00B0294E" w:rsidRPr="00370D79" w:rsidRDefault="00B0294E" w:rsidP="00136B9F">
      <w:pPr>
        <w:pStyle w:val="NormalWeb"/>
        <w:spacing w:before="120" w:beforeAutospacing="0" w:after="120" w:afterAutospacing="0"/>
        <w:ind w:left="117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37DB09AB" wp14:editId="367C44B8">
            <wp:extent cx="4417695" cy="219353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4446822" cy="2207996"/>
                    </a:xfrm>
                    <a:prstGeom prst="rect">
                      <a:avLst/>
                    </a:prstGeom>
                  </pic:spPr>
                </pic:pic>
              </a:graphicData>
            </a:graphic>
          </wp:inline>
        </w:drawing>
      </w:r>
    </w:p>
    <w:p w14:paraId="3414006F" w14:textId="7E617411" w:rsidR="00FD6A51" w:rsidRPr="00370D79" w:rsidRDefault="00FD6A51" w:rsidP="00136B9F">
      <w:pPr>
        <w:pStyle w:val="NormalWeb"/>
        <w:spacing w:before="120" w:beforeAutospacing="0" w:after="120" w:afterAutospacing="0"/>
        <w:ind w:left="1170"/>
        <w:jc w:val="both"/>
        <w:rPr>
          <w:rFonts w:asciiTheme="minorHAnsi" w:hAnsiTheme="minorHAnsi" w:cstheme="minorHAnsi"/>
          <w:sz w:val="22"/>
          <w:szCs w:val="22"/>
        </w:rPr>
      </w:pPr>
    </w:p>
    <w:p w14:paraId="375F68AB" w14:textId="5C6A45DE" w:rsidR="00C3769A" w:rsidRPr="00370D79" w:rsidRDefault="00FD6A51"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lastRenderedPageBreak/>
        <w:t xml:space="preserve">Enter the person’s </w:t>
      </w:r>
      <w:r w:rsidR="00337123" w:rsidRPr="00370D79">
        <w:rPr>
          <w:rFonts w:asciiTheme="minorHAnsi" w:hAnsiTheme="minorHAnsi" w:cstheme="minorHAnsi"/>
          <w:sz w:val="22"/>
          <w:szCs w:val="22"/>
        </w:rPr>
        <w:t xml:space="preserve">REDCap </w:t>
      </w:r>
      <w:r w:rsidR="00A0728F" w:rsidRPr="00370D79">
        <w:rPr>
          <w:rFonts w:asciiTheme="minorHAnsi" w:hAnsiTheme="minorHAnsi" w:cstheme="minorHAnsi"/>
          <w:sz w:val="22"/>
          <w:szCs w:val="22"/>
        </w:rPr>
        <w:t>username</w:t>
      </w:r>
      <w:r w:rsidRPr="00370D79">
        <w:rPr>
          <w:rFonts w:asciiTheme="minorHAnsi" w:hAnsiTheme="minorHAnsi" w:cstheme="minorHAnsi"/>
          <w:sz w:val="22"/>
          <w:szCs w:val="22"/>
        </w:rPr>
        <w:t xml:space="preserve"> in the A</w:t>
      </w:r>
      <w:r w:rsidR="00337123" w:rsidRPr="00370D79">
        <w:rPr>
          <w:rFonts w:asciiTheme="minorHAnsi" w:hAnsiTheme="minorHAnsi" w:cstheme="minorHAnsi"/>
          <w:sz w:val="22"/>
          <w:szCs w:val="22"/>
        </w:rPr>
        <w:t xml:space="preserve">ssign </w:t>
      </w:r>
      <w:r w:rsidRPr="00370D79">
        <w:rPr>
          <w:rFonts w:asciiTheme="minorHAnsi" w:hAnsiTheme="minorHAnsi" w:cstheme="minorHAnsi"/>
          <w:sz w:val="22"/>
          <w:szCs w:val="22"/>
        </w:rPr>
        <w:t xml:space="preserve">new user </w:t>
      </w:r>
      <w:r w:rsidR="00C3769A" w:rsidRPr="00370D79">
        <w:rPr>
          <w:rFonts w:asciiTheme="minorHAnsi" w:hAnsiTheme="minorHAnsi" w:cstheme="minorHAnsi"/>
          <w:sz w:val="22"/>
          <w:szCs w:val="22"/>
        </w:rPr>
        <w:t>to role</w:t>
      </w:r>
      <w:r w:rsidRPr="00370D79">
        <w:rPr>
          <w:rFonts w:asciiTheme="minorHAnsi" w:hAnsiTheme="minorHAnsi" w:cstheme="minorHAnsi"/>
          <w:sz w:val="22"/>
          <w:szCs w:val="22"/>
        </w:rPr>
        <w:t xml:space="preserve">. </w:t>
      </w:r>
    </w:p>
    <w:p w14:paraId="775013A7" w14:textId="4C8CAC57" w:rsidR="0067636A" w:rsidRPr="00370D79" w:rsidRDefault="00FD6A51"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If the person is found</w:t>
      </w:r>
      <w:r w:rsidR="00087E3C" w:rsidRPr="00370D79">
        <w:rPr>
          <w:rFonts w:asciiTheme="minorHAnsi" w:hAnsiTheme="minorHAnsi" w:cstheme="minorHAnsi"/>
          <w:sz w:val="22"/>
          <w:szCs w:val="22"/>
        </w:rPr>
        <w:t xml:space="preserve"> click on </w:t>
      </w:r>
      <w:r w:rsidR="00396175" w:rsidRPr="00370D79">
        <w:rPr>
          <w:rFonts w:asciiTheme="minorHAnsi" w:hAnsiTheme="minorHAnsi" w:cstheme="minorHAnsi"/>
          <w:sz w:val="22"/>
          <w:szCs w:val="22"/>
        </w:rPr>
        <w:t>Add new user</w:t>
      </w:r>
      <w:r w:rsidR="00087E3C" w:rsidRPr="00370D79">
        <w:rPr>
          <w:rFonts w:asciiTheme="minorHAnsi" w:hAnsiTheme="minorHAnsi" w:cstheme="minorHAnsi"/>
          <w:sz w:val="22"/>
          <w:szCs w:val="22"/>
        </w:rPr>
        <w:t xml:space="preserve"> and then click on Add with custom rights</w:t>
      </w:r>
      <w:r w:rsidR="00396175" w:rsidRPr="00370D79">
        <w:rPr>
          <w:rFonts w:asciiTheme="minorHAnsi" w:hAnsiTheme="minorHAnsi" w:cstheme="minorHAnsi"/>
          <w:sz w:val="22"/>
          <w:szCs w:val="22"/>
        </w:rPr>
        <w:t xml:space="preserve">. </w:t>
      </w:r>
      <w:r w:rsidR="0067636A" w:rsidRPr="00370D79">
        <w:rPr>
          <w:rFonts w:asciiTheme="minorHAnsi" w:hAnsiTheme="minorHAnsi" w:cstheme="minorHAnsi"/>
          <w:sz w:val="22"/>
          <w:szCs w:val="22"/>
        </w:rPr>
        <w:t>You will get this screen;</w:t>
      </w:r>
    </w:p>
    <w:p w14:paraId="7BA8C70F" w14:textId="13100488" w:rsidR="00B55DC4" w:rsidRPr="00370D79" w:rsidRDefault="00D365CB"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688AA2BB" wp14:editId="623489C1">
            <wp:extent cx="4433129" cy="229108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4449657" cy="2299622"/>
                    </a:xfrm>
                    <a:prstGeom prst="rect">
                      <a:avLst/>
                    </a:prstGeom>
                  </pic:spPr>
                </pic:pic>
              </a:graphicData>
            </a:graphic>
          </wp:inline>
        </w:drawing>
      </w:r>
    </w:p>
    <w:p w14:paraId="3535FF6A" w14:textId="73E84161" w:rsidR="0092698D" w:rsidRPr="00370D79" w:rsidRDefault="001677EF"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Or </w:t>
      </w:r>
      <w:r w:rsidR="001700F8" w:rsidRPr="00370D79">
        <w:rPr>
          <w:rFonts w:asciiTheme="minorHAnsi" w:hAnsiTheme="minorHAnsi" w:cstheme="minorHAnsi"/>
          <w:sz w:val="22"/>
          <w:szCs w:val="22"/>
        </w:rPr>
        <w:t>click on their name and then click on Assign to role, select the user’s role and click Assign</w:t>
      </w:r>
      <w:r w:rsidRPr="00370D79">
        <w:rPr>
          <w:rFonts w:asciiTheme="minorHAnsi" w:hAnsiTheme="minorHAnsi" w:cstheme="minorHAnsi"/>
          <w:sz w:val="22"/>
          <w:szCs w:val="22"/>
        </w:rPr>
        <w:t>.</w:t>
      </w:r>
    </w:p>
    <w:p w14:paraId="1A40B75E" w14:textId="3FC73E55" w:rsidR="0092698D" w:rsidRPr="00370D79" w:rsidRDefault="0092698D" w:rsidP="00136B9F">
      <w:pPr>
        <w:pStyle w:val="NormalWeb"/>
        <w:spacing w:before="120" w:beforeAutospacing="0" w:after="120" w:afterAutospacing="0"/>
        <w:jc w:val="both"/>
        <w:rPr>
          <w:rFonts w:asciiTheme="minorHAnsi" w:hAnsiTheme="minorHAnsi" w:cstheme="minorHAnsi"/>
          <w:sz w:val="22"/>
          <w:szCs w:val="22"/>
        </w:rPr>
      </w:pPr>
    </w:p>
    <w:p w14:paraId="59AF0AA9" w14:textId="3021241E" w:rsidR="0092698D" w:rsidRPr="00370D79" w:rsidRDefault="0092698D"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6DA91BF1" wp14:editId="0BA1EFD4">
            <wp:extent cx="5038725" cy="485775"/>
            <wp:effectExtent l="0" t="0" r="9525" b="9525"/>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5038725" cy="485775"/>
                    </a:xfrm>
                    <a:prstGeom prst="rect">
                      <a:avLst/>
                    </a:prstGeom>
                  </pic:spPr>
                </pic:pic>
              </a:graphicData>
            </a:graphic>
          </wp:inline>
        </w:drawing>
      </w:r>
    </w:p>
    <w:p w14:paraId="027372BC" w14:textId="77777777" w:rsidR="001677EF" w:rsidRPr="00370D79" w:rsidRDefault="001677EF" w:rsidP="00136B9F">
      <w:pPr>
        <w:pStyle w:val="NormalWeb"/>
        <w:spacing w:before="120" w:beforeAutospacing="0" w:after="120" w:afterAutospacing="0"/>
        <w:jc w:val="both"/>
        <w:rPr>
          <w:rFonts w:asciiTheme="minorHAnsi" w:hAnsiTheme="minorHAnsi" w:cstheme="minorHAnsi"/>
          <w:sz w:val="22"/>
          <w:szCs w:val="22"/>
        </w:rPr>
      </w:pPr>
    </w:p>
    <w:p w14:paraId="61876256" w14:textId="080D5138" w:rsidR="00FD6A51" w:rsidRPr="00370D79" w:rsidRDefault="00FD6A51"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 If the person is not found, this either means they do not have access to REDCap or they have not logged into REDCap before. </w:t>
      </w:r>
      <w:r w:rsidR="00B603B5" w:rsidRPr="00370D79">
        <w:rPr>
          <w:rFonts w:asciiTheme="minorHAnsi" w:hAnsiTheme="minorHAnsi" w:cstheme="minorHAnsi"/>
          <w:sz w:val="22"/>
          <w:szCs w:val="22"/>
        </w:rPr>
        <w:t>Y</w:t>
      </w:r>
      <w:r w:rsidRPr="00370D79">
        <w:rPr>
          <w:rFonts w:asciiTheme="minorHAnsi" w:hAnsiTheme="minorHAnsi" w:cstheme="minorHAnsi"/>
          <w:sz w:val="22"/>
          <w:szCs w:val="22"/>
        </w:rPr>
        <w:t xml:space="preserve">ou </w:t>
      </w:r>
      <w:r w:rsidR="00B9032C" w:rsidRPr="00370D79">
        <w:rPr>
          <w:rFonts w:asciiTheme="minorHAnsi" w:hAnsiTheme="minorHAnsi" w:cstheme="minorHAnsi"/>
          <w:sz w:val="22"/>
          <w:szCs w:val="22"/>
        </w:rPr>
        <w:t xml:space="preserve">have to create a REDCap account </w:t>
      </w:r>
      <w:r w:rsidR="00D636CC" w:rsidRPr="00370D79">
        <w:rPr>
          <w:rFonts w:asciiTheme="minorHAnsi" w:hAnsiTheme="minorHAnsi" w:cstheme="minorHAnsi"/>
          <w:sz w:val="22"/>
          <w:szCs w:val="22"/>
        </w:rPr>
        <w:t>using their email address and full name</w:t>
      </w:r>
      <w:r w:rsidR="001677EF" w:rsidRPr="00370D79">
        <w:rPr>
          <w:rFonts w:asciiTheme="minorHAnsi" w:hAnsiTheme="minorHAnsi" w:cstheme="minorHAnsi"/>
          <w:sz w:val="22"/>
          <w:szCs w:val="22"/>
        </w:rPr>
        <w:t xml:space="preserve"> as username</w:t>
      </w:r>
      <w:r w:rsidR="00D636CC" w:rsidRPr="00370D79">
        <w:rPr>
          <w:rFonts w:asciiTheme="minorHAnsi" w:hAnsiTheme="minorHAnsi" w:cstheme="minorHAnsi"/>
          <w:sz w:val="22"/>
          <w:szCs w:val="22"/>
        </w:rPr>
        <w:t xml:space="preserve">. </w:t>
      </w:r>
      <w:r w:rsidR="00384E89" w:rsidRPr="00370D79">
        <w:rPr>
          <w:rFonts w:asciiTheme="minorHAnsi" w:hAnsiTheme="minorHAnsi" w:cstheme="minorHAnsi"/>
          <w:sz w:val="22"/>
          <w:szCs w:val="22"/>
        </w:rPr>
        <w:t>T</w:t>
      </w:r>
      <w:r w:rsidR="00742A76" w:rsidRPr="00370D79">
        <w:rPr>
          <w:rFonts w:asciiTheme="minorHAnsi" w:hAnsiTheme="minorHAnsi" w:cstheme="minorHAnsi"/>
          <w:sz w:val="22"/>
          <w:szCs w:val="22"/>
        </w:rPr>
        <w:t>hen</w:t>
      </w:r>
      <w:r w:rsidR="00384E89" w:rsidRPr="00370D79">
        <w:rPr>
          <w:rFonts w:asciiTheme="minorHAnsi" w:hAnsiTheme="minorHAnsi" w:cstheme="minorHAnsi"/>
          <w:sz w:val="22"/>
          <w:szCs w:val="22"/>
        </w:rPr>
        <w:t xml:space="preserve"> </w:t>
      </w:r>
      <w:r w:rsidRPr="00370D79">
        <w:rPr>
          <w:rFonts w:asciiTheme="minorHAnsi" w:hAnsiTheme="minorHAnsi" w:cstheme="minorHAnsi"/>
          <w:sz w:val="22"/>
          <w:szCs w:val="22"/>
        </w:rPr>
        <w:t>add the</w:t>
      </w:r>
      <w:r w:rsidR="00B9032C" w:rsidRPr="00370D79">
        <w:rPr>
          <w:rFonts w:asciiTheme="minorHAnsi" w:hAnsiTheme="minorHAnsi" w:cstheme="minorHAnsi"/>
          <w:sz w:val="22"/>
          <w:szCs w:val="22"/>
        </w:rPr>
        <w:t>m</w:t>
      </w:r>
      <w:r w:rsidRPr="00370D79">
        <w:rPr>
          <w:rFonts w:asciiTheme="minorHAnsi" w:hAnsiTheme="minorHAnsi" w:cstheme="minorHAnsi"/>
          <w:sz w:val="22"/>
          <w:szCs w:val="22"/>
        </w:rPr>
        <w:t xml:space="preserve"> to your project by entering thei</w:t>
      </w:r>
      <w:r w:rsidR="001677EF" w:rsidRPr="00370D79">
        <w:rPr>
          <w:rFonts w:asciiTheme="minorHAnsi" w:hAnsiTheme="minorHAnsi" w:cstheme="minorHAnsi"/>
          <w:sz w:val="22"/>
          <w:szCs w:val="22"/>
        </w:rPr>
        <w:t>r username</w:t>
      </w:r>
      <w:r w:rsidR="000B678F" w:rsidRPr="00370D79">
        <w:rPr>
          <w:rFonts w:asciiTheme="minorHAnsi" w:hAnsiTheme="minorHAnsi" w:cstheme="minorHAnsi"/>
          <w:sz w:val="22"/>
          <w:szCs w:val="22"/>
        </w:rPr>
        <w:t xml:space="preserve"> e.g chris.scott.</w:t>
      </w:r>
    </w:p>
    <w:p w14:paraId="01F1899E" w14:textId="33D307AF" w:rsidR="00FD75A2" w:rsidRPr="00370D79" w:rsidRDefault="00FD75A2" w:rsidP="00136B9F">
      <w:pPr>
        <w:pStyle w:val="NormalWeb"/>
        <w:spacing w:before="120" w:beforeAutospacing="0" w:after="120" w:afterAutospacing="0"/>
        <w:jc w:val="both"/>
        <w:rPr>
          <w:rFonts w:asciiTheme="minorHAnsi" w:hAnsiTheme="minorHAnsi" w:cstheme="minorHAnsi"/>
          <w:sz w:val="22"/>
          <w:szCs w:val="22"/>
        </w:rPr>
      </w:pPr>
    </w:p>
    <w:p w14:paraId="03410402" w14:textId="77777777" w:rsidR="0097757E" w:rsidRPr="00370D79" w:rsidRDefault="00FD75A2"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Choose what you want the user to have access to. Select the appropriate rights and then click Add User. </w:t>
      </w:r>
    </w:p>
    <w:p w14:paraId="1DD6668B" w14:textId="77777777" w:rsidR="002A1420" w:rsidRPr="00370D79" w:rsidRDefault="002A1420" w:rsidP="00136B9F">
      <w:pPr>
        <w:pStyle w:val="NormalWeb"/>
        <w:spacing w:before="120" w:beforeAutospacing="0" w:after="120" w:afterAutospacing="0"/>
        <w:jc w:val="both"/>
        <w:rPr>
          <w:rFonts w:asciiTheme="minorHAnsi" w:hAnsiTheme="minorHAnsi" w:cstheme="minorHAnsi"/>
          <w:color w:val="5B9BD5" w:themeColor="accent1"/>
          <w:sz w:val="22"/>
          <w:szCs w:val="22"/>
        </w:rPr>
      </w:pPr>
    </w:p>
    <w:p w14:paraId="660D293A" w14:textId="7AB8DDFE" w:rsidR="0097757E" w:rsidRPr="00A0728F" w:rsidRDefault="00FD75A2" w:rsidP="00A0728F">
      <w:pPr>
        <w:pStyle w:val="NormalWeb"/>
        <w:spacing w:before="120" w:beforeAutospacing="0" w:after="120" w:afterAutospacing="0"/>
        <w:rPr>
          <w:rFonts w:asciiTheme="minorHAnsi" w:hAnsiTheme="minorHAnsi" w:cstheme="minorHAnsi"/>
          <w:color w:val="1C5A7D"/>
          <w:sz w:val="28"/>
          <w:szCs w:val="28"/>
        </w:rPr>
      </w:pPr>
      <w:r w:rsidRPr="00A0728F">
        <w:rPr>
          <w:rFonts w:asciiTheme="minorHAnsi" w:hAnsiTheme="minorHAnsi" w:cstheme="minorHAnsi"/>
          <w:color w:val="1C5A7D"/>
          <w:sz w:val="28"/>
          <w:szCs w:val="28"/>
        </w:rPr>
        <w:t xml:space="preserve">Customizing User Rights </w:t>
      </w:r>
    </w:p>
    <w:p w14:paraId="263B59CB" w14:textId="77777777" w:rsidR="0015274F"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 xml:space="preserve">The Basic User Rights section is a checklist of REDCap modules that the user can access. </w:t>
      </w:r>
    </w:p>
    <w:p w14:paraId="79A93CFD" w14:textId="77777777" w:rsidR="005F3235"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 xml:space="preserve">In general, users should be given access only to the modules that they require, and no more. This is known as the </w:t>
      </w:r>
      <w:hyperlink r:id="rId304" w:history="1">
        <w:r w:rsidRPr="00370D79">
          <w:rPr>
            <w:rStyle w:val="Hyperlink"/>
            <w:rFonts w:asciiTheme="minorHAnsi" w:hAnsiTheme="minorHAnsi" w:cstheme="minorHAnsi"/>
            <w:sz w:val="22"/>
            <w:szCs w:val="22"/>
          </w:rPr>
          <w:t>Principle of least privilege</w:t>
        </w:r>
      </w:hyperlink>
      <w:r w:rsidRPr="00370D79">
        <w:rPr>
          <w:rFonts w:asciiTheme="minorHAnsi" w:hAnsiTheme="minorHAnsi" w:cstheme="minorHAnsi"/>
          <w:sz w:val="22"/>
          <w:szCs w:val="22"/>
        </w:rPr>
        <w:t xml:space="preserve"> and acts both to increase the security ofyour project and to aid usability by removing unnecessary clutter from a user’s view. </w:t>
      </w:r>
    </w:p>
    <w:p w14:paraId="46AC05F4" w14:textId="77777777" w:rsidR="005F3235"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 xml:space="preserve">Note the Project Expiration Date field gives you the option of permitting access for a specific period of time. Please note: this is different from an external user’s ACCOUNT expiration date. </w:t>
      </w:r>
    </w:p>
    <w:p w14:paraId="7BCD4A33" w14:textId="77777777" w:rsidR="004809D8"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The Data Entry Rights allows you to limit which instruments the user can access and how they will be able to edit data. If the project has surveys enabled, there will be a column for editing survey responses. A project with only data entry form(s) will not have that column. The Principle of least privilege applies here too</w:t>
      </w:r>
      <w:r w:rsidR="004809D8" w:rsidRPr="00370D79">
        <w:rPr>
          <w:rFonts w:asciiTheme="minorHAnsi" w:hAnsiTheme="minorHAnsi" w:cstheme="minorHAnsi"/>
          <w:sz w:val="22"/>
          <w:szCs w:val="22"/>
        </w:rPr>
        <w:t>.</w:t>
      </w:r>
      <w:r w:rsidRPr="00370D79">
        <w:rPr>
          <w:rFonts w:asciiTheme="minorHAnsi" w:hAnsiTheme="minorHAnsi" w:cstheme="minorHAnsi"/>
          <w:sz w:val="22"/>
          <w:szCs w:val="22"/>
        </w:rPr>
        <w:t xml:space="preserve"> </w:t>
      </w:r>
    </w:p>
    <w:p w14:paraId="79FA1AE3" w14:textId="77777777" w:rsidR="004809D8"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lastRenderedPageBreak/>
        <w:t xml:space="preserve">At the bottom of the page are three buttons: </w:t>
      </w:r>
    </w:p>
    <w:p w14:paraId="4529FE0A" w14:textId="77777777" w:rsidR="004809D8"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 xml:space="preserve">• Save Changes </w:t>
      </w:r>
    </w:p>
    <w:p w14:paraId="6162D29E" w14:textId="77777777" w:rsidR="004809D8"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 xml:space="preserve">• Cancel </w:t>
      </w:r>
    </w:p>
    <w:p w14:paraId="749EB4EB" w14:textId="77777777" w:rsidR="00357D92"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 Remove User: remove the user from your</w:t>
      </w:r>
      <w:r w:rsidR="00357D92" w:rsidRPr="00370D79">
        <w:rPr>
          <w:rFonts w:asciiTheme="minorHAnsi" w:hAnsiTheme="minorHAnsi" w:cstheme="minorHAnsi"/>
          <w:sz w:val="22"/>
          <w:szCs w:val="22"/>
        </w:rPr>
        <w:t xml:space="preserve"> </w:t>
      </w:r>
      <w:r w:rsidRPr="00370D79">
        <w:rPr>
          <w:rFonts w:asciiTheme="minorHAnsi" w:hAnsiTheme="minorHAnsi" w:cstheme="minorHAnsi"/>
          <w:sz w:val="22"/>
          <w:szCs w:val="22"/>
        </w:rPr>
        <w:t xml:space="preserve">project </w:t>
      </w:r>
    </w:p>
    <w:p w14:paraId="41DA8C22" w14:textId="602480FD" w:rsidR="00FD75A2" w:rsidRPr="00370D79" w:rsidRDefault="00FD75A2" w:rsidP="00A0728F">
      <w:pPr>
        <w:pStyle w:val="NormalWeb"/>
        <w:spacing w:before="120" w:beforeAutospacing="0" w:after="120" w:afterAutospacing="0"/>
        <w:rPr>
          <w:rFonts w:asciiTheme="minorHAnsi" w:hAnsiTheme="minorHAnsi" w:cstheme="minorHAnsi"/>
          <w:sz w:val="22"/>
          <w:szCs w:val="22"/>
        </w:rPr>
      </w:pPr>
      <w:r w:rsidRPr="00370D79">
        <w:rPr>
          <w:rFonts w:asciiTheme="minorHAnsi" w:hAnsiTheme="minorHAnsi" w:cstheme="minorHAnsi"/>
          <w:sz w:val="22"/>
          <w:szCs w:val="22"/>
        </w:rPr>
        <w:t xml:space="preserve">For further questions about access to the </w:t>
      </w:r>
      <w:r w:rsidR="008F50C8">
        <w:rPr>
          <w:rFonts w:asciiTheme="minorHAnsi" w:hAnsiTheme="minorHAnsi" w:cstheme="minorHAnsi"/>
          <w:sz w:val="22"/>
          <w:szCs w:val="22"/>
        </w:rPr>
        <w:t>NSHA</w:t>
      </w:r>
      <w:r w:rsidRPr="00370D79">
        <w:rPr>
          <w:rFonts w:asciiTheme="minorHAnsi" w:hAnsiTheme="minorHAnsi" w:cstheme="minorHAnsi"/>
          <w:sz w:val="22"/>
          <w:szCs w:val="22"/>
        </w:rPr>
        <w:t xml:space="preserve"> REDCap installation, please see this </w:t>
      </w:r>
      <w:hyperlink w:anchor="_Overview" w:history="1">
        <w:r w:rsidRPr="00370D79">
          <w:rPr>
            <w:rStyle w:val="Hyperlink"/>
            <w:rFonts w:asciiTheme="minorHAnsi" w:hAnsiTheme="minorHAnsi" w:cstheme="minorHAnsi"/>
            <w:sz w:val="22"/>
            <w:szCs w:val="22"/>
          </w:rPr>
          <w:t>section</w:t>
        </w:r>
      </w:hyperlink>
      <w:r w:rsidRPr="00370D79">
        <w:rPr>
          <w:rFonts w:asciiTheme="minorHAnsi" w:hAnsiTheme="minorHAnsi" w:cstheme="minorHAnsi"/>
          <w:sz w:val="22"/>
          <w:szCs w:val="22"/>
        </w:rPr>
        <w:t xml:space="preserve"> of </w:t>
      </w:r>
      <w:r w:rsidR="00357D92" w:rsidRPr="00370D79">
        <w:rPr>
          <w:rFonts w:asciiTheme="minorHAnsi" w:hAnsiTheme="minorHAnsi" w:cstheme="minorHAnsi"/>
          <w:sz w:val="22"/>
          <w:szCs w:val="22"/>
        </w:rPr>
        <w:t xml:space="preserve">this </w:t>
      </w:r>
      <w:r w:rsidRPr="00370D79">
        <w:rPr>
          <w:rFonts w:asciiTheme="minorHAnsi" w:hAnsiTheme="minorHAnsi" w:cstheme="minorHAnsi"/>
          <w:sz w:val="22"/>
          <w:szCs w:val="22"/>
        </w:rPr>
        <w:t>user page.</w:t>
      </w:r>
    </w:p>
    <w:p w14:paraId="2FD0DF1F" w14:textId="7B0C7895" w:rsidR="00BD225E" w:rsidRPr="00370D79" w:rsidRDefault="00BD225E" w:rsidP="00136B9F">
      <w:pPr>
        <w:pStyle w:val="NormalWeb"/>
        <w:spacing w:before="120" w:beforeAutospacing="0" w:after="120" w:afterAutospacing="0"/>
        <w:jc w:val="both"/>
        <w:rPr>
          <w:rFonts w:asciiTheme="minorHAnsi" w:hAnsiTheme="minorHAnsi" w:cstheme="minorHAnsi"/>
          <w:sz w:val="22"/>
          <w:szCs w:val="22"/>
        </w:rPr>
      </w:pPr>
    </w:p>
    <w:p w14:paraId="3851D23C" w14:textId="77777777" w:rsidR="00BD225E" w:rsidRPr="00A0728F" w:rsidRDefault="00BD225E" w:rsidP="00136B9F">
      <w:pPr>
        <w:pStyle w:val="NormalWeb"/>
        <w:spacing w:before="120" w:beforeAutospacing="0" w:after="120" w:afterAutospacing="0"/>
        <w:jc w:val="both"/>
        <w:rPr>
          <w:rFonts w:asciiTheme="minorHAnsi" w:hAnsiTheme="minorHAnsi" w:cstheme="minorHAnsi"/>
          <w:color w:val="1C5A7D"/>
          <w:sz w:val="28"/>
          <w:szCs w:val="28"/>
        </w:rPr>
      </w:pPr>
      <w:r w:rsidRPr="00A0728F">
        <w:rPr>
          <w:rFonts w:asciiTheme="minorHAnsi" w:hAnsiTheme="minorHAnsi" w:cstheme="minorHAnsi"/>
          <w:color w:val="1C5A7D"/>
          <w:sz w:val="28"/>
          <w:szCs w:val="28"/>
        </w:rPr>
        <w:t xml:space="preserve">Removing a user (remove a user) </w:t>
      </w:r>
    </w:p>
    <w:p w14:paraId="7BB6D95F" w14:textId="77777777" w:rsidR="00BD225E" w:rsidRPr="00370D79" w:rsidRDefault="00BD225E"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To remove a user from your project, select their name from the User Rights list and click on Edit User Privileges. You can click on the “Remove User” button. </w:t>
      </w:r>
    </w:p>
    <w:p w14:paraId="4917F95D" w14:textId="77777777" w:rsidR="00212984" w:rsidRPr="00370D79" w:rsidRDefault="00BD225E"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Please note, if you wish to remove a user from your project and that user has been assigned to a role, you must first remove them from the role and then remove them as a user. </w:t>
      </w:r>
    </w:p>
    <w:p w14:paraId="4BE74B97" w14:textId="77777777" w:rsidR="00212984" w:rsidRPr="00370D79" w:rsidRDefault="00BD225E"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An alternative to removing the user is to expire them as a user by putting the last date they should have access to the project in the expiration date field of their user rights. </w:t>
      </w:r>
    </w:p>
    <w:p w14:paraId="0A287E76" w14:textId="77777777" w:rsidR="00212984" w:rsidRPr="00A0728F" w:rsidRDefault="00BD225E" w:rsidP="00136B9F">
      <w:pPr>
        <w:pStyle w:val="NormalWeb"/>
        <w:spacing w:before="120" w:beforeAutospacing="0" w:after="120" w:afterAutospacing="0"/>
        <w:jc w:val="both"/>
        <w:rPr>
          <w:rFonts w:asciiTheme="minorHAnsi" w:hAnsiTheme="minorHAnsi" w:cstheme="minorHAnsi"/>
          <w:color w:val="1C5A7D"/>
        </w:rPr>
      </w:pPr>
      <w:r w:rsidRPr="00A0728F">
        <w:rPr>
          <w:rFonts w:asciiTheme="minorHAnsi" w:hAnsiTheme="minorHAnsi" w:cstheme="minorHAnsi"/>
          <w:color w:val="1C5A7D"/>
        </w:rPr>
        <w:t xml:space="preserve">User Roles </w:t>
      </w:r>
    </w:p>
    <w:p w14:paraId="59CE11A2" w14:textId="77777777" w:rsidR="00212984" w:rsidRPr="00370D79" w:rsidRDefault="00BD225E"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A role is simply a template of user rights. Users assigned to a role are granted the set of rights that the role is configured to have. </w:t>
      </w:r>
    </w:p>
    <w:p w14:paraId="7C1329BD" w14:textId="77777777" w:rsidR="00477E31" w:rsidRPr="00A0728F" w:rsidRDefault="00BD225E" w:rsidP="00136B9F">
      <w:pPr>
        <w:pStyle w:val="NormalWeb"/>
        <w:spacing w:before="120" w:beforeAutospacing="0" w:after="120" w:afterAutospacing="0"/>
        <w:jc w:val="both"/>
        <w:rPr>
          <w:rFonts w:asciiTheme="minorHAnsi" w:hAnsiTheme="minorHAnsi" w:cstheme="minorHAnsi"/>
          <w:color w:val="1C5A7D"/>
        </w:rPr>
      </w:pPr>
      <w:r w:rsidRPr="00A0728F">
        <w:rPr>
          <w:rFonts w:asciiTheme="minorHAnsi" w:hAnsiTheme="minorHAnsi" w:cstheme="minorHAnsi"/>
          <w:color w:val="1C5A7D"/>
        </w:rPr>
        <w:t xml:space="preserve">Create a Role </w:t>
      </w:r>
    </w:p>
    <w:p w14:paraId="340D51B3" w14:textId="77777777" w:rsidR="00477E31" w:rsidRPr="00370D79" w:rsidRDefault="00BD225E"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You may name and define project-level user roles (e.g., Data Manager, Data Entry, Project Manager, etc.), then assign users to the appropriate role. This feature allows you to quickly and consistently designate user privileges by their specific role in the</w:t>
      </w:r>
      <w:r w:rsidR="00477E31" w:rsidRPr="00370D79">
        <w:rPr>
          <w:rFonts w:asciiTheme="minorHAnsi" w:hAnsiTheme="minorHAnsi" w:cstheme="minorHAnsi"/>
          <w:sz w:val="22"/>
          <w:szCs w:val="22"/>
        </w:rPr>
        <w:t xml:space="preserve"> </w:t>
      </w:r>
      <w:r w:rsidRPr="00370D79">
        <w:rPr>
          <w:rFonts w:asciiTheme="minorHAnsi" w:hAnsiTheme="minorHAnsi" w:cstheme="minorHAnsi"/>
          <w:sz w:val="22"/>
          <w:szCs w:val="22"/>
        </w:rPr>
        <w:t xml:space="preserve">project. </w:t>
      </w:r>
    </w:p>
    <w:p w14:paraId="287AE18B" w14:textId="559E13DF" w:rsidR="00BD225E" w:rsidRPr="00370D79" w:rsidRDefault="00BD225E"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Creating a role is similar to creating a user with custom rights: enter a name for the role (e.g. “Project Manager”, “Data Entry” etc.) and click </w:t>
      </w:r>
      <w:r w:rsidRPr="00A0728F">
        <w:rPr>
          <w:rFonts w:asciiTheme="minorHAnsi" w:hAnsiTheme="minorHAnsi" w:cstheme="minorHAnsi"/>
          <w:color w:val="1C5A7D"/>
          <w:sz w:val="22"/>
          <w:szCs w:val="22"/>
        </w:rPr>
        <w:t>Create role</w:t>
      </w:r>
      <w:r w:rsidRPr="00370D79">
        <w:rPr>
          <w:rFonts w:asciiTheme="minorHAnsi" w:hAnsiTheme="minorHAnsi" w:cstheme="minorHAnsi"/>
          <w:sz w:val="22"/>
          <w:szCs w:val="22"/>
        </w:rPr>
        <w:t>.</w:t>
      </w:r>
    </w:p>
    <w:p w14:paraId="2C6D4361" w14:textId="76BEB341" w:rsidR="00FB1F6A" w:rsidRPr="00370D79" w:rsidRDefault="00FB1F6A" w:rsidP="00136B9F">
      <w:pPr>
        <w:pStyle w:val="NormalWeb"/>
        <w:spacing w:before="120" w:beforeAutospacing="0" w:after="120" w:afterAutospacing="0"/>
        <w:jc w:val="both"/>
        <w:rPr>
          <w:rFonts w:asciiTheme="minorHAnsi" w:hAnsiTheme="minorHAnsi" w:cstheme="minorHAnsi"/>
          <w:sz w:val="22"/>
          <w:szCs w:val="22"/>
        </w:rPr>
      </w:pPr>
    </w:p>
    <w:p w14:paraId="0CEFCEB6" w14:textId="1873D3F1" w:rsidR="00FB1F6A" w:rsidRPr="00370D79" w:rsidRDefault="00FB1F6A"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75850E19" wp14:editId="0C7ADB48">
            <wp:extent cx="4591050" cy="895350"/>
            <wp:effectExtent l="0" t="0" r="0" b="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4591050" cy="895350"/>
                    </a:xfrm>
                    <a:prstGeom prst="rect">
                      <a:avLst/>
                    </a:prstGeom>
                  </pic:spPr>
                </pic:pic>
              </a:graphicData>
            </a:graphic>
          </wp:inline>
        </w:drawing>
      </w:r>
    </w:p>
    <w:p w14:paraId="1731D387" w14:textId="539E759B" w:rsidR="004D0E66" w:rsidRPr="00A0728F" w:rsidRDefault="00240E31"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Configure the rights associated with the role and click Create role</w:t>
      </w:r>
    </w:p>
    <w:p w14:paraId="1EA836CF" w14:textId="77777777" w:rsidR="002A1420" w:rsidRPr="00370D79" w:rsidRDefault="002A1420" w:rsidP="00136B9F">
      <w:pPr>
        <w:pStyle w:val="NormalWeb"/>
        <w:spacing w:before="120" w:beforeAutospacing="0" w:after="120" w:afterAutospacing="0"/>
        <w:jc w:val="both"/>
        <w:rPr>
          <w:rFonts w:asciiTheme="minorHAnsi" w:hAnsiTheme="minorHAnsi" w:cstheme="minorHAnsi"/>
          <w:color w:val="5B9BD5" w:themeColor="accent1"/>
          <w:sz w:val="22"/>
          <w:szCs w:val="22"/>
        </w:rPr>
      </w:pPr>
    </w:p>
    <w:p w14:paraId="72ED1363" w14:textId="7EA86E9B" w:rsidR="00240E31" w:rsidRPr="00A0728F" w:rsidRDefault="00240E31" w:rsidP="00136B9F">
      <w:pPr>
        <w:pStyle w:val="NormalWeb"/>
        <w:spacing w:before="120" w:beforeAutospacing="0" w:after="120" w:afterAutospacing="0"/>
        <w:jc w:val="both"/>
        <w:rPr>
          <w:rFonts w:asciiTheme="minorHAnsi" w:hAnsiTheme="minorHAnsi" w:cstheme="minorHAnsi"/>
          <w:color w:val="1C5A7D"/>
        </w:rPr>
      </w:pPr>
      <w:r w:rsidRPr="00A0728F">
        <w:rPr>
          <w:rFonts w:asciiTheme="minorHAnsi" w:hAnsiTheme="minorHAnsi" w:cstheme="minorHAnsi"/>
          <w:color w:val="1C5A7D"/>
        </w:rPr>
        <w:t>Add a New User to a Role</w:t>
      </w:r>
    </w:p>
    <w:p w14:paraId="6492CEAD" w14:textId="75D41F87" w:rsidR="004D0E66" w:rsidRPr="00370D79" w:rsidRDefault="004D0E66"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Enter the user’s name or username into the “Assign new user” text box, click Assign to role and select the role to which the user should be </w:t>
      </w:r>
      <w:r w:rsidR="000E533B" w:rsidRPr="00370D79">
        <w:rPr>
          <w:rFonts w:asciiTheme="minorHAnsi" w:hAnsiTheme="minorHAnsi" w:cstheme="minorHAnsi"/>
          <w:sz w:val="22"/>
          <w:szCs w:val="22"/>
        </w:rPr>
        <w:t>assigned.</w:t>
      </w:r>
    </w:p>
    <w:p w14:paraId="65CA806B" w14:textId="079AA40A" w:rsidR="000E533B" w:rsidRPr="00370D79" w:rsidRDefault="000E533B" w:rsidP="00136B9F">
      <w:pPr>
        <w:pStyle w:val="NormalWeb"/>
        <w:spacing w:before="120" w:beforeAutospacing="0" w:after="120" w:afterAutospacing="0"/>
        <w:jc w:val="both"/>
        <w:rPr>
          <w:rFonts w:asciiTheme="minorHAnsi" w:hAnsiTheme="minorHAnsi" w:cstheme="minorHAnsi"/>
          <w:color w:val="5B9BD5" w:themeColor="accent1"/>
          <w:sz w:val="22"/>
          <w:szCs w:val="22"/>
        </w:rPr>
      </w:pPr>
      <w:r w:rsidRPr="00370D79">
        <w:rPr>
          <w:rFonts w:asciiTheme="minorHAnsi" w:hAnsiTheme="minorHAnsi" w:cstheme="minorHAnsi"/>
          <w:noProof/>
          <w:sz w:val="22"/>
          <w:szCs w:val="22"/>
        </w:rPr>
        <w:lastRenderedPageBreak/>
        <w:drawing>
          <wp:inline distT="0" distB="0" distL="0" distR="0" wp14:anchorId="5293B606" wp14:editId="07BAEC55">
            <wp:extent cx="5248275" cy="971550"/>
            <wp:effectExtent l="0" t="0" r="9525"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5248275" cy="971550"/>
                    </a:xfrm>
                    <a:prstGeom prst="rect">
                      <a:avLst/>
                    </a:prstGeom>
                  </pic:spPr>
                </pic:pic>
              </a:graphicData>
            </a:graphic>
          </wp:inline>
        </w:drawing>
      </w:r>
    </w:p>
    <w:p w14:paraId="3835E0A4" w14:textId="77777777" w:rsidR="00700F53" w:rsidRPr="00A0728F" w:rsidRDefault="00700F53" w:rsidP="00136B9F">
      <w:pPr>
        <w:pStyle w:val="NormalWeb"/>
        <w:spacing w:before="120" w:beforeAutospacing="0" w:after="120" w:afterAutospacing="0"/>
        <w:jc w:val="both"/>
        <w:rPr>
          <w:rFonts w:asciiTheme="minorHAnsi" w:hAnsiTheme="minorHAnsi" w:cstheme="minorHAnsi"/>
          <w:color w:val="1C5A7D"/>
        </w:rPr>
      </w:pPr>
      <w:r w:rsidRPr="00A0728F">
        <w:rPr>
          <w:rFonts w:asciiTheme="minorHAnsi" w:hAnsiTheme="minorHAnsi" w:cstheme="minorHAnsi"/>
          <w:color w:val="1C5A7D"/>
        </w:rPr>
        <w:t xml:space="preserve">Change a User’s Role </w:t>
      </w:r>
    </w:p>
    <w:p w14:paraId="16181799" w14:textId="6B8A6AF3" w:rsidR="003E21BA" w:rsidRPr="00370D79" w:rsidRDefault="00700F53"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sz w:val="22"/>
          <w:szCs w:val="22"/>
        </w:rPr>
        <w:t xml:space="preserve">You can change a user’s role (or assign an unassigned user to a role) by clicking on the user’s name, then clicking </w:t>
      </w:r>
      <w:r w:rsidRPr="00370D79">
        <w:rPr>
          <w:rFonts w:asciiTheme="minorHAnsi" w:hAnsiTheme="minorHAnsi" w:cstheme="minorHAnsi"/>
          <w:color w:val="5B9BD5" w:themeColor="accent1"/>
          <w:sz w:val="22"/>
          <w:szCs w:val="22"/>
        </w:rPr>
        <w:t>Assign to role</w:t>
      </w:r>
      <w:r w:rsidRPr="00370D79">
        <w:rPr>
          <w:rFonts w:asciiTheme="minorHAnsi" w:hAnsiTheme="minorHAnsi" w:cstheme="minorHAnsi"/>
          <w:sz w:val="22"/>
          <w:szCs w:val="22"/>
        </w:rPr>
        <w:t xml:space="preserve"> and then selecting the role.</w:t>
      </w:r>
    </w:p>
    <w:p w14:paraId="0CFC4F6A" w14:textId="35287BA0" w:rsidR="003E21BA" w:rsidRPr="00370D79" w:rsidRDefault="00C67CF3" w:rsidP="00136B9F">
      <w:pPr>
        <w:pStyle w:val="NormalWeb"/>
        <w:spacing w:before="120" w:beforeAutospacing="0" w:after="120" w:afterAutospacing="0"/>
        <w:jc w:val="both"/>
        <w:rPr>
          <w:rFonts w:asciiTheme="minorHAnsi" w:hAnsiTheme="minorHAnsi" w:cstheme="minorHAnsi"/>
          <w:sz w:val="22"/>
          <w:szCs w:val="22"/>
        </w:rPr>
      </w:pPr>
      <w:r w:rsidRPr="00370D79">
        <w:rPr>
          <w:rFonts w:asciiTheme="minorHAnsi" w:hAnsiTheme="minorHAnsi" w:cstheme="minorHAnsi"/>
          <w:noProof/>
          <w:sz w:val="22"/>
          <w:szCs w:val="22"/>
        </w:rPr>
        <w:drawing>
          <wp:inline distT="0" distB="0" distL="0" distR="0" wp14:anchorId="6D1B8266" wp14:editId="6D7B95ED">
            <wp:extent cx="4053155" cy="128397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a:stretch>
                      <a:fillRect/>
                    </a:stretch>
                  </pic:blipFill>
                  <pic:spPr>
                    <a:xfrm>
                      <a:off x="0" y="0"/>
                      <a:ext cx="4069566" cy="1289169"/>
                    </a:xfrm>
                    <a:prstGeom prst="rect">
                      <a:avLst/>
                    </a:prstGeom>
                  </pic:spPr>
                </pic:pic>
              </a:graphicData>
            </a:graphic>
          </wp:inline>
        </w:drawing>
      </w:r>
    </w:p>
    <w:p w14:paraId="008B21A9" w14:textId="77777777" w:rsidR="005C1444" w:rsidRPr="00370D79" w:rsidRDefault="005C1444" w:rsidP="00136B9F">
      <w:pPr>
        <w:jc w:val="both"/>
        <w:rPr>
          <w:rFonts w:cstheme="minorHAnsi"/>
        </w:rPr>
      </w:pPr>
    </w:p>
    <w:p w14:paraId="7496F601" w14:textId="21295D86" w:rsidR="00E2654F" w:rsidRPr="00A0728F" w:rsidRDefault="00E2654F" w:rsidP="00A0728F">
      <w:pPr>
        <w:pStyle w:val="Heading1"/>
        <w:rPr>
          <w:rFonts w:asciiTheme="minorHAnsi" w:hAnsiTheme="minorHAnsi" w:cstheme="minorHAnsi"/>
          <w:color w:val="1C5A7D"/>
        </w:rPr>
      </w:pPr>
      <w:bookmarkStart w:id="488" w:name="_Data_imports"/>
      <w:bookmarkStart w:id="489" w:name="_Toc122435757"/>
      <w:bookmarkStart w:id="490" w:name="_Toc123250058"/>
      <w:bookmarkEnd w:id="488"/>
      <w:r w:rsidRPr="00A0728F">
        <w:rPr>
          <w:rFonts w:asciiTheme="minorHAnsi" w:hAnsiTheme="minorHAnsi" w:cstheme="minorHAnsi"/>
          <w:color w:val="1C5A7D"/>
        </w:rPr>
        <w:t xml:space="preserve">Data </w:t>
      </w:r>
      <w:r w:rsidR="002A1420" w:rsidRPr="00A0728F">
        <w:rPr>
          <w:rFonts w:asciiTheme="minorHAnsi" w:hAnsiTheme="minorHAnsi" w:cstheme="minorHAnsi"/>
          <w:color w:val="1C5A7D"/>
        </w:rPr>
        <w:t>I</w:t>
      </w:r>
      <w:r w:rsidRPr="00A0728F">
        <w:rPr>
          <w:rFonts w:asciiTheme="minorHAnsi" w:hAnsiTheme="minorHAnsi" w:cstheme="minorHAnsi"/>
          <w:color w:val="1C5A7D"/>
        </w:rPr>
        <w:t>mports</w:t>
      </w:r>
      <w:bookmarkEnd w:id="489"/>
      <w:bookmarkEnd w:id="490"/>
    </w:p>
    <w:p w14:paraId="1DB1581D" w14:textId="7CF5E50B" w:rsidR="0035275A" w:rsidRPr="00370D79" w:rsidRDefault="0035275A" w:rsidP="00A0728F">
      <w:pPr>
        <w:pStyle w:val="ListParagraph"/>
        <w:numPr>
          <w:ilvl w:val="0"/>
          <w:numId w:val="29"/>
        </w:numPr>
        <w:spacing w:after="0" w:line="240" w:lineRule="auto"/>
        <w:rPr>
          <w:rFonts w:cstheme="minorHAnsi"/>
        </w:rPr>
      </w:pPr>
      <w:r w:rsidRPr="00370D79">
        <w:rPr>
          <w:rFonts w:cstheme="minorHAnsi"/>
        </w:rPr>
        <w:t xml:space="preserve">Create the project and fields/questions within REDCap. </w:t>
      </w:r>
    </w:p>
    <w:p w14:paraId="378E0F07" w14:textId="77777777" w:rsidR="0035275A" w:rsidRPr="00370D79" w:rsidRDefault="0035275A" w:rsidP="00A0728F">
      <w:pPr>
        <w:ind w:left="449" w:firstLine="720"/>
        <w:rPr>
          <w:rFonts w:cstheme="minorHAnsi"/>
        </w:rPr>
      </w:pPr>
      <w:r w:rsidRPr="00370D79">
        <w:rPr>
          <w:rFonts w:cstheme="minorHAnsi"/>
        </w:rPr>
        <w:t xml:space="preserve">o Note: Before importing real data, move the project to PRODUCTION status. </w:t>
      </w:r>
    </w:p>
    <w:p w14:paraId="5FE345C0" w14:textId="77777777" w:rsidR="0035275A" w:rsidRPr="00370D79" w:rsidRDefault="0035275A" w:rsidP="00A0728F">
      <w:pPr>
        <w:pStyle w:val="ListParagraph"/>
        <w:numPr>
          <w:ilvl w:val="0"/>
          <w:numId w:val="29"/>
        </w:numPr>
        <w:spacing w:after="0" w:line="240" w:lineRule="auto"/>
        <w:rPr>
          <w:rFonts w:cstheme="minorHAnsi"/>
        </w:rPr>
      </w:pPr>
      <w:r w:rsidRPr="00370D79">
        <w:rPr>
          <w:rFonts w:cstheme="minorHAnsi"/>
        </w:rPr>
        <w:t xml:space="preserve">Once the project is in Production, navigate to the Data Import Tool. </w:t>
      </w:r>
    </w:p>
    <w:p w14:paraId="2CF7B829" w14:textId="425AC639" w:rsidR="0035275A" w:rsidRPr="00370D79" w:rsidRDefault="0035275A" w:rsidP="00A0728F">
      <w:pPr>
        <w:pStyle w:val="ListParagraph"/>
        <w:numPr>
          <w:ilvl w:val="0"/>
          <w:numId w:val="29"/>
        </w:numPr>
        <w:spacing w:after="0" w:line="240" w:lineRule="auto"/>
        <w:rPr>
          <w:rFonts w:cstheme="minorHAnsi"/>
        </w:rPr>
      </w:pPr>
      <w:r w:rsidRPr="00370D79">
        <w:rPr>
          <w:rFonts w:cstheme="minorHAnsi"/>
        </w:rPr>
        <w:t xml:space="preserve">Please review the detailed instructions on the Data Import Tool page. </w:t>
      </w:r>
      <w:r w:rsidR="00A0728F">
        <w:rPr>
          <w:rFonts w:cstheme="minorHAnsi"/>
        </w:rPr>
        <w:br/>
      </w:r>
    </w:p>
    <w:p w14:paraId="5E688B9C" w14:textId="671C3C47" w:rsidR="00E2654F" w:rsidRPr="00370D79" w:rsidRDefault="0035275A" w:rsidP="00136B9F">
      <w:pPr>
        <w:jc w:val="both"/>
        <w:rPr>
          <w:rFonts w:cstheme="minorHAnsi"/>
        </w:rPr>
      </w:pPr>
      <w:r w:rsidRPr="00370D79">
        <w:rPr>
          <w:rFonts w:cstheme="minorHAnsi"/>
          <w:noProof/>
        </w:rPr>
        <w:lastRenderedPageBreak/>
        <w:drawing>
          <wp:inline distT="0" distB="0" distL="0" distR="0" wp14:anchorId="76B6B38D" wp14:editId="64E62A3E">
            <wp:extent cx="6032409" cy="4269105"/>
            <wp:effectExtent l="0" t="0" r="6985" b="0"/>
            <wp:docPr id="337" name="Picture 33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Graphical user interface, text, application, email&#10;&#10;Description automatically generated"/>
                    <pic:cNvPicPr/>
                  </pic:nvPicPr>
                  <pic:blipFill>
                    <a:blip r:embed="rId308"/>
                    <a:stretch>
                      <a:fillRect/>
                    </a:stretch>
                  </pic:blipFill>
                  <pic:spPr>
                    <a:xfrm>
                      <a:off x="0" y="0"/>
                      <a:ext cx="6044063" cy="4277353"/>
                    </a:xfrm>
                    <a:prstGeom prst="rect">
                      <a:avLst/>
                    </a:prstGeom>
                  </pic:spPr>
                </pic:pic>
              </a:graphicData>
            </a:graphic>
          </wp:inline>
        </w:drawing>
      </w:r>
    </w:p>
    <w:p w14:paraId="41416CEC" w14:textId="77777777" w:rsidR="0035275A" w:rsidRPr="00370D79" w:rsidRDefault="0035275A" w:rsidP="00136B9F">
      <w:pPr>
        <w:jc w:val="both"/>
        <w:rPr>
          <w:rFonts w:cstheme="minorHAnsi"/>
        </w:rPr>
      </w:pPr>
    </w:p>
    <w:p w14:paraId="0244E23E" w14:textId="77777777" w:rsidR="0035275A" w:rsidRPr="00370D79" w:rsidRDefault="0035275A" w:rsidP="00136B9F">
      <w:pPr>
        <w:jc w:val="both"/>
        <w:rPr>
          <w:rFonts w:cstheme="minorHAnsi"/>
        </w:rPr>
      </w:pPr>
      <w:r w:rsidRPr="00370D79">
        <w:rPr>
          <w:rFonts w:cstheme="minorHAnsi"/>
        </w:rPr>
        <w:t xml:space="preserve">Download the Data Import Template. </w:t>
      </w:r>
    </w:p>
    <w:p w14:paraId="27A81DC5" w14:textId="77777777" w:rsidR="0035275A" w:rsidRPr="00370D79" w:rsidRDefault="0035275A" w:rsidP="00136B9F">
      <w:pPr>
        <w:jc w:val="both"/>
        <w:rPr>
          <w:rFonts w:cstheme="minorHAnsi"/>
        </w:rPr>
      </w:pPr>
      <w:r w:rsidRPr="00370D79">
        <w:rPr>
          <w:rFonts w:cstheme="minorHAnsi"/>
        </w:rPr>
        <w:t xml:space="preserve">• Save the Data Import Template locally to your computer. Begin completing the template with the data to be imported. </w:t>
      </w:r>
    </w:p>
    <w:p w14:paraId="778ADFB7" w14:textId="77777777" w:rsidR="0035275A" w:rsidRPr="00370D79" w:rsidRDefault="0035275A" w:rsidP="00136B9F">
      <w:pPr>
        <w:ind w:firstLine="720"/>
        <w:jc w:val="both"/>
        <w:rPr>
          <w:rFonts w:cstheme="minorHAnsi"/>
        </w:rPr>
      </w:pPr>
      <w:r w:rsidRPr="00370D79">
        <w:rPr>
          <w:rFonts w:cstheme="minorHAnsi"/>
        </w:rPr>
        <w:t xml:space="preserve">o Note: Each record will need a RECORD ID before the data can be imported. </w:t>
      </w:r>
    </w:p>
    <w:p w14:paraId="25B55576" w14:textId="77777777" w:rsidR="0035275A" w:rsidRPr="00370D79" w:rsidRDefault="0035275A" w:rsidP="00136B9F">
      <w:pPr>
        <w:ind w:firstLine="720"/>
        <w:jc w:val="both"/>
        <w:rPr>
          <w:rFonts w:cstheme="minorHAnsi"/>
        </w:rPr>
      </w:pPr>
      <w:r w:rsidRPr="00370D79">
        <w:rPr>
          <w:rFonts w:cstheme="minorHAnsi"/>
        </w:rPr>
        <w:t xml:space="preserve">o Save the file in the .CSV (comma delimited) format. </w:t>
      </w:r>
    </w:p>
    <w:p w14:paraId="5F0C8A6A" w14:textId="77777777" w:rsidR="0035275A" w:rsidRPr="00370D79" w:rsidRDefault="0035275A" w:rsidP="00136B9F">
      <w:pPr>
        <w:jc w:val="both"/>
        <w:rPr>
          <w:rFonts w:cstheme="minorHAnsi"/>
        </w:rPr>
      </w:pPr>
      <w:r w:rsidRPr="00370D79">
        <w:rPr>
          <w:rFonts w:cstheme="minorHAnsi"/>
        </w:rPr>
        <w:t>To follow is an example:</w:t>
      </w:r>
    </w:p>
    <w:p w14:paraId="27FF2540" w14:textId="41A235A7" w:rsidR="0035275A" w:rsidRPr="00370D79" w:rsidRDefault="0035275A" w:rsidP="00136B9F">
      <w:pPr>
        <w:jc w:val="both"/>
        <w:rPr>
          <w:rFonts w:cstheme="minorHAnsi"/>
        </w:rPr>
      </w:pPr>
      <w:r w:rsidRPr="00370D79">
        <w:rPr>
          <w:rFonts w:cstheme="minorHAnsi"/>
          <w:noProof/>
        </w:rPr>
        <w:drawing>
          <wp:inline distT="0" distB="0" distL="0" distR="0" wp14:anchorId="1B213111" wp14:editId="6364218E">
            <wp:extent cx="6655142" cy="1416123"/>
            <wp:effectExtent l="0" t="0" r="0" b="0"/>
            <wp:docPr id="338" name="Picture 338"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descr="A picture containing table&#10;&#10;Description automatically generated"/>
                    <pic:cNvPicPr/>
                  </pic:nvPicPr>
                  <pic:blipFill>
                    <a:blip r:embed="rId309"/>
                    <a:stretch>
                      <a:fillRect/>
                    </a:stretch>
                  </pic:blipFill>
                  <pic:spPr>
                    <a:xfrm>
                      <a:off x="0" y="0"/>
                      <a:ext cx="6655142" cy="1416123"/>
                    </a:xfrm>
                    <a:prstGeom prst="rect">
                      <a:avLst/>
                    </a:prstGeom>
                  </pic:spPr>
                </pic:pic>
              </a:graphicData>
            </a:graphic>
          </wp:inline>
        </w:drawing>
      </w:r>
    </w:p>
    <w:p w14:paraId="784A70FB" w14:textId="77777777" w:rsidR="0035275A" w:rsidRPr="00370D79" w:rsidRDefault="0035275A" w:rsidP="001A4F4B">
      <w:pPr>
        <w:pStyle w:val="ListParagraph"/>
        <w:numPr>
          <w:ilvl w:val="0"/>
          <w:numId w:val="16"/>
        </w:numPr>
        <w:spacing w:after="0" w:line="240" w:lineRule="auto"/>
        <w:jc w:val="both"/>
        <w:rPr>
          <w:rFonts w:cstheme="minorHAnsi"/>
        </w:rPr>
      </w:pPr>
      <w:r w:rsidRPr="00370D79">
        <w:rPr>
          <w:rFonts w:cstheme="minorHAnsi"/>
        </w:rPr>
        <w:lastRenderedPageBreak/>
        <w:t xml:space="preserve">Once the data is ready to be imported, navigate back to the Data Import Tool. Click on ‘Choose File.’ </w:t>
      </w:r>
    </w:p>
    <w:p w14:paraId="5ADD4451" w14:textId="77777777" w:rsidR="0035275A" w:rsidRPr="00370D79" w:rsidRDefault="0035275A" w:rsidP="00136B9F">
      <w:pPr>
        <w:ind w:left="1440"/>
        <w:jc w:val="both"/>
        <w:rPr>
          <w:rFonts w:cstheme="minorHAnsi"/>
        </w:rPr>
      </w:pPr>
      <w:r w:rsidRPr="00370D79">
        <w:rPr>
          <w:rFonts w:cstheme="minorHAnsi"/>
        </w:rPr>
        <w:t xml:space="preserve">o Select the file then and select Upload File. </w:t>
      </w:r>
    </w:p>
    <w:p w14:paraId="7592D06F" w14:textId="77777777" w:rsidR="0035275A" w:rsidRPr="00370D79" w:rsidRDefault="0035275A" w:rsidP="001A4F4B">
      <w:pPr>
        <w:pStyle w:val="ListParagraph"/>
        <w:numPr>
          <w:ilvl w:val="0"/>
          <w:numId w:val="16"/>
        </w:numPr>
        <w:spacing w:after="0" w:line="240" w:lineRule="auto"/>
        <w:jc w:val="both"/>
        <w:rPr>
          <w:rFonts w:cstheme="minorHAnsi"/>
        </w:rPr>
      </w:pPr>
      <w:r w:rsidRPr="00370D79">
        <w:rPr>
          <w:rFonts w:cstheme="minorHAnsi"/>
        </w:rPr>
        <w:t>Review the import for any errors.</w:t>
      </w:r>
    </w:p>
    <w:p w14:paraId="06F11320" w14:textId="29F5162D" w:rsidR="0035275A" w:rsidRPr="00370D79" w:rsidRDefault="0035275A" w:rsidP="00136B9F">
      <w:pPr>
        <w:jc w:val="both"/>
        <w:rPr>
          <w:rFonts w:cstheme="minorHAnsi"/>
        </w:rPr>
      </w:pPr>
      <w:r w:rsidRPr="00370D79">
        <w:rPr>
          <w:rFonts w:cstheme="minorHAnsi"/>
          <w:noProof/>
        </w:rPr>
        <w:drawing>
          <wp:inline distT="0" distB="0" distL="0" distR="0" wp14:anchorId="4036E27F" wp14:editId="74E1EA7B">
            <wp:extent cx="6469956" cy="3874135"/>
            <wp:effectExtent l="0" t="0" r="0" b="0"/>
            <wp:docPr id="339" name="Picture 33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Graphical user interface, text, application&#10;&#10;Description automatically generated"/>
                    <pic:cNvPicPr/>
                  </pic:nvPicPr>
                  <pic:blipFill>
                    <a:blip r:embed="rId310"/>
                    <a:stretch>
                      <a:fillRect/>
                    </a:stretch>
                  </pic:blipFill>
                  <pic:spPr>
                    <a:xfrm>
                      <a:off x="0" y="0"/>
                      <a:ext cx="6493506" cy="3888237"/>
                    </a:xfrm>
                    <a:prstGeom prst="rect">
                      <a:avLst/>
                    </a:prstGeom>
                  </pic:spPr>
                </pic:pic>
              </a:graphicData>
            </a:graphic>
          </wp:inline>
        </w:drawing>
      </w:r>
    </w:p>
    <w:p w14:paraId="60440E08" w14:textId="77777777" w:rsidR="0035275A" w:rsidRPr="00370D79" w:rsidRDefault="0035275A" w:rsidP="00136B9F">
      <w:pPr>
        <w:jc w:val="both"/>
        <w:rPr>
          <w:rFonts w:cstheme="minorHAnsi"/>
          <w:b/>
          <w:bCs/>
        </w:rPr>
      </w:pPr>
      <w:r w:rsidRPr="00370D79">
        <w:rPr>
          <w:rFonts w:cstheme="minorHAnsi"/>
          <w:b/>
          <w:bCs/>
        </w:rPr>
        <w:t xml:space="preserve">Best Practices when importing: </w:t>
      </w:r>
    </w:p>
    <w:p w14:paraId="2DDB260B" w14:textId="77777777" w:rsidR="0035275A" w:rsidRPr="00370D79" w:rsidRDefault="0035275A" w:rsidP="00136B9F">
      <w:pPr>
        <w:jc w:val="both"/>
        <w:rPr>
          <w:rFonts w:cstheme="minorHAnsi"/>
        </w:rPr>
      </w:pPr>
      <w:r w:rsidRPr="00370D79">
        <w:rPr>
          <w:rFonts w:cstheme="minorHAnsi"/>
        </w:rPr>
        <w:t xml:space="preserve">o When importing date fields, ensure all dates for the variable are in the same format. </w:t>
      </w:r>
    </w:p>
    <w:p w14:paraId="4B4F455E" w14:textId="77777777" w:rsidR="0035275A" w:rsidRPr="00370D79" w:rsidRDefault="0035275A" w:rsidP="00136B9F">
      <w:pPr>
        <w:jc w:val="both"/>
        <w:rPr>
          <w:rFonts w:cstheme="minorHAnsi"/>
        </w:rPr>
      </w:pPr>
      <w:r w:rsidRPr="00370D79">
        <w:rPr>
          <w:rFonts w:cstheme="minorHAnsi"/>
        </w:rPr>
        <w:t xml:space="preserve">o Text can only be imported into Text Box (Short Text) or Notes Box (Paragraph Text) fields. </w:t>
      </w:r>
    </w:p>
    <w:p w14:paraId="3B250B07" w14:textId="77777777" w:rsidR="0035275A" w:rsidRPr="00370D79" w:rsidRDefault="0035275A" w:rsidP="00136B9F">
      <w:pPr>
        <w:jc w:val="both"/>
        <w:rPr>
          <w:rFonts w:cstheme="minorHAnsi"/>
        </w:rPr>
      </w:pPr>
      <w:r w:rsidRPr="00370D79">
        <w:rPr>
          <w:rFonts w:cstheme="minorHAnsi"/>
        </w:rPr>
        <w:t>o When importing multiple choice (Single Answer radio button or dropdown), ensure the raw value that correlates to the appropriate text selection is in the field associated with the variable name. You cannot import the text (label) values into multiple choice fields</w:t>
      </w:r>
    </w:p>
    <w:p w14:paraId="6BC0BFCD" w14:textId="4AF5A815" w:rsidR="00E2654F" w:rsidRPr="00A0728F" w:rsidRDefault="00E2654F" w:rsidP="003A32DB">
      <w:pPr>
        <w:pStyle w:val="Heading1"/>
        <w:rPr>
          <w:rFonts w:asciiTheme="minorHAnsi" w:hAnsiTheme="minorHAnsi" w:cstheme="minorHAnsi"/>
          <w:color w:val="1C5A7D"/>
          <w:sz w:val="28"/>
          <w:szCs w:val="28"/>
        </w:rPr>
      </w:pPr>
      <w:bookmarkStart w:id="491" w:name="_Toc122435758"/>
      <w:bookmarkStart w:id="492" w:name="_Toc123250059"/>
      <w:r w:rsidRPr="00A0728F">
        <w:rPr>
          <w:rFonts w:asciiTheme="minorHAnsi" w:hAnsiTheme="minorHAnsi" w:cstheme="minorHAnsi"/>
          <w:color w:val="1C5A7D"/>
          <w:sz w:val="28"/>
          <w:szCs w:val="28"/>
        </w:rPr>
        <w:t xml:space="preserve">File </w:t>
      </w:r>
      <w:r w:rsidR="00D449DD" w:rsidRPr="00A0728F">
        <w:rPr>
          <w:rFonts w:asciiTheme="minorHAnsi" w:hAnsiTheme="minorHAnsi" w:cstheme="minorHAnsi"/>
          <w:color w:val="1C5A7D"/>
          <w:sz w:val="28"/>
          <w:szCs w:val="28"/>
        </w:rPr>
        <w:t>R</w:t>
      </w:r>
      <w:r w:rsidRPr="00A0728F">
        <w:rPr>
          <w:rFonts w:asciiTheme="minorHAnsi" w:hAnsiTheme="minorHAnsi" w:cstheme="minorHAnsi"/>
          <w:color w:val="1C5A7D"/>
          <w:sz w:val="28"/>
          <w:szCs w:val="28"/>
        </w:rPr>
        <w:t>epository</w:t>
      </w:r>
      <w:bookmarkEnd w:id="491"/>
      <w:bookmarkEnd w:id="492"/>
      <w:r w:rsidR="003A32DB">
        <w:rPr>
          <w:rFonts w:asciiTheme="minorHAnsi" w:hAnsiTheme="minorHAnsi" w:cstheme="minorHAnsi"/>
          <w:color w:val="1C5A7D"/>
          <w:sz w:val="28"/>
          <w:szCs w:val="28"/>
        </w:rPr>
        <w:br/>
      </w:r>
    </w:p>
    <w:p w14:paraId="6C18196E" w14:textId="77777777" w:rsidR="0035275A" w:rsidRPr="00370D79" w:rsidRDefault="0035275A" w:rsidP="003A32DB">
      <w:pPr>
        <w:rPr>
          <w:rFonts w:cstheme="minorHAnsi"/>
        </w:rPr>
      </w:pPr>
      <w:r w:rsidRPr="00370D79">
        <w:rPr>
          <w:rFonts w:cstheme="minorHAnsi"/>
        </w:rPr>
        <w:t xml:space="preserve">This application may be used for storing and retrieving files and documents used for this project. For instance, if you have an SOP (standard operating procedure document) or any other reference document which team members might need access to, you can upload it here. </w:t>
      </w:r>
    </w:p>
    <w:p w14:paraId="21FCD330" w14:textId="77777777" w:rsidR="0035275A" w:rsidRPr="00370D79" w:rsidRDefault="0035275A" w:rsidP="003A32DB">
      <w:pPr>
        <w:rPr>
          <w:rFonts w:cstheme="minorHAnsi"/>
        </w:rPr>
      </w:pPr>
      <w:r w:rsidRPr="00370D79">
        <w:rPr>
          <w:rFonts w:cstheme="minorHAnsi"/>
        </w:rPr>
        <w:t>The User Files menu tab is where you view all files that have been uploaded for a project.</w:t>
      </w:r>
    </w:p>
    <w:p w14:paraId="5C8B1D66" w14:textId="5E332CFD" w:rsidR="00E2654F" w:rsidRPr="00370D79" w:rsidRDefault="0035275A" w:rsidP="00136B9F">
      <w:pPr>
        <w:jc w:val="both"/>
        <w:rPr>
          <w:rFonts w:cstheme="minorHAnsi"/>
        </w:rPr>
      </w:pPr>
      <w:r w:rsidRPr="00370D79">
        <w:rPr>
          <w:rFonts w:cstheme="minorHAnsi"/>
          <w:noProof/>
        </w:rPr>
        <w:lastRenderedPageBreak/>
        <w:drawing>
          <wp:inline distT="0" distB="0" distL="0" distR="0" wp14:anchorId="33239539" wp14:editId="02A3A0D4">
            <wp:extent cx="6295390" cy="2098515"/>
            <wp:effectExtent l="0" t="0" r="0" b="0"/>
            <wp:docPr id="340" name="Picture 34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Picture 201" descr="Graphical user interface, application&#10;&#10;Description automatically generated"/>
                    <pic:cNvPicPr/>
                  </pic:nvPicPr>
                  <pic:blipFill>
                    <a:blip r:embed="rId311"/>
                    <a:stretch>
                      <a:fillRect/>
                    </a:stretch>
                  </pic:blipFill>
                  <pic:spPr>
                    <a:xfrm>
                      <a:off x="0" y="0"/>
                      <a:ext cx="6311458" cy="2103871"/>
                    </a:xfrm>
                    <a:prstGeom prst="rect">
                      <a:avLst/>
                    </a:prstGeom>
                  </pic:spPr>
                </pic:pic>
              </a:graphicData>
            </a:graphic>
          </wp:inline>
        </w:drawing>
      </w:r>
    </w:p>
    <w:p w14:paraId="5E383381" w14:textId="77777777" w:rsidR="00C8148F" w:rsidRPr="00370D79" w:rsidRDefault="00C8148F" w:rsidP="00136B9F">
      <w:pPr>
        <w:jc w:val="both"/>
        <w:rPr>
          <w:rFonts w:cstheme="minorHAnsi"/>
        </w:rPr>
      </w:pPr>
      <w:r w:rsidRPr="00370D79">
        <w:rPr>
          <w:rFonts w:cstheme="minorHAnsi"/>
        </w:rPr>
        <w:t>Notes:</w:t>
      </w:r>
    </w:p>
    <w:p w14:paraId="0AC3AD54" w14:textId="024CE2C5" w:rsidR="00C8148F" w:rsidRPr="00370D79" w:rsidRDefault="00C8148F" w:rsidP="003B065F">
      <w:pPr>
        <w:jc w:val="both"/>
        <w:rPr>
          <w:rFonts w:cstheme="minorHAnsi"/>
        </w:rPr>
      </w:pPr>
      <w:r w:rsidRPr="00370D79">
        <w:rPr>
          <w:rFonts w:cstheme="minorHAnsi"/>
          <w:noProof/>
        </w:rPr>
        <w:drawing>
          <wp:inline distT="0" distB="0" distL="0" distR="0" wp14:anchorId="66012B13" wp14:editId="1811A100">
            <wp:extent cx="6858000" cy="1704975"/>
            <wp:effectExtent l="0" t="0" r="0" b="9525"/>
            <wp:docPr id="341" name="Picture 34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descr="Graphical user interface, text, application, email&#10;&#10;Description automatically generated"/>
                    <pic:cNvPicPr/>
                  </pic:nvPicPr>
                  <pic:blipFill>
                    <a:blip r:embed="rId312"/>
                    <a:stretch>
                      <a:fillRect/>
                    </a:stretch>
                  </pic:blipFill>
                  <pic:spPr>
                    <a:xfrm>
                      <a:off x="0" y="0"/>
                      <a:ext cx="6858000" cy="1704975"/>
                    </a:xfrm>
                    <a:prstGeom prst="rect">
                      <a:avLst/>
                    </a:prstGeom>
                  </pic:spPr>
                </pic:pic>
              </a:graphicData>
            </a:graphic>
          </wp:inline>
        </w:drawing>
      </w:r>
    </w:p>
    <w:p w14:paraId="5AA448DA" w14:textId="77777777" w:rsidR="003B065F" w:rsidRPr="00370D79" w:rsidRDefault="003B065F" w:rsidP="003A32DB">
      <w:pPr>
        <w:rPr>
          <w:rFonts w:cstheme="minorHAnsi"/>
        </w:rPr>
      </w:pPr>
    </w:p>
    <w:p w14:paraId="6682F66C" w14:textId="3FE4AF2C" w:rsidR="00E2654F" w:rsidRPr="00A0728F" w:rsidRDefault="00E2654F" w:rsidP="003A32DB">
      <w:pPr>
        <w:pStyle w:val="Heading1"/>
        <w:rPr>
          <w:rFonts w:asciiTheme="minorHAnsi" w:hAnsiTheme="minorHAnsi" w:cstheme="minorHAnsi"/>
          <w:color w:val="1C5A7D"/>
        </w:rPr>
      </w:pPr>
      <w:bookmarkStart w:id="493" w:name="_Toc122435759"/>
      <w:bookmarkStart w:id="494" w:name="_Toc123250060"/>
      <w:r w:rsidRPr="00A0728F">
        <w:rPr>
          <w:rFonts w:asciiTheme="minorHAnsi" w:hAnsiTheme="minorHAnsi" w:cstheme="minorHAnsi"/>
          <w:color w:val="1C5A7D"/>
        </w:rPr>
        <w:t xml:space="preserve">E-signature and </w:t>
      </w:r>
      <w:r w:rsidR="003B065F" w:rsidRPr="00A0728F">
        <w:rPr>
          <w:rFonts w:asciiTheme="minorHAnsi" w:hAnsiTheme="minorHAnsi" w:cstheme="minorHAnsi"/>
          <w:color w:val="1C5A7D"/>
        </w:rPr>
        <w:t>L</w:t>
      </w:r>
      <w:r w:rsidRPr="00A0728F">
        <w:rPr>
          <w:rFonts w:asciiTheme="minorHAnsi" w:hAnsiTheme="minorHAnsi" w:cstheme="minorHAnsi"/>
          <w:color w:val="1C5A7D"/>
        </w:rPr>
        <w:t xml:space="preserve">ocking </w:t>
      </w:r>
      <w:r w:rsidR="003B065F" w:rsidRPr="00A0728F">
        <w:rPr>
          <w:rFonts w:asciiTheme="minorHAnsi" w:hAnsiTheme="minorHAnsi" w:cstheme="minorHAnsi"/>
          <w:color w:val="1C5A7D"/>
        </w:rPr>
        <w:t>M</w:t>
      </w:r>
      <w:r w:rsidRPr="00A0728F">
        <w:rPr>
          <w:rFonts w:asciiTheme="minorHAnsi" w:hAnsiTheme="minorHAnsi" w:cstheme="minorHAnsi"/>
          <w:color w:val="1C5A7D"/>
        </w:rPr>
        <w:t>anagement</w:t>
      </w:r>
      <w:bookmarkEnd w:id="493"/>
      <w:bookmarkEnd w:id="494"/>
      <w:r w:rsidR="00A0728F">
        <w:rPr>
          <w:rFonts w:asciiTheme="minorHAnsi" w:hAnsiTheme="minorHAnsi" w:cstheme="minorHAnsi"/>
          <w:color w:val="1C5A7D"/>
        </w:rPr>
        <w:br/>
      </w:r>
    </w:p>
    <w:p w14:paraId="2F15B1EF" w14:textId="77777777" w:rsidR="00C8148F" w:rsidRPr="00370D79" w:rsidRDefault="00C8148F" w:rsidP="003A32DB">
      <w:pPr>
        <w:rPr>
          <w:rFonts w:cstheme="minorHAnsi"/>
        </w:rPr>
      </w:pPr>
      <w:r w:rsidRPr="00370D79">
        <w:rPr>
          <w:rFonts w:cstheme="minorHAnsi"/>
        </w:rPr>
        <w:t>Record locking and e-signatures are optional features that can help you gain greater control over the status of the data in your project.</w:t>
      </w:r>
    </w:p>
    <w:p w14:paraId="3B24BBB6" w14:textId="77777777" w:rsidR="00C8148F" w:rsidRPr="00370D79" w:rsidRDefault="00C8148F" w:rsidP="003A32DB">
      <w:pPr>
        <w:rPr>
          <w:rFonts w:cstheme="minorHAnsi"/>
        </w:rPr>
      </w:pPr>
      <w:r w:rsidRPr="00370D79">
        <w:rPr>
          <w:rFonts w:cstheme="minorHAnsi"/>
        </w:rPr>
        <w:t xml:space="preserve">Records that are </w:t>
      </w:r>
      <w:r w:rsidRPr="00370D79">
        <w:rPr>
          <w:rFonts w:cstheme="minorHAnsi"/>
          <w:b/>
          <w:bCs/>
        </w:rPr>
        <w:t xml:space="preserve">locked </w:t>
      </w:r>
      <w:r w:rsidRPr="00370D79">
        <w:rPr>
          <w:rFonts w:cstheme="minorHAnsi"/>
        </w:rPr>
        <w:t>cannot be updated unless the lock is first removed by a user with record Lock/Unlock permissions.</w:t>
      </w:r>
    </w:p>
    <w:p w14:paraId="01B48E20" w14:textId="77777777" w:rsidR="00C8148F" w:rsidRPr="00370D79" w:rsidRDefault="00C8148F" w:rsidP="003A32DB">
      <w:pPr>
        <w:rPr>
          <w:rFonts w:cstheme="minorHAnsi"/>
        </w:rPr>
      </w:pPr>
      <w:r w:rsidRPr="00370D79">
        <w:rPr>
          <w:rFonts w:cstheme="minorHAnsi"/>
        </w:rPr>
        <w:t xml:space="preserve">Locked records can be </w:t>
      </w:r>
      <w:r w:rsidRPr="00370D79">
        <w:rPr>
          <w:rFonts w:cstheme="minorHAnsi"/>
          <w:b/>
          <w:bCs/>
        </w:rPr>
        <w:t>electronically signed</w:t>
      </w:r>
      <w:r w:rsidRPr="00370D79">
        <w:rPr>
          <w:rFonts w:cstheme="minorHAnsi"/>
        </w:rPr>
        <w:t>. A signature becomes invalid if the record is later unlocked.</w:t>
      </w:r>
    </w:p>
    <w:p w14:paraId="49347BD4" w14:textId="184C8082" w:rsidR="00E2654F" w:rsidRPr="00370D79" w:rsidRDefault="00C8148F" w:rsidP="00A0728F">
      <w:pPr>
        <w:rPr>
          <w:rFonts w:cstheme="minorHAnsi"/>
        </w:rPr>
      </w:pPr>
      <w:r w:rsidRPr="00370D79">
        <w:rPr>
          <w:rFonts w:cstheme="minorHAnsi"/>
        </w:rPr>
        <w:lastRenderedPageBreak/>
        <w:t xml:space="preserve">The </w:t>
      </w:r>
      <w:r w:rsidRPr="00370D79">
        <w:rPr>
          <w:rFonts w:cstheme="minorHAnsi"/>
          <w:b/>
          <w:bCs/>
        </w:rPr>
        <w:t>Customization Module</w:t>
      </w:r>
      <w:r w:rsidRPr="00370D79">
        <w:rPr>
          <w:rFonts w:cstheme="minorHAnsi"/>
        </w:rPr>
        <w:t xml:space="preserve"> enables configuration of your preferences for locking and e-signatures. By default, they are switched off, but you can enable locking and/or e-signatures for specific forms.</w:t>
      </w:r>
      <w:r w:rsidRPr="00370D79">
        <w:rPr>
          <w:rFonts w:cstheme="minorHAnsi"/>
          <w:noProof/>
        </w:rPr>
        <w:drawing>
          <wp:inline distT="0" distB="0" distL="0" distR="0" wp14:anchorId="024544FB" wp14:editId="3673F1EE">
            <wp:extent cx="5987143" cy="1072143"/>
            <wp:effectExtent l="0" t="0" r="0" b="0"/>
            <wp:docPr id="344" name="Picture 344"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Picture 209" descr="Graphical user interface, application, table&#10;&#10;Description automatically generated"/>
                    <pic:cNvPicPr/>
                  </pic:nvPicPr>
                  <pic:blipFill>
                    <a:blip r:embed="rId313"/>
                    <a:stretch>
                      <a:fillRect/>
                    </a:stretch>
                  </pic:blipFill>
                  <pic:spPr>
                    <a:xfrm>
                      <a:off x="0" y="0"/>
                      <a:ext cx="6042536" cy="1082062"/>
                    </a:xfrm>
                    <a:prstGeom prst="rect">
                      <a:avLst/>
                    </a:prstGeom>
                  </pic:spPr>
                </pic:pic>
              </a:graphicData>
            </a:graphic>
          </wp:inline>
        </w:drawing>
      </w:r>
    </w:p>
    <w:p w14:paraId="75DB50AB" w14:textId="77777777" w:rsidR="00C8148F" w:rsidRPr="00370D79" w:rsidRDefault="00C8148F" w:rsidP="00A0728F">
      <w:pPr>
        <w:rPr>
          <w:rFonts w:cstheme="minorHAnsi"/>
        </w:rPr>
      </w:pPr>
      <w:r w:rsidRPr="00370D79">
        <w:rPr>
          <w:rFonts w:cstheme="minorHAnsi"/>
        </w:rPr>
        <w:t xml:space="preserve">The </w:t>
      </w:r>
      <w:r w:rsidRPr="00370D79">
        <w:rPr>
          <w:rFonts w:cstheme="minorHAnsi"/>
          <w:b/>
          <w:bCs/>
        </w:rPr>
        <w:t>E-signature and Locking Management</w:t>
      </w:r>
      <w:r w:rsidRPr="00370D79">
        <w:rPr>
          <w:rFonts w:cstheme="minorHAnsi"/>
        </w:rPr>
        <w:t xml:space="preserve"> page gives you various views over the Lock/Sign status of your data entry forms.</w:t>
      </w:r>
    </w:p>
    <w:p w14:paraId="09B813C6" w14:textId="5F640A1D" w:rsidR="00C8148F" w:rsidRPr="00370D79" w:rsidRDefault="00C8148F" w:rsidP="00136B9F">
      <w:pPr>
        <w:pStyle w:val="Heading1"/>
        <w:jc w:val="both"/>
        <w:rPr>
          <w:rFonts w:asciiTheme="minorHAnsi" w:hAnsiTheme="minorHAnsi" w:cstheme="minorHAnsi"/>
          <w:sz w:val="22"/>
          <w:szCs w:val="22"/>
        </w:rPr>
      </w:pPr>
      <w:r w:rsidRPr="00370D79">
        <w:rPr>
          <w:rFonts w:asciiTheme="minorHAnsi" w:hAnsiTheme="minorHAnsi" w:cstheme="minorHAnsi"/>
          <w:sz w:val="22"/>
          <w:szCs w:val="22"/>
        </w:rPr>
        <w:tab/>
      </w:r>
      <w:r w:rsidRPr="00370D79">
        <w:rPr>
          <w:rFonts w:asciiTheme="minorHAnsi" w:hAnsiTheme="minorHAnsi" w:cstheme="minorHAnsi"/>
          <w:sz w:val="22"/>
          <w:szCs w:val="22"/>
        </w:rPr>
        <w:tab/>
      </w:r>
      <w:bookmarkStart w:id="495" w:name="_Toc122435760"/>
      <w:bookmarkStart w:id="496" w:name="_Toc123249068"/>
      <w:bookmarkStart w:id="497" w:name="_Toc123250061"/>
      <w:r w:rsidRPr="00370D79">
        <w:rPr>
          <w:rFonts w:asciiTheme="minorHAnsi" w:hAnsiTheme="minorHAnsi" w:cstheme="minorHAnsi"/>
          <w:noProof/>
          <w:sz w:val="22"/>
          <w:szCs w:val="22"/>
        </w:rPr>
        <w:drawing>
          <wp:inline distT="0" distB="0" distL="0" distR="0" wp14:anchorId="5F3A4FAA" wp14:editId="5B0F1821">
            <wp:extent cx="5007429" cy="1702062"/>
            <wp:effectExtent l="0" t="0" r="0" b="0"/>
            <wp:docPr id="345" name="Picture 34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descr="Table&#10;&#10;Description automatically generated"/>
                    <pic:cNvPicPr/>
                  </pic:nvPicPr>
                  <pic:blipFill>
                    <a:blip r:embed="rId314"/>
                    <a:stretch>
                      <a:fillRect/>
                    </a:stretch>
                  </pic:blipFill>
                  <pic:spPr>
                    <a:xfrm>
                      <a:off x="0" y="0"/>
                      <a:ext cx="5023677" cy="1707585"/>
                    </a:xfrm>
                    <a:prstGeom prst="rect">
                      <a:avLst/>
                    </a:prstGeom>
                  </pic:spPr>
                </pic:pic>
              </a:graphicData>
            </a:graphic>
          </wp:inline>
        </w:drawing>
      </w:r>
      <w:bookmarkEnd w:id="495"/>
      <w:bookmarkEnd w:id="496"/>
      <w:bookmarkEnd w:id="497"/>
    </w:p>
    <w:p w14:paraId="1BE4E982" w14:textId="77777777" w:rsidR="003B065F" w:rsidRPr="00370D79" w:rsidRDefault="003B065F" w:rsidP="003B065F"/>
    <w:p w14:paraId="7D7F51BF" w14:textId="4D3E15A1" w:rsidR="00E2654F" w:rsidRPr="00A0728F" w:rsidRDefault="00E2654F" w:rsidP="003A32DB">
      <w:pPr>
        <w:pStyle w:val="Heading1"/>
        <w:rPr>
          <w:rFonts w:asciiTheme="minorHAnsi" w:hAnsiTheme="minorHAnsi" w:cstheme="minorHAnsi"/>
          <w:b/>
          <w:bCs/>
          <w:color w:val="1C5A7D"/>
        </w:rPr>
      </w:pPr>
      <w:bookmarkStart w:id="498" w:name="_Toc122435761"/>
      <w:bookmarkStart w:id="499" w:name="_Toc123250062"/>
      <w:r w:rsidRPr="00A0728F">
        <w:rPr>
          <w:rFonts w:asciiTheme="minorHAnsi" w:hAnsiTheme="minorHAnsi" w:cstheme="minorHAnsi"/>
          <w:b/>
          <w:bCs/>
          <w:color w:val="1C5A7D"/>
        </w:rPr>
        <w:t xml:space="preserve">Data </w:t>
      </w:r>
      <w:r w:rsidR="00090874" w:rsidRPr="00A0728F">
        <w:rPr>
          <w:rFonts w:asciiTheme="minorHAnsi" w:hAnsiTheme="minorHAnsi" w:cstheme="minorHAnsi"/>
          <w:b/>
          <w:bCs/>
          <w:color w:val="1C5A7D"/>
        </w:rPr>
        <w:t>Q</w:t>
      </w:r>
      <w:r w:rsidRPr="00A0728F">
        <w:rPr>
          <w:rFonts w:asciiTheme="minorHAnsi" w:hAnsiTheme="minorHAnsi" w:cstheme="minorHAnsi"/>
          <w:b/>
          <w:bCs/>
          <w:color w:val="1C5A7D"/>
        </w:rPr>
        <w:t>uality</w:t>
      </w:r>
      <w:bookmarkEnd w:id="498"/>
      <w:bookmarkEnd w:id="499"/>
      <w:r w:rsidR="003A32DB">
        <w:rPr>
          <w:rFonts w:asciiTheme="minorHAnsi" w:hAnsiTheme="minorHAnsi" w:cstheme="minorHAnsi"/>
          <w:b/>
          <w:bCs/>
          <w:color w:val="1C5A7D"/>
        </w:rPr>
        <w:br/>
      </w:r>
    </w:p>
    <w:p w14:paraId="1399A041" w14:textId="77777777" w:rsidR="00C8148F" w:rsidRPr="00370D79" w:rsidRDefault="00C8148F" w:rsidP="003A32DB">
      <w:pPr>
        <w:rPr>
          <w:rFonts w:cstheme="minorHAnsi"/>
        </w:rPr>
      </w:pPr>
      <w:r w:rsidRPr="00370D79">
        <w:rPr>
          <w:rFonts w:cstheme="minorHAnsi"/>
        </w:rPr>
        <w:t xml:space="preserve">This application will allow you to execute data quality rules upon your project data to check for discrepancies in your data. Predefined data rules that are already developed for you in the application are for such things as missing values, field validation errors and outliers for numerical fields. </w:t>
      </w:r>
    </w:p>
    <w:p w14:paraId="78FD8B85" w14:textId="77777777" w:rsidR="00C8148F" w:rsidRPr="00370D79" w:rsidRDefault="00C8148F" w:rsidP="003A32DB">
      <w:pPr>
        <w:rPr>
          <w:rFonts w:cstheme="minorHAnsi"/>
        </w:rPr>
      </w:pPr>
      <w:r w:rsidRPr="00370D79">
        <w:rPr>
          <w:rFonts w:cstheme="minorHAnsi"/>
        </w:rPr>
        <w:t>A “data quality rule” is a calculation expression that must evaluate to True or False. When a rule is executed on your project data any records for which the expression evaluates False can be viewed and potentially corrected.</w:t>
      </w:r>
    </w:p>
    <w:p w14:paraId="3C2AE3ED" w14:textId="77777777" w:rsidR="00C8148F" w:rsidRPr="00370D79" w:rsidRDefault="00C8148F" w:rsidP="003A32DB">
      <w:pPr>
        <w:rPr>
          <w:rFonts w:cstheme="minorHAnsi"/>
        </w:rPr>
      </w:pPr>
      <w:r w:rsidRPr="00370D79">
        <w:rPr>
          <w:rFonts w:cstheme="minorHAnsi"/>
        </w:rPr>
        <w:t>The Data Quality page includes detailed instructions.</w:t>
      </w:r>
    </w:p>
    <w:p w14:paraId="7C329DA0" w14:textId="77777777" w:rsidR="003B065F" w:rsidRPr="00370D79" w:rsidRDefault="003B065F" w:rsidP="00136B9F">
      <w:pPr>
        <w:jc w:val="both"/>
        <w:rPr>
          <w:rFonts w:cstheme="minorHAnsi"/>
          <w:color w:val="0070C0"/>
        </w:rPr>
      </w:pPr>
    </w:p>
    <w:p w14:paraId="6EF0600E" w14:textId="37DEDF8B" w:rsidR="00C8148F" w:rsidRPr="00A0728F" w:rsidRDefault="00C8148F" w:rsidP="003A32DB">
      <w:pPr>
        <w:rPr>
          <w:rFonts w:cstheme="minorHAnsi"/>
          <w:color w:val="1C5A7D"/>
          <w:sz w:val="28"/>
          <w:szCs w:val="28"/>
        </w:rPr>
      </w:pPr>
      <w:r w:rsidRPr="00A0728F">
        <w:rPr>
          <w:rFonts w:cstheme="minorHAnsi"/>
          <w:color w:val="1C5A7D"/>
          <w:sz w:val="28"/>
          <w:szCs w:val="28"/>
        </w:rPr>
        <w:t>Execute Rules</w:t>
      </w:r>
    </w:p>
    <w:p w14:paraId="5B2DE85C" w14:textId="77777777" w:rsidR="00C8148F" w:rsidRPr="00370D79" w:rsidRDefault="00C8148F" w:rsidP="003A32DB">
      <w:pPr>
        <w:rPr>
          <w:rFonts w:cstheme="minorHAnsi"/>
        </w:rPr>
      </w:pPr>
      <w:r w:rsidRPr="00370D79">
        <w:rPr>
          <w:rFonts w:cstheme="minorHAnsi"/>
        </w:rPr>
        <w:t xml:space="preserve">Execute rules one at a time using </w:t>
      </w:r>
      <w:r w:rsidRPr="003A32DB">
        <w:rPr>
          <w:rFonts w:cstheme="minorHAnsi"/>
          <w:color w:val="1C5A7D"/>
        </w:rPr>
        <w:t xml:space="preserve">Execute, </w:t>
      </w:r>
      <w:r w:rsidRPr="00370D79">
        <w:rPr>
          <w:rFonts w:cstheme="minorHAnsi"/>
        </w:rPr>
        <w:t xml:space="preserve">or all together using </w:t>
      </w:r>
      <w:r w:rsidRPr="003A32DB">
        <w:rPr>
          <w:rFonts w:cstheme="minorHAnsi"/>
          <w:color w:val="1C5A7D"/>
        </w:rPr>
        <w:t>Execute All Rules</w:t>
      </w:r>
      <w:r w:rsidRPr="00370D79">
        <w:rPr>
          <w:rFonts w:cstheme="minorHAnsi"/>
        </w:rPr>
        <w:t>.</w:t>
      </w:r>
    </w:p>
    <w:p w14:paraId="7E6B36ED" w14:textId="77777777" w:rsidR="00C8148F" w:rsidRPr="00370D79" w:rsidRDefault="00C8148F" w:rsidP="003A32DB">
      <w:pPr>
        <w:rPr>
          <w:rFonts w:cstheme="minorHAnsi"/>
        </w:rPr>
      </w:pPr>
      <w:r w:rsidRPr="00370D79">
        <w:rPr>
          <w:rFonts w:cstheme="minorHAnsi"/>
        </w:rPr>
        <w:t xml:space="preserve">The </w:t>
      </w:r>
      <w:r w:rsidRPr="003A32DB">
        <w:rPr>
          <w:rFonts w:cstheme="minorHAnsi"/>
          <w:color w:val="1C5A7D"/>
        </w:rPr>
        <w:t xml:space="preserve">Clear </w:t>
      </w:r>
      <w:r w:rsidRPr="00370D79">
        <w:rPr>
          <w:rFonts w:cstheme="minorHAnsi"/>
        </w:rPr>
        <w:t>button refreshes the view to the state before any rules have been executed.</w:t>
      </w:r>
    </w:p>
    <w:p w14:paraId="18701582" w14:textId="76F8E040" w:rsidR="00E2654F" w:rsidRPr="00370D79" w:rsidRDefault="00C8148F" w:rsidP="00136B9F">
      <w:pPr>
        <w:ind w:firstLine="720"/>
        <w:jc w:val="both"/>
        <w:rPr>
          <w:rFonts w:cstheme="minorHAnsi"/>
        </w:rPr>
      </w:pPr>
      <w:r w:rsidRPr="00370D79">
        <w:rPr>
          <w:rFonts w:cstheme="minorHAnsi"/>
          <w:noProof/>
        </w:rPr>
        <w:lastRenderedPageBreak/>
        <w:drawing>
          <wp:inline distT="0" distB="0" distL="0" distR="0" wp14:anchorId="25E08A87" wp14:editId="322F17F0">
            <wp:extent cx="5457371" cy="766559"/>
            <wp:effectExtent l="0" t="0" r="3810" b="0"/>
            <wp:docPr id="346" name="Picture 34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Picture 211" descr="Graphical user interface, application&#10;&#10;Description automatically generated"/>
                    <pic:cNvPicPr/>
                  </pic:nvPicPr>
                  <pic:blipFill>
                    <a:blip r:embed="rId315"/>
                    <a:stretch>
                      <a:fillRect/>
                    </a:stretch>
                  </pic:blipFill>
                  <pic:spPr>
                    <a:xfrm>
                      <a:off x="0" y="0"/>
                      <a:ext cx="5620014" cy="789404"/>
                    </a:xfrm>
                    <a:prstGeom prst="rect">
                      <a:avLst/>
                    </a:prstGeom>
                  </pic:spPr>
                </pic:pic>
              </a:graphicData>
            </a:graphic>
          </wp:inline>
        </w:drawing>
      </w:r>
    </w:p>
    <w:p w14:paraId="78BE3E20" w14:textId="768C4B0F" w:rsidR="00C8148F" w:rsidRPr="00370D79" w:rsidRDefault="00A0728F" w:rsidP="00136B9F">
      <w:pPr>
        <w:jc w:val="both"/>
        <w:rPr>
          <w:rFonts w:cstheme="minorHAnsi"/>
          <w:color w:val="5B9BD5" w:themeColor="accent1"/>
          <w:sz w:val="28"/>
          <w:szCs w:val="28"/>
        </w:rPr>
      </w:pPr>
      <w:r>
        <w:rPr>
          <w:rFonts w:cstheme="minorHAnsi"/>
          <w:color w:val="5B9BD5" w:themeColor="accent1"/>
          <w:sz w:val="28"/>
          <w:szCs w:val="28"/>
        </w:rPr>
        <w:br/>
      </w:r>
      <w:r w:rsidR="00C8148F" w:rsidRPr="00A0728F">
        <w:rPr>
          <w:rFonts w:cstheme="minorHAnsi"/>
          <w:color w:val="1C5A7D"/>
          <w:sz w:val="28"/>
          <w:szCs w:val="28"/>
        </w:rPr>
        <w:t xml:space="preserve">Discrepancies </w:t>
      </w:r>
    </w:p>
    <w:p w14:paraId="3562508E" w14:textId="77777777" w:rsidR="00C8148F" w:rsidRPr="00370D79" w:rsidRDefault="00C8148F" w:rsidP="00136B9F">
      <w:pPr>
        <w:jc w:val="both"/>
        <w:rPr>
          <w:rFonts w:cstheme="minorHAnsi"/>
        </w:rPr>
      </w:pPr>
      <w:r w:rsidRPr="00370D79">
        <w:rPr>
          <w:rFonts w:cstheme="minorHAnsi"/>
        </w:rPr>
        <w:t>Rules that identify discrepancies (i.e. where your project contains data for which the calculation expression returns False) are highlighted in red.</w:t>
      </w:r>
    </w:p>
    <w:p w14:paraId="147572B5" w14:textId="1C790923" w:rsidR="00C8148F" w:rsidRPr="00370D79" w:rsidRDefault="00C8148F" w:rsidP="00136B9F">
      <w:pPr>
        <w:pStyle w:val="Heading1"/>
        <w:jc w:val="both"/>
        <w:rPr>
          <w:rFonts w:asciiTheme="minorHAnsi" w:hAnsiTheme="minorHAnsi" w:cstheme="minorHAnsi"/>
          <w:sz w:val="22"/>
          <w:szCs w:val="22"/>
        </w:rPr>
      </w:pPr>
      <w:bookmarkStart w:id="500" w:name="_Toc122435762"/>
      <w:bookmarkStart w:id="501" w:name="_Toc123249070"/>
      <w:bookmarkStart w:id="502" w:name="_Toc123250063"/>
      <w:r w:rsidRPr="00370D79">
        <w:rPr>
          <w:rFonts w:asciiTheme="minorHAnsi" w:hAnsiTheme="minorHAnsi" w:cstheme="minorHAnsi"/>
          <w:noProof/>
          <w:sz w:val="22"/>
          <w:szCs w:val="22"/>
        </w:rPr>
        <w:drawing>
          <wp:inline distT="0" distB="0" distL="0" distR="0" wp14:anchorId="6A605469" wp14:editId="0C93320A">
            <wp:extent cx="5029200" cy="2369777"/>
            <wp:effectExtent l="0" t="0" r="0" b="5715"/>
            <wp:docPr id="347" name="Picture 34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Picture 212" descr="Graphical user interface, application&#10;&#10;Description automatically generated"/>
                    <pic:cNvPicPr/>
                  </pic:nvPicPr>
                  <pic:blipFill>
                    <a:blip r:embed="rId316"/>
                    <a:stretch>
                      <a:fillRect/>
                    </a:stretch>
                  </pic:blipFill>
                  <pic:spPr>
                    <a:xfrm>
                      <a:off x="0" y="0"/>
                      <a:ext cx="5046813" cy="2378076"/>
                    </a:xfrm>
                    <a:prstGeom prst="rect">
                      <a:avLst/>
                    </a:prstGeom>
                  </pic:spPr>
                </pic:pic>
              </a:graphicData>
            </a:graphic>
          </wp:inline>
        </w:drawing>
      </w:r>
      <w:bookmarkEnd w:id="500"/>
      <w:bookmarkEnd w:id="501"/>
      <w:bookmarkEnd w:id="502"/>
    </w:p>
    <w:p w14:paraId="5FA19C36" w14:textId="77777777" w:rsidR="006C65F1" w:rsidRPr="00370D79" w:rsidRDefault="006C65F1" w:rsidP="00136B9F">
      <w:pPr>
        <w:ind w:firstLine="720"/>
        <w:jc w:val="both"/>
        <w:rPr>
          <w:rFonts w:cstheme="minorHAnsi"/>
        </w:rPr>
      </w:pPr>
      <w:r w:rsidRPr="00370D79">
        <w:rPr>
          <w:rFonts w:cstheme="minorHAnsi"/>
        </w:rPr>
        <w:t xml:space="preserve">• </w:t>
      </w:r>
      <w:bookmarkStart w:id="503" w:name="_Hlk121610326"/>
      <w:r w:rsidRPr="00370D79">
        <w:rPr>
          <w:rFonts w:cstheme="minorHAnsi"/>
        </w:rPr>
        <w:t xml:space="preserve">Navigate to the record / form that contains the discrepant value by clicking on the value </w:t>
      </w:r>
    </w:p>
    <w:p w14:paraId="1839BC7D" w14:textId="61D09FD2" w:rsidR="00D449DD" w:rsidRPr="00370D79" w:rsidRDefault="006C65F1" w:rsidP="003A32DB">
      <w:pPr>
        <w:ind w:left="720"/>
        <w:jc w:val="both"/>
        <w:rPr>
          <w:rFonts w:cstheme="minorHAnsi"/>
        </w:rPr>
      </w:pPr>
      <w:r w:rsidRPr="00370D79">
        <w:rPr>
          <w:rFonts w:cstheme="minorHAnsi"/>
        </w:rPr>
        <w:t xml:space="preserve">• Clicking </w:t>
      </w:r>
      <w:r w:rsidRPr="00370D79">
        <w:rPr>
          <w:rFonts w:cstheme="minorHAnsi"/>
          <w:color w:val="0070C0"/>
        </w:rPr>
        <w:t xml:space="preserve">exclude </w:t>
      </w:r>
      <w:r w:rsidRPr="00370D79">
        <w:rPr>
          <w:rFonts w:cstheme="minorHAnsi"/>
        </w:rPr>
        <w:t>will mark a discrepant value as not to be included as a discrepancy in future    executions of this rule.</w:t>
      </w:r>
    </w:p>
    <w:p w14:paraId="0D8C3469" w14:textId="77777777" w:rsidR="00D449DD" w:rsidRPr="00370D79" w:rsidRDefault="00D449DD" w:rsidP="00136B9F">
      <w:pPr>
        <w:ind w:left="720"/>
        <w:jc w:val="both"/>
        <w:rPr>
          <w:rFonts w:cstheme="minorHAnsi"/>
        </w:rPr>
      </w:pPr>
    </w:p>
    <w:p w14:paraId="3DC76519" w14:textId="77777777" w:rsidR="006C65F1" w:rsidRPr="00A0728F" w:rsidRDefault="006C65F1" w:rsidP="00136B9F">
      <w:pPr>
        <w:jc w:val="both"/>
        <w:rPr>
          <w:rFonts w:cstheme="minorHAnsi"/>
          <w:color w:val="1C5A7D"/>
          <w:sz w:val="24"/>
          <w:szCs w:val="24"/>
        </w:rPr>
      </w:pPr>
      <w:r w:rsidRPr="00A0728F">
        <w:rPr>
          <w:rFonts w:cstheme="minorHAnsi"/>
          <w:color w:val="1C5A7D"/>
          <w:sz w:val="24"/>
          <w:szCs w:val="24"/>
        </w:rPr>
        <w:t>Add a New Rule</w:t>
      </w:r>
    </w:p>
    <w:p w14:paraId="78A49761" w14:textId="77777777" w:rsidR="006C65F1" w:rsidRPr="00370D79" w:rsidRDefault="006C65F1" w:rsidP="00136B9F">
      <w:pPr>
        <w:jc w:val="both"/>
        <w:rPr>
          <w:rFonts w:cstheme="minorHAnsi"/>
          <w:color w:val="0070C0"/>
        </w:rPr>
      </w:pPr>
      <w:r w:rsidRPr="00370D79">
        <w:rPr>
          <w:rFonts w:cstheme="minorHAnsi"/>
        </w:rPr>
        <w:t xml:space="preserve">Add a new rule by entering a description of the rule and the calculation expression. Then click </w:t>
      </w:r>
      <w:r w:rsidRPr="00370D79">
        <w:rPr>
          <w:rFonts w:cstheme="minorHAnsi"/>
          <w:color w:val="0070C0"/>
        </w:rPr>
        <w:t>Add</w:t>
      </w:r>
    </w:p>
    <w:p w14:paraId="5D504FAF" w14:textId="6D7C5D05" w:rsidR="006C65F1" w:rsidRPr="00370D79" w:rsidRDefault="006C65F1" w:rsidP="00136B9F">
      <w:pPr>
        <w:jc w:val="both"/>
        <w:rPr>
          <w:rFonts w:cstheme="minorHAnsi"/>
          <w:color w:val="0070C0"/>
        </w:rPr>
      </w:pPr>
      <w:r w:rsidRPr="00370D79">
        <w:rPr>
          <w:rFonts w:cstheme="minorHAnsi"/>
          <w:color w:val="0070C0"/>
        </w:rPr>
        <w:tab/>
      </w:r>
      <w:r w:rsidRPr="00370D79">
        <w:rPr>
          <w:rFonts w:cstheme="minorHAnsi"/>
          <w:noProof/>
          <w:color w:val="0070C0"/>
        </w:rPr>
        <w:drawing>
          <wp:inline distT="0" distB="0" distL="0" distR="0" wp14:anchorId="57098126" wp14:editId="22AC8438">
            <wp:extent cx="5123543" cy="1153272"/>
            <wp:effectExtent l="0" t="0" r="0" b="2540"/>
            <wp:docPr id="213" name="Picture 2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descr="Graphical user interface, application&#10;&#10;Description automatically generated"/>
                    <pic:cNvPicPr/>
                  </pic:nvPicPr>
                  <pic:blipFill>
                    <a:blip r:embed="rId317"/>
                    <a:stretch>
                      <a:fillRect/>
                    </a:stretch>
                  </pic:blipFill>
                  <pic:spPr>
                    <a:xfrm>
                      <a:off x="0" y="0"/>
                      <a:ext cx="5179970" cy="1165973"/>
                    </a:xfrm>
                    <a:prstGeom prst="rect">
                      <a:avLst/>
                    </a:prstGeom>
                  </pic:spPr>
                </pic:pic>
              </a:graphicData>
            </a:graphic>
          </wp:inline>
        </w:drawing>
      </w:r>
    </w:p>
    <w:bookmarkEnd w:id="503"/>
    <w:p w14:paraId="670C2CAC" w14:textId="77777777" w:rsidR="006C65F1" w:rsidRPr="00370D79" w:rsidRDefault="006C65F1" w:rsidP="00136B9F">
      <w:pPr>
        <w:jc w:val="both"/>
        <w:rPr>
          <w:rFonts w:cstheme="minorHAnsi"/>
        </w:rPr>
      </w:pPr>
      <w:r w:rsidRPr="00370D79">
        <w:rPr>
          <w:rFonts w:cstheme="minorHAnsi"/>
        </w:rPr>
        <w:lastRenderedPageBreak/>
        <w:t xml:space="preserve">For more information on calculation expressions see </w:t>
      </w:r>
      <w:r w:rsidRPr="00370D79">
        <w:rPr>
          <w:rFonts w:cstheme="minorHAnsi"/>
          <w:color w:val="0070C0"/>
          <w:u w:val="single"/>
        </w:rPr>
        <w:t>Calculated Fields</w:t>
      </w:r>
      <w:r w:rsidRPr="00370D79">
        <w:rPr>
          <w:rFonts w:cstheme="minorHAnsi"/>
        </w:rPr>
        <w:t>. Remember that data quality rule expressions must evaluate to True or False.</w:t>
      </w:r>
    </w:p>
    <w:p w14:paraId="713BBC29" w14:textId="3E7903D6" w:rsidR="006C65F1" w:rsidRPr="00370D79" w:rsidRDefault="006C65F1" w:rsidP="00136B9F">
      <w:pPr>
        <w:jc w:val="both"/>
        <w:rPr>
          <w:rFonts w:cstheme="minorHAnsi"/>
        </w:rPr>
      </w:pPr>
      <w:r w:rsidRPr="00370D79">
        <w:rPr>
          <w:rFonts w:cstheme="minorHAnsi"/>
        </w:rPr>
        <w:t>Important Tip! If your expression includes a “less than” sign (&lt;) ensure that you include a space after it (as shown above). This stops the page thinking that you’re entering a potential harmful HTML tag and stripping out the remainder of your expression! Using “Less than or equal to“(&lt;=) is fine – this problem does not occur.</w:t>
      </w:r>
    </w:p>
    <w:p w14:paraId="0CB46F29" w14:textId="7F28829F" w:rsidR="006C65F1" w:rsidRPr="00370D79" w:rsidRDefault="00A0728F" w:rsidP="00136B9F">
      <w:pPr>
        <w:jc w:val="both"/>
        <w:rPr>
          <w:rFonts w:cstheme="minorHAnsi"/>
          <w:color w:val="5B9BD5" w:themeColor="accent1"/>
          <w:sz w:val="28"/>
          <w:szCs w:val="28"/>
        </w:rPr>
      </w:pPr>
      <w:r>
        <w:rPr>
          <w:rFonts w:cstheme="minorHAnsi"/>
          <w:color w:val="5B9BD5" w:themeColor="accent1"/>
          <w:sz w:val="28"/>
          <w:szCs w:val="28"/>
        </w:rPr>
        <w:br/>
      </w:r>
      <w:r w:rsidR="006C65F1" w:rsidRPr="00A0728F">
        <w:rPr>
          <w:rFonts w:cstheme="minorHAnsi"/>
          <w:color w:val="1C5A7D"/>
          <w:sz w:val="28"/>
          <w:szCs w:val="28"/>
        </w:rPr>
        <w:t>Real Time Execution</w:t>
      </w:r>
    </w:p>
    <w:p w14:paraId="01194107" w14:textId="77777777" w:rsidR="006C65F1" w:rsidRPr="00370D79" w:rsidRDefault="006C65F1" w:rsidP="00136B9F">
      <w:pPr>
        <w:jc w:val="both"/>
        <w:rPr>
          <w:rFonts w:cstheme="minorHAnsi"/>
        </w:rPr>
      </w:pPr>
      <w:r w:rsidRPr="00370D79">
        <w:rPr>
          <w:rFonts w:cstheme="minorHAnsi"/>
        </w:rPr>
        <w:t xml:space="preserve">Ticking the </w:t>
      </w:r>
      <w:r w:rsidRPr="00370D79">
        <w:rPr>
          <w:rFonts w:cstheme="minorHAnsi"/>
          <w:color w:val="0070C0"/>
        </w:rPr>
        <w:t xml:space="preserve">Execute in real time </w:t>
      </w:r>
      <w:r w:rsidRPr="00370D79">
        <w:rPr>
          <w:rFonts w:cstheme="minorHAnsi"/>
        </w:rPr>
        <w:t>option is a useful mechanism for performing cross-field validation checks during data entry. Rules where this option is ticked will be execute each time you save a data entry form that contains a field that is part of the expression.</w:t>
      </w:r>
    </w:p>
    <w:p w14:paraId="7BFB47DD" w14:textId="439505BA" w:rsidR="006C65F1" w:rsidRPr="00370D79" w:rsidRDefault="006C65F1" w:rsidP="00136B9F">
      <w:pPr>
        <w:jc w:val="both"/>
        <w:rPr>
          <w:rFonts w:cstheme="minorHAnsi"/>
        </w:rPr>
      </w:pPr>
      <w:r w:rsidRPr="00370D79">
        <w:rPr>
          <w:rFonts w:cstheme="minorHAnsi"/>
        </w:rPr>
        <w:t xml:space="preserve">Note that the rules are executed on data entry forms only: NOT when importing data via </w:t>
      </w:r>
      <w:r w:rsidRPr="00370D79">
        <w:rPr>
          <w:rFonts w:cstheme="minorHAnsi"/>
          <w:color w:val="0070C0"/>
        </w:rPr>
        <w:t>Data Import or API</w:t>
      </w:r>
      <w:r w:rsidRPr="00370D79">
        <w:rPr>
          <w:rFonts w:cstheme="minorHAnsi"/>
        </w:rPr>
        <w:t>, and NOT during survey data entry.</w:t>
      </w:r>
    </w:p>
    <w:p w14:paraId="1EF5DF4A" w14:textId="26636E6D" w:rsidR="00E2654F" w:rsidRPr="00A0728F" w:rsidRDefault="00D449DD" w:rsidP="00136B9F">
      <w:pPr>
        <w:pStyle w:val="Heading1"/>
        <w:jc w:val="both"/>
        <w:rPr>
          <w:rFonts w:asciiTheme="minorHAnsi" w:hAnsiTheme="minorHAnsi" w:cstheme="minorHAnsi"/>
          <w:b/>
          <w:bCs/>
          <w:color w:val="1C5A7D"/>
        </w:rPr>
      </w:pPr>
      <w:bookmarkStart w:id="504" w:name="_Toc122435763"/>
      <w:bookmarkStart w:id="505" w:name="_Toc123250064"/>
      <w:r w:rsidRPr="00A0728F">
        <w:rPr>
          <w:rFonts w:asciiTheme="minorHAnsi" w:hAnsiTheme="minorHAnsi" w:cstheme="minorHAnsi"/>
          <w:b/>
          <w:bCs/>
          <w:color w:val="1C5A7D"/>
        </w:rPr>
        <w:t>eC</w:t>
      </w:r>
      <w:r w:rsidR="00E2654F" w:rsidRPr="00A0728F">
        <w:rPr>
          <w:rFonts w:asciiTheme="minorHAnsi" w:hAnsiTheme="minorHAnsi" w:cstheme="minorHAnsi"/>
          <w:b/>
          <w:bCs/>
          <w:color w:val="1C5A7D"/>
        </w:rPr>
        <w:t>onsent</w:t>
      </w:r>
      <w:bookmarkEnd w:id="504"/>
      <w:bookmarkEnd w:id="505"/>
    </w:p>
    <w:p w14:paraId="4CF902F8" w14:textId="77777777" w:rsidR="006C65F1" w:rsidRPr="00370D79" w:rsidRDefault="006C65F1" w:rsidP="00136B9F">
      <w:pPr>
        <w:jc w:val="both"/>
        <w:rPr>
          <w:rFonts w:cstheme="minorHAnsi"/>
        </w:rPr>
      </w:pPr>
      <w:r w:rsidRPr="00370D79">
        <w:rPr>
          <w:rFonts w:cstheme="minorHAnsi"/>
        </w:rPr>
        <w:t xml:space="preserve">There is an electronic consent (or eConsent) framework available in REDCap. This is typically used when consenting participants for a research study. The eConsent framework only works as a survey (not a data collection instrument.) Please see Survey Termination Options/Auto-Archiver = eConsent Framework above. </w:t>
      </w:r>
    </w:p>
    <w:p w14:paraId="2AF8A073" w14:textId="77777777" w:rsidR="006C65F1" w:rsidRPr="00A0728F" w:rsidRDefault="006C65F1" w:rsidP="00136B9F">
      <w:pPr>
        <w:jc w:val="both"/>
        <w:rPr>
          <w:rFonts w:cstheme="minorHAnsi"/>
          <w:color w:val="1C5A7D"/>
          <w:sz w:val="28"/>
          <w:szCs w:val="28"/>
        </w:rPr>
      </w:pPr>
      <w:r w:rsidRPr="00A0728F">
        <w:rPr>
          <w:rFonts w:cstheme="minorHAnsi"/>
          <w:color w:val="1C5A7D"/>
          <w:sz w:val="28"/>
          <w:szCs w:val="28"/>
        </w:rPr>
        <w:t>Setting up eConsent</w:t>
      </w:r>
    </w:p>
    <w:p w14:paraId="1F301E3E" w14:textId="77777777" w:rsidR="006C65F1" w:rsidRPr="00370D79" w:rsidRDefault="006C65F1" w:rsidP="00136B9F">
      <w:pPr>
        <w:jc w:val="both"/>
        <w:rPr>
          <w:rFonts w:cstheme="minorHAnsi"/>
        </w:rPr>
      </w:pPr>
      <w:r w:rsidRPr="00370D79">
        <w:rPr>
          <w:rFonts w:cstheme="minorHAnsi"/>
        </w:rPr>
        <w:t xml:space="preserve">You will need to design the content of your eConsent form. That will be dictated by what was approved by the IRB. You will add the fields to that instrument that provide the information you want given to the participant and then have the fields that you want the participant to complete. The eConsent framework then provides the mechanics by which the participant is able to review the information they have provided before submitting and also saves an electronic version of their consent into the file repository of your project. </w:t>
      </w:r>
    </w:p>
    <w:p w14:paraId="1B553E0B" w14:textId="77777777" w:rsidR="006C65F1" w:rsidRPr="00370D79" w:rsidRDefault="006C65F1" w:rsidP="00136B9F">
      <w:pPr>
        <w:jc w:val="both"/>
        <w:rPr>
          <w:rFonts w:cstheme="minorHAnsi"/>
        </w:rPr>
      </w:pPr>
      <w:r w:rsidRPr="00370D79">
        <w:rPr>
          <w:rFonts w:cstheme="minorHAnsi"/>
        </w:rPr>
        <w:t xml:space="preserve">1. Design your consent survey in Online Designer </w:t>
      </w:r>
    </w:p>
    <w:p w14:paraId="3039F86D" w14:textId="77777777" w:rsidR="006C65F1" w:rsidRPr="00370D79" w:rsidRDefault="006C65F1" w:rsidP="00136B9F">
      <w:pPr>
        <w:jc w:val="both"/>
        <w:rPr>
          <w:rFonts w:cstheme="minorHAnsi"/>
        </w:rPr>
      </w:pPr>
      <w:r w:rsidRPr="00370D79">
        <w:rPr>
          <w:rFonts w:cstheme="minorHAnsi"/>
        </w:rPr>
        <w:t xml:space="preserve">2. If you wish the consent survey to be distributed via the public survey link, the consent survey will need to be the first instrument in your project </w:t>
      </w:r>
    </w:p>
    <w:p w14:paraId="3AFC2B90" w14:textId="77777777" w:rsidR="006C65F1" w:rsidRPr="00370D79" w:rsidRDefault="006C65F1" w:rsidP="00136B9F">
      <w:pPr>
        <w:jc w:val="both"/>
        <w:rPr>
          <w:rFonts w:cstheme="minorHAnsi"/>
        </w:rPr>
      </w:pPr>
      <w:r w:rsidRPr="00370D79">
        <w:rPr>
          <w:rFonts w:cstheme="minorHAnsi"/>
        </w:rPr>
        <w:t xml:space="preserve">3. Enable the eConsent instrument as a survey by clicking ‘enable’ under the column “Enabled as survey.” </w:t>
      </w:r>
    </w:p>
    <w:p w14:paraId="77201577" w14:textId="77777777" w:rsidR="006C65F1" w:rsidRPr="00370D79" w:rsidRDefault="006C65F1" w:rsidP="00136B9F">
      <w:pPr>
        <w:ind w:left="720"/>
        <w:jc w:val="both"/>
        <w:rPr>
          <w:rFonts w:cstheme="minorHAnsi"/>
        </w:rPr>
      </w:pPr>
      <w:r w:rsidRPr="00370D79">
        <w:rPr>
          <w:rFonts w:cstheme="minorHAnsi"/>
        </w:rPr>
        <w:t xml:space="preserve">a. If you are not seeing the Enable button, that means you do not have surveys enabled on your    PROJECT. Go to Project Setup and click on the button ‘use surveys on the project’ </w:t>
      </w:r>
    </w:p>
    <w:p w14:paraId="24E4747D" w14:textId="77777777" w:rsidR="006C65F1" w:rsidRPr="00370D79" w:rsidRDefault="006C65F1" w:rsidP="00136B9F">
      <w:pPr>
        <w:jc w:val="both"/>
        <w:rPr>
          <w:rFonts w:cstheme="minorHAnsi"/>
        </w:rPr>
      </w:pPr>
      <w:r w:rsidRPr="00370D79">
        <w:rPr>
          <w:rFonts w:cstheme="minorHAnsi"/>
        </w:rPr>
        <w:t xml:space="preserve">4. You will be brought to Survey Settings </w:t>
      </w:r>
    </w:p>
    <w:p w14:paraId="6B55956E" w14:textId="77777777" w:rsidR="006C65F1" w:rsidRPr="00370D79" w:rsidRDefault="006C65F1" w:rsidP="00136B9F">
      <w:pPr>
        <w:jc w:val="both"/>
        <w:rPr>
          <w:rFonts w:cstheme="minorHAnsi"/>
        </w:rPr>
      </w:pPr>
      <w:r w:rsidRPr="00370D79">
        <w:rPr>
          <w:rFonts w:cstheme="minorHAnsi"/>
        </w:rPr>
        <w:t xml:space="preserve">5. </w:t>
      </w:r>
      <w:r w:rsidRPr="00370D79">
        <w:rPr>
          <w:rFonts w:cstheme="minorHAnsi"/>
          <w:b/>
          <w:bCs/>
        </w:rPr>
        <w:t>To set up eConsent framework</w:t>
      </w:r>
      <w:r w:rsidRPr="00370D79">
        <w:rPr>
          <w:rFonts w:cstheme="minorHAnsi"/>
        </w:rPr>
        <w:t xml:space="preserve">, see the section called “PDF Auto-Archiver.” In that section, select the option “AutoArchiver + e-Consent Framework.” You can read more about that framework by clicking on “What is the e-Consent Framework?” hyperlink in that section. </w:t>
      </w:r>
    </w:p>
    <w:p w14:paraId="018AF650" w14:textId="6336B48F" w:rsidR="00D449DD" w:rsidRDefault="006C65F1" w:rsidP="00136B9F">
      <w:pPr>
        <w:jc w:val="both"/>
        <w:rPr>
          <w:rFonts w:cstheme="minorHAnsi"/>
        </w:rPr>
      </w:pPr>
      <w:r w:rsidRPr="00370D79">
        <w:rPr>
          <w:rFonts w:cstheme="minorHAnsi"/>
        </w:rPr>
        <w:lastRenderedPageBreak/>
        <w:t>6. Be sure to click the Save Changes button at the bottom of that page.</w:t>
      </w:r>
    </w:p>
    <w:p w14:paraId="44B9B8E7" w14:textId="77777777" w:rsidR="00A0728F" w:rsidRPr="00A0728F" w:rsidRDefault="00A0728F" w:rsidP="00136B9F">
      <w:pPr>
        <w:jc w:val="both"/>
        <w:rPr>
          <w:rFonts w:cstheme="minorHAnsi"/>
        </w:rPr>
      </w:pPr>
    </w:p>
    <w:p w14:paraId="0B5ECAD9" w14:textId="7288919C" w:rsidR="006C65F1" w:rsidRPr="00A0728F" w:rsidRDefault="006C65F1" w:rsidP="00136B9F">
      <w:pPr>
        <w:jc w:val="both"/>
        <w:rPr>
          <w:rFonts w:cstheme="minorHAnsi"/>
          <w:color w:val="1C5A7D"/>
          <w:sz w:val="24"/>
          <w:szCs w:val="24"/>
        </w:rPr>
      </w:pPr>
      <w:r w:rsidRPr="00A0728F">
        <w:rPr>
          <w:rFonts w:cstheme="minorHAnsi"/>
          <w:color w:val="1C5A7D"/>
          <w:sz w:val="24"/>
          <w:szCs w:val="24"/>
        </w:rPr>
        <w:t xml:space="preserve">Viewing eConsent </w:t>
      </w:r>
      <w:r w:rsidR="00D449DD" w:rsidRPr="00A0728F">
        <w:rPr>
          <w:rFonts w:cstheme="minorHAnsi"/>
          <w:color w:val="1C5A7D"/>
          <w:sz w:val="24"/>
          <w:szCs w:val="24"/>
        </w:rPr>
        <w:t>D</w:t>
      </w:r>
      <w:r w:rsidRPr="00A0728F">
        <w:rPr>
          <w:rFonts w:cstheme="minorHAnsi"/>
          <w:color w:val="1C5A7D"/>
          <w:sz w:val="24"/>
          <w:szCs w:val="24"/>
        </w:rPr>
        <w:t>ocuments</w:t>
      </w:r>
    </w:p>
    <w:p w14:paraId="5E9B4798" w14:textId="7C46F632" w:rsidR="006C65F1" w:rsidRPr="00370D79" w:rsidRDefault="006C65F1" w:rsidP="00136B9F">
      <w:pPr>
        <w:jc w:val="both"/>
        <w:rPr>
          <w:rFonts w:cstheme="minorHAnsi"/>
        </w:rPr>
      </w:pPr>
      <w:r w:rsidRPr="00370D79">
        <w:rPr>
          <w:rFonts w:cstheme="minorHAnsi"/>
        </w:rPr>
        <w:t xml:space="preserve">As a participant submits their survey in a project that has the eConsent framework enabled on it, their signed eConsent form will go directly to your Projects File Repository. You can access the File Repository on the left-hand navigation bar under Applications. </w:t>
      </w:r>
    </w:p>
    <w:p w14:paraId="24DD7164" w14:textId="23F73F6D" w:rsidR="006C65F1" w:rsidRPr="00A0728F" w:rsidRDefault="00A0728F" w:rsidP="00136B9F">
      <w:pPr>
        <w:jc w:val="both"/>
        <w:rPr>
          <w:rFonts w:cstheme="minorHAnsi"/>
          <w:color w:val="5B9BD5" w:themeColor="accent1"/>
          <w:sz w:val="24"/>
          <w:szCs w:val="24"/>
        </w:rPr>
      </w:pPr>
      <w:r>
        <w:rPr>
          <w:rFonts w:cstheme="minorHAnsi"/>
          <w:i/>
          <w:iCs/>
          <w:color w:val="5B9BD5" w:themeColor="accent1"/>
          <w:sz w:val="24"/>
          <w:szCs w:val="24"/>
        </w:rPr>
        <w:br/>
      </w:r>
      <w:r w:rsidR="006C65F1" w:rsidRPr="00A0728F">
        <w:rPr>
          <w:rFonts w:cstheme="minorHAnsi"/>
          <w:color w:val="1C5A7D"/>
          <w:sz w:val="24"/>
          <w:szCs w:val="24"/>
        </w:rPr>
        <w:t>Editing e-Consent documents</w:t>
      </w:r>
    </w:p>
    <w:p w14:paraId="5E53D142" w14:textId="77777777" w:rsidR="006C65F1" w:rsidRPr="00370D79" w:rsidRDefault="006C65F1" w:rsidP="00136B9F">
      <w:pPr>
        <w:jc w:val="both"/>
        <w:rPr>
          <w:rFonts w:cstheme="minorHAnsi"/>
        </w:rPr>
      </w:pPr>
      <w:r w:rsidRPr="00370D79">
        <w:rPr>
          <w:rFonts w:cstheme="minorHAnsi"/>
        </w:rPr>
        <w:t>You may need to edit a participant’s eConsent form (for instance, if they entered their name as Rob and it should be Robert. If you anticipate this might happen, tick the box for “Allow e-Consent responses to be edited by users?” (see image below.)</w:t>
      </w:r>
    </w:p>
    <w:p w14:paraId="41DCDDF8" w14:textId="3E09F200" w:rsidR="00A61613" w:rsidRPr="00370D79" w:rsidRDefault="006C65F1" w:rsidP="00136B9F">
      <w:pPr>
        <w:jc w:val="both"/>
        <w:rPr>
          <w:rFonts w:cstheme="minorHAnsi"/>
        </w:rPr>
      </w:pPr>
      <w:r w:rsidRPr="00370D79">
        <w:rPr>
          <w:rFonts w:cstheme="minorHAnsi"/>
          <w:noProof/>
        </w:rPr>
        <w:drawing>
          <wp:inline distT="0" distB="0" distL="0" distR="0" wp14:anchorId="6358A7C3" wp14:editId="5B28D1C2">
            <wp:extent cx="5588000" cy="3000446"/>
            <wp:effectExtent l="0" t="0" r="0" b="0"/>
            <wp:docPr id="348" name="Picture 34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Picture 208" descr="Graphical user interface, text, application&#10;&#10;Description automatically generated"/>
                    <pic:cNvPicPr/>
                  </pic:nvPicPr>
                  <pic:blipFill>
                    <a:blip r:embed="rId318"/>
                    <a:stretch>
                      <a:fillRect/>
                    </a:stretch>
                  </pic:blipFill>
                  <pic:spPr>
                    <a:xfrm>
                      <a:off x="0" y="0"/>
                      <a:ext cx="5600175" cy="3006983"/>
                    </a:xfrm>
                    <a:prstGeom prst="rect">
                      <a:avLst/>
                    </a:prstGeom>
                  </pic:spPr>
                </pic:pic>
              </a:graphicData>
            </a:graphic>
          </wp:inline>
        </w:drawing>
      </w:r>
    </w:p>
    <w:p w14:paraId="1E95CD6F" w14:textId="77777777" w:rsidR="00D449DD" w:rsidRPr="00A0728F" w:rsidRDefault="00D449DD" w:rsidP="00136B9F">
      <w:pPr>
        <w:jc w:val="both"/>
        <w:rPr>
          <w:rFonts w:cstheme="minorHAnsi"/>
          <w:color w:val="1C5A7D"/>
          <w:sz w:val="24"/>
          <w:szCs w:val="24"/>
        </w:rPr>
      </w:pPr>
    </w:p>
    <w:p w14:paraId="6590A40B" w14:textId="5E9EFDB0" w:rsidR="006C65F1" w:rsidRPr="00A0728F" w:rsidRDefault="006C65F1" w:rsidP="00136B9F">
      <w:pPr>
        <w:jc w:val="both"/>
        <w:rPr>
          <w:rFonts w:cstheme="minorHAnsi"/>
          <w:color w:val="1C5A7D"/>
          <w:sz w:val="24"/>
          <w:szCs w:val="24"/>
        </w:rPr>
      </w:pPr>
      <w:r w:rsidRPr="00A0728F">
        <w:rPr>
          <w:rFonts w:cstheme="minorHAnsi"/>
          <w:color w:val="1C5A7D"/>
          <w:sz w:val="24"/>
          <w:szCs w:val="24"/>
        </w:rPr>
        <w:t xml:space="preserve">Updating your e-Consent </w:t>
      </w:r>
      <w:r w:rsidR="00D449DD" w:rsidRPr="00A0728F">
        <w:rPr>
          <w:rFonts w:cstheme="minorHAnsi"/>
          <w:color w:val="1C5A7D"/>
          <w:sz w:val="24"/>
          <w:szCs w:val="24"/>
        </w:rPr>
        <w:t>F</w:t>
      </w:r>
      <w:r w:rsidRPr="00A0728F">
        <w:rPr>
          <w:rFonts w:cstheme="minorHAnsi"/>
          <w:color w:val="1C5A7D"/>
          <w:sz w:val="24"/>
          <w:szCs w:val="24"/>
        </w:rPr>
        <w:t>orm</w:t>
      </w:r>
    </w:p>
    <w:p w14:paraId="1684433E" w14:textId="305A428B" w:rsidR="006C65F1" w:rsidRPr="00BB5693" w:rsidRDefault="006C65F1" w:rsidP="00136B9F">
      <w:pPr>
        <w:jc w:val="both"/>
        <w:rPr>
          <w:rFonts w:cstheme="minorHAnsi"/>
        </w:rPr>
      </w:pPr>
      <w:r w:rsidRPr="00370D79">
        <w:rPr>
          <w:rFonts w:cstheme="minorHAnsi"/>
        </w:rPr>
        <w:t>As your study progresses, you may find that you want to edit the terms of the consent form. To do that, update your e-Consent survey fields and then change the e-Consent version number in the Survey Settings. This will make it very clear which version of the consent document that the participant signed.</w:t>
      </w:r>
      <w:r w:rsidRPr="00BB5693">
        <w:rPr>
          <w:rFonts w:cstheme="minorHAnsi"/>
        </w:rPr>
        <w:t xml:space="preserve"> </w:t>
      </w:r>
    </w:p>
    <w:p w14:paraId="0F7BAF2E" w14:textId="03F49683" w:rsidR="000A0732" w:rsidRPr="00BB5693" w:rsidRDefault="000A0732" w:rsidP="00136B9F">
      <w:pPr>
        <w:jc w:val="both"/>
        <w:rPr>
          <w:rFonts w:cstheme="minorHAnsi"/>
        </w:rPr>
      </w:pPr>
    </w:p>
    <w:sectPr w:rsidR="000A0732" w:rsidRPr="00BB5693" w:rsidSect="005933C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005A0E" w14:textId="77777777" w:rsidR="00E41EA8" w:rsidRDefault="00E41EA8" w:rsidP="00375515">
      <w:pPr>
        <w:spacing w:after="0" w:line="240" w:lineRule="auto"/>
      </w:pPr>
      <w:r>
        <w:separator/>
      </w:r>
    </w:p>
  </w:endnote>
  <w:endnote w:type="continuationSeparator" w:id="0">
    <w:p w14:paraId="3E59E8BC" w14:textId="77777777" w:rsidR="00E41EA8" w:rsidRDefault="00E41EA8" w:rsidP="00375515">
      <w:pPr>
        <w:spacing w:after="0" w:line="240" w:lineRule="auto"/>
      </w:pPr>
      <w:r>
        <w:continuationSeparator/>
      </w:r>
    </w:p>
  </w:endnote>
  <w:endnote w:type="continuationNotice" w:id="1">
    <w:p w14:paraId="7D7A1DD9" w14:textId="77777777" w:rsidR="00E41EA8" w:rsidRDefault="00E41E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712340"/>
      <w:docPartObj>
        <w:docPartGallery w:val="Page Numbers (Bottom of Page)"/>
        <w:docPartUnique/>
      </w:docPartObj>
    </w:sdtPr>
    <w:sdtEndPr>
      <w:rPr>
        <w:noProof/>
      </w:rPr>
    </w:sdtEndPr>
    <w:sdtContent>
      <w:p w14:paraId="33CA27BE" w14:textId="2A2947EB" w:rsidR="00697EB7" w:rsidRDefault="00697EB7">
        <w:pPr>
          <w:pStyle w:val="Footer"/>
        </w:pPr>
        <w:r>
          <w:fldChar w:fldCharType="begin"/>
        </w:r>
        <w:r>
          <w:instrText xml:space="preserve"> PAGE   \* MERGEFORMAT </w:instrText>
        </w:r>
        <w:r>
          <w:fldChar w:fldCharType="separate"/>
        </w:r>
        <w:r>
          <w:rPr>
            <w:noProof/>
          </w:rPr>
          <w:t>2</w:t>
        </w:r>
        <w:r>
          <w:rPr>
            <w:noProof/>
          </w:rPr>
          <w:fldChar w:fldCharType="end"/>
        </w:r>
        <w:r w:rsidR="00FD5192">
          <w:rPr>
            <w:noProof/>
          </w:rPr>
          <w:t xml:space="preserve">                                                                                                                                                                                V.1  Feb 2023</w:t>
        </w:r>
      </w:p>
    </w:sdtContent>
  </w:sdt>
  <w:p w14:paraId="14C8040A" w14:textId="77777777" w:rsidR="00C7423F" w:rsidRDefault="00C742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4475" w14:textId="77777777" w:rsidR="00E41EA8" w:rsidRDefault="00E41EA8" w:rsidP="00375515">
      <w:pPr>
        <w:spacing w:after="0" w:line="240" w:lineRule="auto"/>
      </w:pPr>
      <w:r>
        <w:separator/>
      </w:r>
    </w:p>
  </w:footnote>
  <w:footnote w:type="continuationSeparator" w:id="0">
    <w:p w14:paraId="4F152A0F" w14:textId="77777777" w:rsidR="00E41EA8" w:rsidRDefault="00E41EA8" w:rsidP="00375515">
      <w:pPr>
        <w:spacing w:after="0" w:line="240" w:lineRule="auto"/>
      </w:pPr>
      <w:r>
        <w:continuationSeparator/>
      </w:r>
    </w:p>
  </w:footnote>
  <w:footnote w:type="continuationNotice" w:id="1">
    <w:p w14:paraId="3DE97506" w14:textId="77777777" w:rsidR="00E41EA8" w:rsidRDefault="00E41E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DCE4F" w14:textId="6A1D2403" w:rsidR="00C7423F" w:rsidRDefault="002855B9">
    <w:pPr>
      <w:pStyle w:val="Header"/>
    </w:pPr>
    <w:r>
      <w:rPr>
        <w:noProof/>
      </w:rPr>
      <w:pict w14:anchorId="7AFB8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833485" o:spid="_x0000_s2050" type="#_x0000_t75" style="position:absolute;margin-left:0;margin-top:0;width:1314.95pt;height:1010.15pt;z-index:-251657216;mso-position-horizontal:center;mso-position-horizontal-relative:margin;mso-position-vertical:center;mso-position-vertical-relative:margin" o:allowincell="f">
          <v:imagedata r:id="rId1" o:title="NSH_Hub_Circle_0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93376" w14:textId="38829F30" w:rsidR="002F3133" w:rsidRDefault="002855B9">
    <w:pPr>
      <w:pStyle w:val="Header"/>
    </w:pPr>
    <w:r>
      <w:rPr>
        <w:noProof/>
      </w:rPr>
      <w:pict w14:anchorId="56F60DF7">
        <v:oval id="Oval 95" o:spid="_x0000_s2052" style="position:absolute;margin-left:374.45pt;margin-top:-180.2pt;width:331.95pt;height:182.35pt;rotation:2446200fd;z-index:251661312;visibility:visible;mso-position-horizontal-relative:page;mso-position-vertic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" fillcolor="#e5f6f9" stroked="f" strokeweight="1pt">
          <v:stroke joinstyle="miter"/>
          <w10:wrap anchorx="page" anchory="margin"/>
        </v:oval>
      </w:pict>
    </w:r>
  </w:p>
  <w:p w14:paraId="49A2F916" w14:textId="2831CDBD" w:rsidR="002F3133" w:rsidRDefault="002F3133">
    <w:pPr>
      <w:pStyle w:val="Header"/>
    </w:pPr>
    <w:r>
      <w:rPr>
        <w:noProof/>
      </w:rPr>
      <w:drawing>
        <wp:anchor distT="0" distB="0" distL="114300" distR="114300" simplePos="0" relativeHeight="251662336" behindDoc="0" locked="0" layoutInCell="1" allowOverlap="1" wp14:anchorId="6E8455A2" wp14:editId="006EDCBD">
          <wp:simplePos x="0" y="0"/>
          <wp:positionH relativeFrom="margin">
            <wp:posOffset>-220798</wp:posOffset>
          </wp:positionH>
          <wp:positionV relativeFrom="margin">
            <wp:posOffset>-908050</wp:posOffset>
          </wp:positionV>
          <wp:extent cx="1649095" cy="556895"/>
          <wp:effectExtent l="0" t="0" r="8255" b="0"/>
          <wp:wrapSquare wrapText="bothSides"/>
          <wp:docPr id="161" name="Picture 16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Picture 309"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49095" cy="556895"/>
                  </a:xfrm>
                  <a:prstGeom prst="rect">
                    <a:avLst/>
                  </a:prstGeom>
                </pic:spPr>
              </pic:pic>
            </a:graphicData>
          </a:graphic>
          <wp14:sizeRelH relativeFrom="margin">
            <wp14:pctWidth>0</wp14:pctWidth>
          </wp14:sizeRelH>
          <wp14:sizeRelV relativeFrom="margin">
            <wp14:pctHeight>0</wp14:pctHeight>
          </wp14:sizeRelV>
        </wp:anchor>
      </w:drawing>
    </w:r>
  </w:p>
  <w:p w14:paraId="38E0064B" w14:textId="3E07A6D5" w:rsidR="002F3133" w:rsidRDefault="002F3133">
    <w:pPr>
      <w:pStyle w:val="Header"/>
    </w:pPr>
  </w:p>
  <w:p w14:paraId="09B5EF63" w14:textId="670E724B" w:rsidR="002F3133" w:rsidRDefault="002F3133">
    <w:pPr>
      <w:pStyle w:val="Header"/>
    </w:pPr>
  </w:p>
  <w:p w14:paraId="4DB481BB" w14:textId="51094C7C" w:rsidR="002F3133" w:rsidRDefault="002F3133">
    <w:pPr>
      <w:pStyle w:val="Header"/>
    </w:pPr>
  </w:p>
  <w:p w14:paraId="0E41F30C" w14:textId="0586A6AA" w:rsidR="002F3133" w:rsidRDefault="002F3133">
    <w:pPr>
      <w:pStyle w:val="Header"/>
    </w:pPr>
  </w:p>
  <w:p w14:paraId="65860872" w14:textId="6C05A9A2" w:rsidR="00C7423F" w:rsidRDefault="002855B9">
    <w:pPr>
      <w:pStyle w:val="Header"/>
    </w:pPr>
    <w:r>
      <w:rPr>
        <w:noProof/>
      </w:rPr>
      <w:pict w14:anchorId="54FB4C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833486" o:spid="_x0000_s2051" type="#_x0000_t75" style="position:absolute;margin-left:0;margin-top:0;width:1314.95pt;height:1010.15pt;z-index:-251656192;mso-position-horizontal:center;mso-position-horizontal-relative:margin;mso-position-vertical:center;mso-position-vertical-relative:margin" o:allowincell="f">
          <v:imagedata r:id="rId2" o:title="NSH_Hub_Circle_0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A692" w14:textId="7F4DD82B" w:rsidR="00C7423F" w:rsidRDefault="002855B9">
    <w:pPr>
      <w:pStyle w:val="Header"/>
    </w:pPr>
    <w:r>
      <w:rPr>
        <w:noProof/>
      </w:rPr>
      <w:pict w14:anchorId="686AF3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2833484" o:spid="_x0000_s2049" type="#_x0000_t75" style="position:absolute;margin-left:0;margin-top:0;width:1314.95pt;height:1010.15pt;z-index:-251658240;mso-position-horizontal:center;mso-position-horizontal-relative:margin;mso-position-vertical:center;mso-position-vertical-relative:margin" o:allowincell="f">
          <v:imagedata r:id="rId1" o:title="NSH_Hub_Circle_0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4322"/>
    <w:multiLevelType w:val="hybridMultilevel"/>
    <w:tmpl w:val="53E05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2439E"/>
    <w:multiLevelType w:val="hybridMultilevel"/>
    <w:tmpl w:val="86F267FE"/>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5F94754"/>
    <w:multiLevelType w:val="hybridMultilevel"/>
    <w:tmpl w:val="6B7CEF36"/>
    <w:lvl w:ilvl="0" w:tplc="0409000F">
      <w:start w:val="1"/>
      <w:numFmt w:val="decimal"/>
      <w:lvlText w:val="%1."/>
      <w:lvlJc w:val="left"/>
      <w:pPr>
        <w:ind w:left="720" w:hanging="360"/>
      </w:pPr>
    </w:lvl>
    <w:lvl w:ilvl="1" w:tplc="7BF8499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8A085F"/>
    <w:multiLevelType w:val="hybridMultilevel"/>
    <w:tmpl w:val="B6C8C4B4"/>
    <w:lvl w:ilvl="0" w:tplc="DB84D2DA">
      <w:start w:val="1"/>
      <w:numFmt w:val="decimal"/>
      <w:lvlText w:val="%1."/>
      <w:lvlJc w:val="left"/>
      <w:pPr>
        <w:ind w:left="1380" w:hanging="361"/>
      </w:pPr>
      <w:rPr>
        <w:rFonts w:ascii="Calibri" w:eastAsia="Calibri" w:hAnsi="Calibri" w:cs="Calibri" w:hint="default"/>
        <w:w w:val="99"/>
        <w:sz w:val="22"/>
        <w:szCs w:val="22"/>
        <w:lang w:val="en-US" w:eastAsia="en-US" w:bidi="en-US"/>
      </w:rPr>
    </w:lvl>
    <w:lvl w:ilvl="1" w:tplc="9AA8A6E6">
      <w:numFmt w:val="bullet"/>
      <w:lvlText w:val="•"/>
      <w:lvlJc w:val="left"/>
      <w:pPr>
        <w:ind w:left="2377" w:hanging="361"/>
      </w:pPr>
      <w:rPr>
        <w:rFonts w:hint="default"/>
        <w:lang w:val="en-US" w:eastAsia="en-US" w:bidi="en-US"/>
      </w:rPr>
    </w:lvl>
    <w:lvl w:ilvl="2" w:tplc="437A1708">
      <w:numFmt w:val="bullet"/>
      <w:lvlText w:val="•"/>
      <w:lvlJc w:val="left"/>
      <w:pPr>
        <w:ind w:left="3374" w:hanging="361"/>
      </w:pPr>
      <w:rPr>
        <w:rFonts w:hint="default"/>
        <w:lang w:val="en-US" w:eastAsia="en-US" w:bidi="en-US"/>
      </w:rPr>
    </w:lvl>
    <w:lvl w:ilvl="3" w:tplc="DBF00C24">
      <w:numFmt w:val="bullet"/>
      <w:lvlText w:val="•"/>
      <w:lvlJc w:val="left"/>
      <w:pPr>
        <w:ind w:left="4371" w:hanging="361"/>
      </w:pPr>
      <w:rPr>
        <w:rFonts w:hint="default"/>
        <w:lang w:val="en-US" w:eastAsia="en-US" w:bidi="en-US"/>
      </w:rPr>
    </w:lvl>
    <w:lvl w:ilvl="4" w:tplc="FE4C609A">
      <w:numFmt w:val="bullet"/>
      <w:lvlText w:val="•"/>
      <w:lvlJc w:val="left"/>
      <w:pPr>
        <w:ind w:left="5368" w:hanging="361"/>
      </w:pPr>
      <w:rPr>
        <w:rFonts w:hint="default"/>
        <w:lang w:val="en-US" w:eastAsia="en-US" w:bidi="en-US"/>
      </w:rPr>
    </w:lvl>
    <w:lvl w:ilvl="5" w:tplc="69D8F96E">
      <w:numFmt w:val="bullet"/>
      <w:lvlText w:val="•"/>
      <w:lvlJc w:val="left"/>
      <w:pPr>
        <w:ind w:left="6365" w:hanging="361"/>
      </w:pPr>
      <w:rPr>
        <w:rFonts w:hint="default"/>
        <w:lang w:val="en-US" w:eastAsia="en-US" w:bidi="en-US"/>
      </w:rPr>
    </w:lvl>
    <w:lvl w:ilvl="6" w:tplc="A95CB2D8">
      <w:numFmt w:val="bullet"/>
      <w:lvlText w:val="•"/>
      <w:lvlJc w:val="left"/>
      <w:pPr>
        <w:ind w:left="7362" w:hanging="361"/>
      </w:pPr>
      <w:rPr>
        <w:rFonts w:hint="default"/>
        <w:lang w:val="en-US" w:eastAsia="en-US" w:bidi="en-US"/>
      </w:rPr>
    </w:lvl>
    <w:lvl w:ilvl="7" w:tplc="ADE833AC">
      <w:numFmt w:val="bullet"/>
      <w:lvlText w:val="•"/>
      <w:lvlJc w:val="left"/>
      <w:pPr>
        <w:ind w:left="8359" w:hanging="361"/>
      </w:pPr>
      <w:rPr>
        <w:rFonts w:hint="default"/>
        <w:lang w:val="en-US" w:eastAsia="en-US" w:bidi="en-US"/>
      </w:rPr>
    </w:lvl>
    <w:lvl w:ilvl="8" w:tplc="DCC2B81C">
      <w:numFmt w:val="bullet"/>
      <w:lvlText w:val="•"/>
      <w:lvlJc w:val="left"/>
      <w:pPr>
        <w:ind w:left="9356" w:hanging="361"/>
      </w:pPr>
      <w:rPr>
        <w:rFonts w:hint="default"/>
        <w:lang w:val="en-US" w:eastAsia="en-US" w:bidi="en-US"/>
      </w:rPr>
    </w:lvl>
  </w:abstractNum>
  <w:abstractNum w:abstractNumId="4" w15:restartNumberingAfterBreak="0">
    <w:nsid w:val="0B696575"/>
    <w:multiLevelType w:val="hybridMultilevel"/>
    <w:tmpl w:val="0A083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EC7627"/>
    <w:multiLevelType w:val="hybridMultilevel"/>
    <w:tmpl w:val="5BEAB1FC"/>
    <w:lvl w:ilvl="0" w:tplc="B094D270">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8193EB3"/>
    <w:multiLevelType w:val="hybridMultilevel"/>
    <w:tmpl w:val="B142BD60"/>
    <w:lvl w:ilvl="0" w:tplc="E2BC03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BED1981"/>
    <w:multiLevelType w:val="hybridMultilevel"/>
    <w:tmpl w:val="4EA44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0648F4"/>
    <w:multiLevelType w:val="multilevel"/>
    <w:tmpl w:val="F718F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BA0BBE"/>
    <w:multiLevelType w:val="hybridMultilevel"/>
    <w:tmpl w:val="A8787098"/>
    <w:lvl w:ilvl="0" w:tplc="D43485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DB70D6"/>
    <w:multiLevelType w:val="hybridMultilevel"/>
    <w:tmpl w:val="3D6E0C8E"/>
    <w:lvl w:ilvl="0" w:tplc="24AE7026">
      <w:start w:val="1"/>
      <w:numFmt w:val="decimal"/>
      <w:lvlText w:val="%1."/>
      <w:lvlJc w:val="left"/>
      <w:pPr>
        <w:ind w:left="1380" w:hanging="361"/>
      </w:pPr>
      <w:rPr>
        <w:rFonts w:ascii="Calibri" w:eastAsia="Calibri" w:hAnsi="Calibri" w:cs="Calibri" w:hint="default"/>
        <w:w w:val="99"/>
        <w:sz w:val="22"/>
        <w:szCs w:val="22"/>
        <w:lang w:val="en-US" w:eastAsia="en-US" w:bidi="en-US"/>
      </w:rPr>
    </w:lvl>
    <w:lvl w:ilvl="1" w:tplc="BD1C8FF0">
      <w:start w:val="1"/>
      <w:numFmt w:val="lowerLetter"/>
      <w:lvlText w:val="%2."/>
      <w:lvlJc w:val="left"/>
      <w:pPr>
        <w:ind w:left="2100" w:hanging="360"/>
      </w:pPr>
      <w:rPr>
        <w:rFonts w:ascii="Calibri" w:eastAsia="Calibri" w:hAnsi="Calibri" w:cs="Calibri" w:hint="default"/>
        <w:w w:val="99"/>
        <w:sz w:val="22"/>
        <w:szCs w:val="22"/>
        <w:lang w:val="en-US" w:eastAsia="en-US" w:bidi="en-US"/>
      </w:rPr>
    </w:lvl>
    <w:lvl w:ilvl="2" w:tplc="8F6CCF4C">
      <w:numFmt w:val="bullet"/>
      <w:lvlText w:val="•"/>
      <w:lvlJc w:val="left"/>
      <w:pPr>
        <w:ind w:left="3127" w:hanging="360"/>
      </w:pPr>
      <w:rPr>
        <w:rFonts w:hint="default"/>
        <w:lang w:val="en-US" w:eastAsia="en-US" w:bidi="en-US"/>
      </w:rPr>
    </w:lvl>
    <w:lvl w:ilvl="3" w:tplc="2EC80570">
      <w:numFmt w:val="bullet"/>
      <w:lvlText w:val="•"/>
      <w:lvlJc w:val="left"/>
      <w:pPr>
        <w:ind w:left="4155" w:hanging="360"/>
      </w:pPr>
      <w:rPr>
        <w:rFonts w:hint="default"/>
        <w:lang w:val="en-US" w:eastAsia="en-US" w:bidi="en-US"/>
      </w:rPr>
    </w:lvl>
    <w:lvl w:ilvl="4" w:tplc="0FBAC8CE">
      <w:numFmt w:val="bullet"/>
      <w:lvlText w:val="•"/>
      <w:lvlJc w:val="left"/>
      <w:pPr>
        <w:ind w:left="5183" w:hanging="360"/>
      </w:pPr>
      <w:rPr>
        <w:rFonts w:hint="default"/>
        <w:lang w:val="en-US" w:eastAsia="en-US" w:bidi="en-US"/>
      </w:rPr>
    </w:lvl>
    <w:lvl w:ilvl="5" w:tplc="4324512A">
      <w:numFmt w:val="bullet"/>
      <w:lvlText w:val="•"/>
      <w:lvlJc w:val="left"/>
      <w:pPr>
        <w:ind w:left="6211" w:hanging="360"/>
      </w:pPr>
      <w:rPr>
        <w:rFonts w:hint="default"/>
        <w:lang w:val="en-US" w:eastAsia="en-US" w:bidi="en-US"/>
      </w:rPr>
    </w:lvl>
    <w:lvl w:ilvl="6" w:tplc="12582BB2">
      <w:numFmt w:val="bullet"/>
      <w:lvlText w:val="•"/>
      <w:lvlJc w:val="left"/>
      <w:pPr>
        <w:ind w:left="7238" w:hanging="360"/>
      </w:pPr>
      <w:rPr>
        <w:rFonts w:hint="default"/>
        <w:lang w:val="en-US" w:eastAsia="en-US" w:bidi="en-US"/>
      </w:rPr>
    </w:lvl>
    <w:lvl w:ilvl="7" w:tplc="D528FA8E">
      <w:numFmt w:val="bullet"/>
      <w:lvlText w:val="•"/>
      <w:lvlJc w:val="left"/>
      <w:pPr>
        <w:ind w:left="8266" w:hanging="360"/>
      </w:pPr>
      <w:rPr>
        <w:rFonts w:hint="default"/>
        <w:lang w:val="en-US" w:eastAsia="en-US" w:bidi="en-US"/>
      </w:rPr>
    </w:lvl>
    <w:lvl w:ilvl="8" w:tplc="C802A762">
      <w:numFmt w:val="bullet"/>
      <w:lvlText w:val="•"/>
      <w:lvlJc w:val="left"/>
      <w:pPr>
        <w:ind w:left="9294" w:hanging="360"/>
      </w:pPr>
      <w:rPr>
        <w:rFonts w:hint="default"/>
        <w:lang w:val="en-US" w:eastAsia="en-US" w:bidi="en-US"/>
      </w:rPr>
    </w:lvl>
  </w:abstractNum>
  <w:abstractNum w:abstractNumId="11" w15:restartNumberingAfterBreak="0">
    <w:nsid w:val="23FD4B3B"/>
    <w:multiLevelType w:val="hybridMultilevel"/>
    <w:tmpl w:val="B0E25FD4"/>
    <w:lvl w:ilvl="0" w:tplc="D43485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5E13CD"/>
    <w:multiLevelType w:val="hybridMultilevel"/>
    <w:tmpl w:val="A176B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7E5E7F"/>
    <w:multiLevelType w:val="hybridMultilevel"/>
    <w:tmpl w:val="E304A190"/>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284C20F7"/>
    <w:multiLevelType w:val="hybridMultilevel"/>
    <w:tmpl w:val="B818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E04199"/>
    <w:multiLevelType w:val="hybridMultilevel"/>
    <w:tmpl w:val="F5BE2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EE5B44"/>
    <w:multiLevelType w:val="hybridMultilevel"/>
    <w:tmpl w:val="2DA473AE"/>
    <w:lvl w:ilvl="0" w:tplc="04090003">
      <w:start w:val="1"/>
      <w:numFmt w:val="bullet"/>
      <w:lvlText w:val="o"/>
      <w:lvlJc w:val="left"/>
      <w:pPr>
        <w:ind w:left="1889" w:hanging="360"/>
      </w:pPr>
      <w:rPr>
        <w:rFonts w:ascii="Courier New" w:hAnsi="Courier New" w:cs="Courier New" w:hint="default"/>
      </w:rPr>
    </w:lvl>
    <w:lvl w:ilvl="1" w:tplc="04090003" w:tentative="1">
      <w:start w:val="1"/>
      <w:numFmt w:val="bullet"/>
      <w:lvlText w:val="o"/>
      <w:lvlJc w:val="left"/>
      <w:pPr>
        <w:ind w:left="2609" w:hanging="360"/>
      </w:pPr>
      <w:rPr>
        <w:rFonts w:ascii="Courier New" w:hAnsi="Courier New" w:cs="Courier New" w:hint="default"/>
      </w:rPr>
    </w:lvl>
    <w:lvl w:ilvl="2" w:tplc="04090005" w:tentative="1">
      <w:start w:val="1"/>
      <w:numFmt w:val="bullet"/>
      <w:lvlText w:val=""/>
      <w:lvlJc w:val="left"/>
      <w:pPr>
        <w:ind w:left="3329" w:hanging="360"/>
      </w:pPr>
      <w:rPr>
        <w:rFonts w:ascii="Wingdings" w:hAnsi="Wingdings" w:hint="default"/>
      </w:rPr>
    </w:lvl>
    <w:lvl w:ilvl="3" w:tplc="04090001" w:tentative="1">
      <w:start w:val="1"/>
      <w:numFmt w:val="bullet"/>
      <w:lvlText w:val=""/>
      <w:lvlJc w:val="left"/>
      <w:pPr>
        <w:ind w:left="4049" w:hanging="360"/>
      </w:pPr>
      <w:rPr>
        <w:rFonts w:ascii="Symbol" w:hAnsi="Symbol" w:hint="default"/>
      </w:rPr>
    </w:lvl>
    <w:lvl w:ilvl="4" w:tplc="04090003" w:tentative="1">
      <w:start w:val="1"/>
      <w:numFmt w:val="bullet"/>
      <w:lvlText w:val="o"/>
      <w:lvlJc w:val="left"/>
      <w:pPr>
        <w:ind w:left="4769" w:hanging="360"/>
      </w:pPr>
      <w:rPr>
        <w:rFonts w:ascii="Courier New" w:hAnsi="Courier New" w:cs="Courier New" w:hint="default"/>
      </w:rPr>
    </w:lvl>
    <w:lvl w:ilvl="5" w:tplc="04090005" w:tentative="1">
      <w:start w:val="1"/>
      <w:numFmt w:val="bullet"/>
      <w:lvlText w:val=""/>
      <w:lvlJc w:val="left"/>
      <w:pPr>
        <w:ind w:left="5489" w:hanging="360"/>
      </w:pPr>
      <w:rPr>
        <w:rFonts w:ascii="Wingdings" w:hAnsi="Wingdings" w:hint="default"/>
      </w:rPr>
    </w:lvl>
    <w:lvl w:ilvl="6" w:tplc="04090001" w:tentative="1">
      <w:start w:val="1"/>
      <w:numFmt w:val="bullet"/>
      <w:lvlText w:val=""/>
      <w:lvlJc w:val="left"/>
      <w:pPr>
        <w:ind w:left="6209" w:hanging="360"/>
      </w:pPr>
      <w:rPr>
        <w:rFonts w:ascii="Symbol" w:hAnsi="Symbol" w:hint="default"/>
      </w:rPr>
    </w:lvl>
    <w:lvl w:ilvl="7" w:tplc="04090003" w:tentative="1">
      <w:start w:val="1"/>
      <w:numFmt w:val="bullet"/>
      <w:lvlText w:val="o"/>
      <w:lvlJc w:val="left"/>
      <w:pPr>
        <w:ind w:left="6929" w:hanging="360"/>
      </w:pPr>
      <w:rPr>
        <w:rFonts w:ascii="Courier New" w:hAnsi="Courier New" w:cs="Courier New" w:hint="default"/>
      </w:rPr>
    </w:lvl>
    <w:lvl w:ilvl="8" w:tplc="04090005" w:tentative="1">
      <w:start w:val="1"/>
      <w:numFmt w:val="bullet"/>
      <w:lvlText w:val=""/>
      <w:lvlJc w:val="left"/>
      <w:pPr>
        <w:ind w:left="7649" w:hanging="360"/>
      </w:pPr>
      <w:rPr>
        <w:rFonts w:ascii="Wingdings" w:hAnsi="Wingdings" w:hint="default"/>
      </w:rPr>
    </w:lvl>
  </w:abstractNum>
  <w:abstractNum w:abstractNumId="17" w15:restartNumberingAfterBreak="0">
    <w:nsid w:val="29C0652E"/>
    <w:multiLevelType w:val="hybridMultilevel"/>
    <w:tmpl w:val="BC92DCAA"/>
    <w:lvl w:ilvl="0" w:tplc="1D64FC0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8F6877"/>
    <w:multiLevelType w:val="hybridMultilevel"/>
    <w:tmpl w:val="474CB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B884BBF"/>
    <w:multiLevelType w:val="multilevel"/>
    <w:tmpl w:val="24C04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D29443A"/>
    <w:multiLevelType w:val="hybridMultilevel"/>
    <w:tmpl w:val="66F68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ED0A00"/>
    <w:multiLevelType w:val="hybridMultilevel"/>
    <w:tmpl w:val="D7AC9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8857A8"/>
    <w:multiLevelType w:val="hybridMultilevel"/>
    <w:tmpl w:val="01FA1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560606C"/>
    <w:multiLevelType w:val="hybridMultilevel"/>
    <w:tmpl w:val="A1ACCD78"/>
    <w:lvl w:ilvl="0" w:tplc="27983518">
      <w:start w:val="1"/>
      <w:numFmt w:val="decimal"/>
      <w:lvlText w:val="%1."/>
      <w:lvlJc w:val="left"/>
      <w:pPr>
        <w:ind w:left="1380" w:hanging="721"/>
      </w:pPr>
      <w:rPr>
        <w:rFonts w:ascii="Calibri" w:eastAsia="Calibri" w:hAnsi="Calibri" w:cs="Calibri" w:hint="default"/>
        <w:w w:val="99"/>
        <w:sz w:val="22"/>
        <w:szCs w:val="22"/>
        <w:lang w:val="en-US" w:eastAsia="en-US" w:bidi="en-US"/>
      </w:rPr>
    </w:lvl>
    <w:lvl w:ilvl="1" w:tplc="29C61F60">
      <w:start w:val="1"/>
      <w:numFmt w:val="lowerLetter"/>
      <w:lvlText w:val="%2."/>
      <w:lvlJc w:val="left"/>
      <w:pPr>
        <w:ind w:left="1590" w:hanging="210"/>
      </w:pPr>
      <w:rPr>
        <w:rFonts w:ascii="Calibri" w:eastAsia="Calibri" w:hAnsi="Calibri" w:cs="Calibri" w:hint="default"/>
        <w:w w:val="99"/>
        <w:sz w:val="22"/>
        <w:szCs w:val="22"/>
        <w:lang w:val="en-US" w:eastAsia="en-US" w:bidi="en-US"/>
      </w:rPr>
    </w:lvl>
    <w:lvl w:ilvl="2" w:tplc="31D2C83A">
      <w:numFmt w:val="bullet"/>
      <w:lvlText w:val="•"/>
      <w:lvlJc w:val="left"/>
      <w:pPr>
        <w:ind w:left="1600" w:hanging="210"/>
      </w:pPr>
      <w:rPr>
        <w:rFonts w:hint="default"/>
        <w:lang w:val="en-US" w:eastAsia="en-US" w:bidi="en-US"/>
      </w:rPr>
    </w:lvl>
    <w:lvl w:ilvl="3" w:tplc="0D967B40">
      <w:numFmt w:val="bullet"/>
      <w:lvlText w:val="•"/>
      <w:lvlJc w:val="left"/>
      <w:pPr>
        <w:ind w:left="2818" w:hanging="210"/>
      </w:pPr>
      <w:rPr>
        <w:rFonts w:hint="default"/>
        <w:lang w:val="en-US" w:eastAsia="en-US" w:bidi="en-US"/>
      </w:rPr>
    </w:lvl>
    <w:lvl w:ilvl="4" w:tplc="AD18FF6A">
      <w:numFmt w:val="bullet"/>
      <w:lvlText w:val="•"/>
      <w:lvlJc w:val="left"/>
      <w:pPr>
        <w:ind w:left="4037" w:hanging="210"/>
      </w:pPr>
      <w:rPr>
        <w:rFonts w:hint="default"/>
        <w:lang w:val="en-US" w:eastAsia="en-US" w:bidi="en-US"/>
      </w:rPr>
    </w:lvl>
    <w:lvl w:ilvl="5" w:tplc="3AC4F562">
      <w:numFmt w:val="bullet"/>
      <w:lvlText w:val="•"/>
      <w:lvlJc w:val="left"/>
      <w:pPr>
        <w:ind w:left="5256" w:hanging="210"/>
      </w:pPr>
      <w:rPr>
        <w:rFonts w:hint="default"/>
        <w:lang w:val="en-US" w:eastAsia="en-US" w:bidi="en-US"/>
      </w:rPr>
    </w:lvl>
    <w:lvl w:ilvl="6" w:tplc="7152BE8C">
      <w:numFmt w:val="bullet"/>
      <w:lvlText w:val="•"/>
      <w:lvlJc w:val="left"/>
      <w:pPr>
        <w:ind w:left="6475" w:hanging="210"/>
      </w:pPr>
      <w:rPr>
        <w:rFonts w:hint="default"/>
        <w:lang w:val="en-US" w:eastAsia="en-US" w:bidi="en-US"/>
      </w:rPr>
    </w:lvl>
    <w:lvl w:ilvl="7" w:tplc="ACC8FA3E">
      <w:numFmt w:val="bullet"/>
      <w:lvlText w:val="•"/>
      <w:lvlJc w:val="left"/>
      <w:pPr>
        <w:ind w:left="7693" w:hanging="210"/>
      </w:pPr>
      <w:rPr>
        <w:rFonts w:hint="default"/>
        <w:lang w:val="en-US" w:eastAsia="en-US" w:bidi="en-US"/>
      </w:rPr>
    </w:lvl>
    <w:lvl w:ilvl="8" w:tplc="AFC83420">
      <w:numFmt w:val="bullet"/>
      <w:lvlText w:val="•"/>
      <w:lvlJc w:val="left"/>
      <w:pPr>
        <w:ind w:left="8912" w:hanging="210"/>
      </w:pPr>
      <w:rPr>
        <w:rFonts w:hint="default"/>
        <w:lang w:val="en-US" w:eastAsia="en-US" w:bidi="en-US"/>
      </w:rPr>
    </w:lvl>
  </w:abstractNum>
  <w:abstractNum w:abstractNumId="24" w15:restartNumberingAfterBreak="0">
    <w:nsid w:val="3ACE28BA"/>
    <w:multiLevelType w:val="hybridMultilevel"/>
    <w:tmpl w:val="C00623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727E77"/>
    <w:multiLevelType w:val="hybridMultilevel"/>
    <w:tmpl w:val="FB9C13D0"/>
    <w:lvl w:ilvl="0" w:tplc="04090001">
      <w:start w:val="1"/>
      <w:numFmt w:val="bullet"/>
      <w:lvlText w:val=""/>
      <w:lvlJc w:val="left"/>
      <w:pPr>
        <w:ind w:left="1169" w:hanging="360"/>
      </w:pPr>
      <w:rPr>
        <w:rFonts w:ascii="Symbol" w:hAnsi="Symbol" w:hint="default"/>
      </w:rPr>
    </w:lvl>
    <w:lvl w:ilvl="1" w:tplc="04090003" w:tentative="1">
      <w:start w:val="1"/>
      <w:numFmt w:val="bullet"/>
      <w:lvlText w:val="o"/>
      <w:lvlJc w:val="left"/>
      <w:pPr>
        <w:ind w:left="1889" w:hanging="360"/>
      </w:pPr>
      <w:rPr>
        <w:rFonts w:ascii="Courier New" w:hAnsi="Courier New" w:cs="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cs="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cs="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26" w15:restartNumberingAfterBreak="0">
    <w:nsid w:val="3F3A4340"/>
    <w:multiLevelType w:val="hybridMultilevel"/>
    <w:tmpl w:val="A7D0419C"/>
    <w:lvl w:ilvl="0" w:tplc="EB409472">
      <w:start w:val="2"/>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06A5937"/>
    <w:multiLevelType w:val="hybridMultilevel"/>
    <w:tmpl w:val="99805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5284496"/>
    <w:multiLevelType w:val="hybridMultilevel"/>
    <w:tmpl w:val="E3746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9A5A33"/>
    <w:multiLevelType w:val="hybridMultilevel"/>
    <w:tmpl w:val="57F00C1E"/>
    <w:lvl w:ilvl="0" w:tplc="56BCCCB8">
      <w:start w:val="1"/>
      <w:numFmt w:val="decimal"/>
      <w:lvlText w:val="%1."/>
      <w:lvlJc w:val="left"/>
      <w:pPr>
        <w:ind w:left="1416" w:hanging="220"/>
      </w:pPr>
      <w:rPr>
        <w:rFonts w:ascii="Calibri" w:eastAsia="Calibri" w:hAnsi="Calibri" w:cs="Calibri" w:hint="default"/>
        <w:spacing w:val="-2"/>
        <w:w w:val="99"/>
        <w:sz w:val="20"/>
        <w:szCs w:val="20"/>
        <w:lang w:val="en-US" w:eastAsia="en-US" w:bidi="en-US"/>
      </w:rPr>
    </w:lvl>
    <w:lvl w:ilvl="1" w:tplc="3BC2DB22">
      <w:numFmt w:val="bullet"/>
      <w:lvlText w:val="•"/>
      <w:lvlJc w:val="left"/>
      <w:pPr>
        <w:ind w:left="2413" w:hanging="220"/>
      </w:pPr>
      <w:rPr>
        <w:rFonts w:hint="default"/>
        <w:lang w:val="en-US" w:eastAsia="en-US" w:bidi="en-US"/>
      </w:rPr>
    </w:lvl>
    <w:lvl w:ilvl="2" w:tplc="2E3C302A">
      <w:numFmt w:val="bullet"/>
      <w:lvlText w:val="•"/>
      <w:lvlJc w:val="left"/>
      <w:pPr>
        <w:ind w:left="3406" w:hanging="220"/>
      </w:pPr>
      <w:rPr>
        <w:rFonts w:hint="default"/>
        <w:lang w:val="en-US" w:eastAsia="en-US" w:bidi="en-US"/>
      </w:rPr>
    </w:lvl>
    <w:lvl w:ilvl="3" w:tplc="170470A8">
      <w:numFmt w:val="bullet"/>
      <w:lvlText w:val="•"/>
      <w:lvlJc w:val="left"/>
      <w:pPr>
        <w:ind w:left="4399" w:hanging="220"/>
      </w:pPr>
      <w:rPr>
        <w:rFonts w:hint="default"/>
        <w:lang w:val="en-US" w:eastAsia="en-US" w:bidi="en-US"/>
      </w:rPr>
    </w:lvl>
    <w:lvl w:ilvl="4" w:tplc="688C390C">
      <w:numFmt w:val="bullet"/>
      <w:lvlText w:val="•"/>
      <w:lvlJc w:val="left"/>
      <w:pPr>
        <w:ind w:left="5392" w:hanging="220"/>
      </w:pPr>
      <w:rPr>
        <w:rFonts w:hint="default"/>
        <w:lang w:val="en-US" w:eastAsia="en-US" w:bidi="en-US"/>
      </w:rPr>
    </w:lvl>
    <w:lvl w:ilvl="5" w:tplc="035C551C">
      <w:numFmt w:val="bullet"/>
      <w:lvlText w:val="•"/>
      <w:lvlJc w:val="left"/>
      <w:pPr>
        <w:ind w:left="6385" w:hanging="220"/>
      </w:pPr>
      <w:rPr>
        <w:rFonts w:hint="default"/>
        <w:lang w:val="en-US" w:eastAsia="en-US" w:bidi="en-US"/>
      </w:rPr>
    </w:lvl>
    <w:lvl w:ilvl="6" w:tplc="98B4AACE">
      <w:numFmt w:val="bullet"/>
      <w:lvlText w:val="•"/>
      <w:lvlJc w:val="left"/>
      <w:pPr>
        <w:ind w:left="7378" w:hanging="220"/>
      </w:pPr>
      <w:rPr>
        <w:rFonts w:hint="default"/>
        <w:lang w:val="en-US" w:eastAsia="en-US" w:bidi="en-US"/>
      </w:rPr>
    </w:lvl>
    <w:lvl w:ilvl="7" w:tplc="5324104A">
      <w:numFmt w:val="bullet"/>
      <w:lvlText w:val="•"/>
      <w:lvlJc w:val="left"/>
      <w:pPr>
        <w:ind w:left="8371" w:hanging="220"/>
      </w:pPr>
      <w:rPr>
        <w:rFonts w:hint="default"/>
        <w:lang w:val="en-US" w:eastAsia="en-US" w:bidi="en-US"/>
      </w:rPr>
    </w:lvl>
    <w:lvl w:ilvl="8" w:tplc="41FA68F4">
      <w:numFmt w:val="bullet"/>
      <w:lvlText w:val="•"/>
      <w:lvlJc w:val="left"/>
      <w:pPr>
        <w:ind w:left="9364" w:hanging="220"/>
      </w:pPr>
      <w:rPr>
        <w:rFonts w:hint="default"/>
        <w:lang w:val="en-US" w:eastAsia="en-US" w:bidi="en-US"/>
      </w:rPr>
    </w:lvl>
  </w:abstractNum>
  <w:abstractNum w:abstractNumId="30" w15:restartNumberingAfterBreak="0">
    <w:nsid w:val="47CD4F82"/>
    <w:multiLevelType w:val="hybridMultilevel"/>
    <w:tmpl w:val="FF7E0BE2"/>
    <w:lvl w:ilvl="0" w:tplc="87EC02DA">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8F14E6"/>
    <w:multiLevelType w:val="hybridMultilevel"/>
    <w:tmpl w:val="AA74B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92253C"/>
    <w:multiLevelType w:val="hybridMultilevel"/>
    <w:tmpl w:val="471424D0"/>
    <w:lvl w:ilvl="0" w:tplc="B2C84982">
      <w:numFmt w:val="bullet"/>
      <w:lvlText w:val=""/>
      <w:lvlJc w:val="left"/>
      <w:pPr>
        <w:ind w:left="1600" w:hanging="360"/>
      </w:pPr>
      <w:rPr>
        <w:rFonts w:ascii="Symbol" w:eastAsia="Symbol" w:hAnsi="Symbol" w:cs="Symbol" w:hint="default"/>
        <w:w w:val="99"/>
        <w:sz w:val="20"/>
        <w:szCs w:val="20"/>
        <w:lang w:val="en-US" w:eastAsia="en-US" w:bidi="en-US"/>
      </w:rPr>
    </w:lvl>
    <w:lvl w:ilvl="1" w:tplc="9576387A">
      <w:numFmt w:val="bullet"/>
      <w:lvlText w:val="•"/>
      <w:lvlJc w:val="left"/>
      <w:pPr>
        <w:ind w:left="2575" w:hanging="360"/>
      </w:pPr>
      <w:rPr>
        <w:rFonts w:hint="default"/>
        <w:lang w:val="en-US" w:eastAsia="en-US" w:bidi="en-US"/>
      </w:rPr>
    </w:lvl>
    <w:lvl w:ilvl="2" w:tplc="F59C25D0">
      <w:numFmt w:val="bullet"/>
      <w:lvlText w:val="•"/>
      <w:lvlJc w:val="left"/>
      <w:pPr>
        <w:ind w:left="3550" w:hanging="360"/>
      </w:pPr>
      <w:rPr>
        <w:rFonts w:hint="default"/>
        <w:lang w:val="en-US" w:eastAsia="en-US" w:bidi="en-US"/>
      </w:rPr>
    </w:lvl>
    <w:lvl w:ilvl="3" w:tplc="EEFC01CE">
      <w:numFmt w:val="bullet"/>
      <w:lvlText w:val="•"/>
      <w:lvlJc w:val="left"/>
      <w:pPr>
        <w:ind w:left="4525" w:hanging="360"/>
      </w:pPr>
      <w:rPr>
        <w:rFonts w:hint="default"/>
        <w:lang w:val="en-US" w:eastAsia="en-US" w:bidi="en-US"/>
      </w:rPr>
    </w:lvl>
    <w:lvl w:ilvl="4" w:tplc="8C2ACEB2">
      <w:numFmt w:val="bullet"/>
      <w:lvlText w:val="•"/>
      <w:lvlJc w:val="left"/>
      <w:pPr>
        <w:ind w:left="5500" w:hanging="360"/>
      </w:pPr>
      <w:rPr>
        <w:rFonts w:hint="default"/>
        <w:lang w:val="en-US" w:eastAsia="en-US" w:bidi="en-US"/>
      </w:rPr>
    </w:lvl>
    <w:lvl w:ilvl="5" w:tplc="23F0FFB8">
      <w:numFmt w:val="bullet"/>
      <w:lvlText w:val="•"/>
      <w:lvlJc w:val="left"/>
      <w:pPr>
        <w:ind w:left="6475" w:hanging="360"/>
      </w:pPr>
      <w:rPr>
        <w:rFonts w:hint="default"/>
        <w:lang w:val="en-US" w:eastAsia="en-US" w:bidi="en-US"/>
      </w:rPr>
    </w:lvl>
    <w:lvl w:ilvl="6" w:tplc="FF0052B6">
      <w:numFmt w:val="bullet"/>
      <w:lvlText w:val="•"/>
      <w:lvlJc w:val="left"/>
      <w:pPr>
        <w:ind w:left="7450" w:hanging="360"/>
      </w:pPr>
      <w:rPr>
        <w:rFonts w:hint="default"/>
        <w:lang w:val="en-US" w:eastAsia="en-US" w:bidi="en-US"/>
      </w:rPr>
    </w:lvl>
    <w:lvl w:ilvl="7" w:tplc="607AB8E4">
      <w:numFmt w:val="bullet"/>
      <w:lvlText w:val="•"/>
      <w:lvlJc w:val="left"/>
      <w:pPr>
        <w:ind w:left="8425" w:hanging="360"/>
      </w:pPr>
      <w:rPr>
        <w:rFonts w:hint="default"/>
        <w:lang w:val="en-US" w:eastAsia="en-US" w:bidi="en-US"/>
      </w:rPr>
    </w:lvl>
    <w:lvl w:ilvl="8" w:tplc="86364668">
      <w:numFmt w:val="bullet"/>
      <w:lvlText w:val="•"/>
      <w:lvlJc w:val="left"/>
      <w:pPr>
        <w:ind w:left="9400" w:hanging="360"/>
      </w:pPr>
      <w:rPr>
        <w:rFonts w:hint="default"/>
        <w:lang w:val="en-US" w:eastAsia="en-US" w:bidi="en-US"/>
      </w:rPr>
    </w:lvl>
  </w:abstractNum>
  <w:abstractNum w:abstractNumId="33" w15:restartNumberingAfterBreak="0">
    <w:nsid w:val="522C2F62"/>
    <w:multiLevelType w:val="hybridMultilevel"/>
    <w:tmpl w:val="E2EC3D22"/>
    <w:lvl w:ilvl="0" w:tplc="87EC02DA">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85259D"/>
    <w:multiLevelType w:val="hybridMultilevel"/>
    <w:tmpl w:val="7782146C"/>
    <w:lvl w:ilvl="0" w:tplc="04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15:restartNumberingAfterBreak="0">
    <w:nsid w:val="687A6663"/>
    <w:multiLevelType w:val="hybridMultilevel"/>
    <w:tmpl w:val="D4D8EEDC"/>
    <w:lvl w:ilvl="0" w:tplc="ED16EF8C">
      <w:numFmt w:val="bullet"/>
      <w:lvlText w:val="•"/>
      <w:lvlJc w:val="left"/>
      <w:pPr>
        <w:ind w:left="787" w:hanging="360"/>
      </w:pPr>
      <w:rPr>
        <w:rFonts w:hint="default"/>
        <w:color w:val="auto"/>
        <w:lang w:val="en-US" w:eastAsia="en-US" w:bidi="en-US"/>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36" w15:restartNumberingAfterBreak="0">
    <w:nsid w:val="6B641979"/>
    <w:multiLevelType w:val="hybridMultilevel"/>
    <w:tmpl w:val="EF505612"/>
    <w:lvl w:ilvl="0" w:tplc="6E52D75A">
      <w:start w:val="1"/>
      <w:numFmt w:val="decimal"/>
      <w:lvlText w:val="%1."/>
      <w:lvlJc w:val="left"/>
      <w:pPr>
        <w:ind w:left="1080" w:hanging="360"/>
      </w:pPr>
      <w:rPr>
        <w:rFonts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BEC7B37"/>
    <w:multiLevelType w:val="hybridMultilevel"/>
    <w:tmpl w:val="59628A78"/>
    <w:lvl w:ilvl="0" w:tplc="EB409472">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F4441AB"/>
    <w:multiLevelType w:val="hybridMultilevel"/>
    <w:tmpl w:val="95626BE4"/>
    <w:lvl w:ilvl="0" w:tplc="78861DA0">
      <w:numFmt w:val="bullet"/>
      <w:lvlText w:val="-"/>
      <w:lvlJc w:val="left"/>
      <w:pPr>
        <w:ind w:left="660" w:hanging="117"/>
      </w:pPr>
      <w:rPr>
        <w:rFonts w:ascii="Calibri" w:eastAsia="Calibri" w:hAnsi="Calibri" w:cs="Calibri" w:hint="default"/>
        <w:w w:val="99"/>
        <w:sz w:val="22"/>
        <w:szCs w:val="22"/>
        <w:lang w:val="en-US" w:eastAsia="en-US" w:bidi="en-US"/>
      </w:rPr>
    </w:lvl>
    <w:lvl w:ilvl="1" w:tplc="D61EC0F4">
      <w:numFmt w:val="bullet"/>
      <w:lvlText w:val=""/>
      <w:lvlJc w:val="left"/>
      <w:pPr>
        <w:ind w:left="1788" w:hanging="361"/>
      </w:pPr>
      <w:rPr>
        <w:rFonts w:ascii="Wingdings" w:eastAsia="Wingdings" w:hAnsi="Wingdings" w:cs="Wingdings" w:hint="default"/>
        <w:color w:val="001F5F"/>
        <w:w w:val="99"/>
        <w:sz w:val="22"/>
        <w:szCs w:val="22"/>
        <w:lang w:val="en-US" w:eastAsia="en-US" w:bidi="en-US"/>
      </w:rPr>
    </w:lvl>
    <w:lvl w:ilvl="2" w:tplc="D3BA01B8">
      <w:numFmt w:val="bullet"/>
      <w:lvlText w:val="o"/>
      <w:lvlJc w:val="left"/>
      <w:pPr>
        <w:ind w:left="2508" w:hanging="360"/>
      </w:pPr>
      <w:rPr>
        <w:rFonts w:ascii="Courier New" w:eastAsia="Courier New" w:hAnsi="Courier New" w:cs="Courier New" w:hint="default"/>
        <w:color w:val="001F5F"/>
        <w:w w:val="99"/>
        <w:sz w:val="22"/>
        <w:szCs w:val="22"/>
        <w:lang w:val="en-US" w:eastAsia="en-US" w:bidi="en-US"/>
      </w:rPr>
    </w:lvl>
    <w:lvl w:ilvl="3" w:tplc="541C0756">
      <w:numFmt w:val="bullet"/>
      <w:lvlText w:val="•"/>
      <w:lvlJc w:val="left"/>
      <w:pPr>
        <w:ind w:left="3606" w:hanging="360"/>
      </w:pPr>
      <w:rPr>
        <w:rFonts w:hint="default"/>
        <w:lang w:val="en-US" w:eastAsia="en-US" w:bidi="en-US"/>
      </w:rPr>
    </w:lvl>
    <w:lvl w:ilvl="4" w:tplc="BF0485C8">
      <w:numFmt w:val="bullet"/>
      <w:lvlText w:val="•"/>
      <w:lvlJc w:val="left"/>
      <w:pPr>
        <w:ind w:left="4712" w:hanging="360"/>
      </w:pPr>
      <w:rPr>
        <w:rFonts w:hint="default"/>
        <w:lang w:val="en-US" w:eastAsia="en-US" w:bidi="en-US"/>
      </w:rPr>
    </w:lvl>
    <w:lvl w:ilvl="5" w:tplc="F3361536">
      <w:numFmt w:val="bullet"/>
      <w:lvlText w:val="•"/>
      <w:lvlJc w:val="left"/>
      <w:pPr>
        <w:ind w:left="5818" w:hanging="360"/>
      </w:pPr>
      <w:rPr>
        <w:rFonts w:hint="default"/>
        <w:lang w:val="en-US" w:eastAsia="en-US" w:bidi="en-US"/>
      </w:rPr>
    </w:lvl>
    <w:lvl w:ilvl="6" w:tplc="F5821368">
      <w:numFmt w:val="bullet"/>
      <w:lvlText w:val="•"/>
      <w:lvlJc w:val="left"/>
      <w:pPr>
        <w:ind w:left="6925" w:hanging="360"/>
      </w:pPr>
      <w:rPr>
        <w:rFonts w:hint="default"/>
        <w:lang w:val="en-US" w:eastAsia="en-US" w:bidi="en-US"/>
      </w:rPr>
    </w:lvl>
    <w:lvl w:ilvl="7" w:tplc="C90EB5B4">
      <w:numFmt w:val="bullet"/>
      <w:lvlText w:val="•"/>
      <w:lvlJc w:val="left"/>
      <w:pPr>
        <w:ind w:left="8031" w:hanging="360"/>
      </w:pPr>
      <w:rPr>
        <w:rFonts w:hint="default"/>
        <w:lang w:val="en-US" w:eastAsia="en-US" w:bidi="en-US"/>
      </w:rPr>
    </w:lvl>
    <w:lvl w:ilvl="8" w:tplc="66F8CA2E">
      <w:numFmt w:val="bullet"/>
      <w:lvlText w:val="•"/>
      <w:lvlJc w:val="left"/>
      <w:pPr>
        <w:ind w:left="9137" w:hanging="360"/>
      </w:pPr>
      <w:rPr>
        <w:rFonts w:hint="default"/>
        <w:lang w:val="en-US" w:eastAsia="en-US" w:bidi="en-US"/>
      </w:rPr>
    </w:lvl>
  </w:abstractNum>
  <w:abstractNum w:abstractNumId="39" w15:restartNumberingAfterBreak="0">
    <w:nsid w:val="6F4739F5"/>
    <w:multiLevelType w:val="hybridMultilevel"/>
    <w:tmpl w:val="34AE53A2"/>
    <w:lvl w:ilvl="0" w:tplc="F1943C66">
      <w:start w:val="1"/>
      <w:numFmt w:val="decimal"/>
      <w:lvlText w:val="%1."/>
      <w:lvlJc w:val="left"/>
      <w:pPr>
        <w:ind w:left="1020" w:hanging="360"/>
        <w:jc w:val="right"/>
      </w:pPr>
      <w:rPr>
        <w:rFonts w:hint="default"/>
        <w:b/>
        <w:bCs/>
        <w:spacing w:val="-1"/>
        <w:w w:val="98"/>
        <w:lang w:val="en-US" w:eastAsia="en-US" w:bidi="en-US"/>
      </w:rPr>
    </w:lvl>
    <w:lvl w:ilvl="1" w:tplc="7EE0F900">
      <w:numFmt w:val="bullet"/>
      <w:lvlText w:val=""/>
      <w:lvlJc w:val="left"/>
      <w:pPr>
        <w:ind w:left="1380" w:hanging="360"/>
      </w:pPr>
      <w:rPr>
        <w:rFonts w:ascii="Symbol" w:eastAsia="Symbol" w:hAnsi="Symbol" w:cs="Symbol" w:hint="default"/>
        <w:w w:val="99"/>
        <w:sz w:val="22"/>
        <w:szCs w:val="22"/>
        <w:lang w:val="en-US" w:eastAsia="en-US" w:bidi="en-US"/>
      </w:rPr>
    </w:lvl>
    <w:lvl w:ilvl="2" w:tplc="FFDE8D8E">
      <w:numFmt w:val="bullet"/>
      <w:lvlText w:val="o"/>
      <w:lvlJc w:val="left"/>
      <w:pPr>
        <w:ind w:left="2100" w:hanging="360"/>
      </w:pPr>
      <w:rPr>
        <w:rFonts w:ascii="Courier New" w:eastAsia="Courier New" w:hAnsi="Courier New" w:cs="Courier New" w:hint="default"/>
        <w:w w:val="99"/>
        <w:sz w:val="22"/>
        <w:szCs w:val="22"/>
        <w:lang w:val="en-US" w:eastAsia="en-US" w:bidi="en-US"/>
      </w:rPr>
    </w:lvl>
    <w:lvl w:ilvl="3" w:tplc="F3F6E1EC">
      <w:numFmt w:val="bullet"/>
      <w:lvlText w:val=""/>
      <w:lvlJc w:val="left"/>
      <w:pPr>
        <w:ind w:left="2820" w:hanging="360"/>
      </w:pPr>
      <w:rPr>
        <w:rFonts w:ascii="Wingdings" w:eastAsia="Wingdings" w:hAnsi="Wingdings" w:cs="Wingdings" w:hint="default"/>
        <w:w w:val="99"/>
        <w:sz w:val="22"/>
        <w:szCs w:val="22"/>
        <w:lang w:val="en-US" w:eastAsia="en-US" w:bidi="en-US"/>
      </w:rPr>
    </w:lvl>
    <w:lvl w:ilvl="4" w:tplc="B734E5B8">
      <w:numFmt w:val="bullet"/>
      <w:lvlText w:val="•"/>
      <w:lvlJc w:val="left"/>
      <w:pPr>
        <w:ind w:left="4038" w:hanging="360"/>
      </w:pPr>
      <w:rPr>
        <w:rFonts w:hint="default"/>
        <w:lang w:val="en-US" w:eastAsia="en-US" w:bidi="en-US"/>
      </w:rPr>
    </w:lvl>
    <w:lvl w:ilvl="5" w:tplc="480C7434">
      <w:numFmt w:val="bullet"/>
      <w:lvlText w:val="•"/>
      <w:lvlJc w:val="left"/>
      <w:pPr>
        <w:ind w:left="5257" w:hanging="360"/>
      </w:pPr>
      <w:rPr>
        <w:rFonts w:hint="default"/>
        <w:lang w:val="en-US" w:eastAsia="en-US" w:bidi="en-US"/>
      </w:rPr>
    </w:lvl>
    <w:lvl w:ilvl="6" w:tplc="62B2CDB2">
      <w:numFmt w:val="bullet"/>
      <w:lvlText w:val="•"/>
      <w:lvlJc w:val="left"/>
      <w:pPr>
        <w:ind w:left="6475" w:hanging="360"/>
      </w:pPr>
      <w:rPr>
        <w:rFonts w:hint="default"/>
        <w:lang w:val="en-US" w:eastAsia="en-US" w:bidi="en-US"/>
      </w:rPr>
    </w:lvl>
    <w:lvl w:ilvl="7" w:tplc="A8F444F4">
      <w:numFmt w:val="bullet"/>
      <w:lvlText w:val="•"/>
      <w:lvlJc w:val="left"/>
      <w:pPr>
        <w:ind w:left="7694" w:hanging="360"/>
      </w:pPr>
      <w:rPr>
        <w:rFonts w:hint="default"/>
        <w:lang w:val="en-US" w:eastAsia="en-US" w:bidi="en-US"/>
      </w:rPr>
    </w:lvl>
    <w:lvl w:ilvl="8" w:tplc="C71028F4">
      <w:numFmt w:val="bullet"/>
      <w:lvlText w:val="•"/>
      <w:lvlJc w:val="left"/>
      <w:pPr>
        <w:ind w:left="8912" w:hanging="360"/>
      </w:pPr>
      <w:rPr>
        <w:rFonts w:hint="default"/>
        <w:lang w:val="en-US" w:eastAsia="en-US" w:bidi="en-US"/>
      </w:rPr>
    </w:lvl>
  </w:abstractNum>
  <w:abstractNum w:abstractNumId="40" w15:restartNumberingAfterBreak="0">
    <w:nsid w:val="77D45120"/>
    <w:multiLevelType w:val="hybridMultilevel"/>
    <w:tmpl w:val="3CE0C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AFE40E0"/>
    <w:multiLevelType w:val="hybridMultilevel"/>
    <w:tmpl w:val="4B14C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BEC62F8"/>
    <w:multiLevelType w:val="hybridMultilevel"/>
    <w:tmpl w:val="36C23AD0"/>
    <w:lvl w:ilvl="0" w:tplc="C9984550">
      <w:numFmt w:val="bullet"/>
      <w:lvlText w:val=""/>
      <w:lvlJc w:val="left"/>
      <w:pPr>
        <w:ind w:left="1100" w:hanging="360"/>
      </w:pPr>
      <w:rPr>
        <w:rFonts w:ascii="Symbol" w:eastAsia="Symbol" w:hAnsi="Symbol" w:cs="Symbol" w:hint="default"/>
        <w:w w:val="99"/>
        <w:sz w:val="20"/>
        <w:szCs w:val="20"/>
        <w:lang w:val="en-US" w:eastAsia="en-US" w:bidi="en-US"/>
      </w:rPr>
    </w:lvl>
    <w:lvl w:ilvl="1" w:tplc="87EC02DA">
      <w:numFmt w:val="bullet"/>
      <w:lvlText w:val="•"/>
      <w:lvlJc w:val="left"/>
      <w:pPr>
        <w:ind w:left="2108" w:hanging="360"/>
      </w:pPr>
      <w:rPr>
        <w:rFonts w:hint="default"/>
        <w:lang w:val="en-US" w:eastAsia="en-US" w:bidi="en-US"/>
      </w:rPr>
    </w:lvl>
    <w:lvl w:ilvl="2" w:tplc="C5EA1854">
      <w:numFmt w:val="bullet"/>
      <w:lvlText w:val="•"/>
      <w:lvlJc w:val="left"/>
      <w:pPr>
        <w:ind w:left="3116" w:hanging="360"/>
      </w:pPr>
      <w:rPr>
        <w:rFonts w:hint="default"/>
        <w:lang w:val="en-US" w:eastAsia="en-US" w:bidi="en-US"/>
      </w:rPr>
    </w:lvl>
    <w:lvl w:ilvl="3" w:tplc="A0848F18">
      <w:numFmt w:val="bullet"/>
      <w:lvlText w:val="•"/>
      <w:lvlJc w:val="left"/>
      <w:pPr>
        <w:ind w:left="4124" w:hanging="360"/>
      </w:pPr>
      <w:rPr>
        <w:rFonts w:hint="default"/>
        <w:lang w:val="en-US" w:eastAsia="en-US" w:bidi="en-US"/>
      </w:rPr>
    </w:lvl>
    <w:lvl w:ilvl="4" w:tplc="F4E21B02">
      <w:numFmt w:val="bullet"/>
      <w:lvlText w:val="•"/>
      <w:lvlJc w:val="left"/>
      <w:pPr>
        <w:ind w:left="5132" w:hanging="360"/>
      </w:pPr>
      <w:rPr>
        <w:rFonts w:hint="default"/>
        <w:lang w:val="en-US" w:eastAsia="en-US" w:bidi="en-US"/>
      </w:rPr>
    </w:lvl>
    <w:lvl w:ilvl="5" w:tplc="5E16DBD8">
      <w:numFmt w:val="bullet"/>
      <w:lvlText w:val="•"/>
      <w:lvlJc w:val="left"/>
      <w:pPr>
        <w:ind w:left="6140" w:hanging="360"/>
      </w:pPr>
      <w:rPr>
        <w:rFonts w:hint="default"/>
        <w:lang w:val="en-US" w:eastAsia="en-US" w:bidi="en-US"/>
      </w:rPr>
    </w:lvl>
    <w:lvl w:ilvl="6" w:tplc="65B2F436">
      <w:numFmt w:val="bullet"/>
      <w:lvlText w:val="•"/>
      <w:lvlJc w:val="left"/>
      <w:pPr>
        <w:ind w:left="7148" w:hanging="360"/>
      </w:pPr>
      <w:rPr>
        <w:rFonts w:hint="default"/>
        <w:lang w:val="en-US" w:eastAsia="en-US" w:bidi="en-US"/>
      </w:rPr>
    </w:lvl>
    <w:lvl w:ilvl="7" w:tplc="811C7CE4">
      <w:numFmt w:val="bullet"/>
      <w:lvlText w:val="•"/>
      <w:lvlJc w:val="left"/>
      <w:pPr>
        <w:ind w:left="8156" w:hanging="360"/>
      </w:pPr>
      <w:rPr>
        <w:rFonts w:hint="default"/>
        <w:lang w:val="en-US" w:eastAsia="en-US" w:bidi="en-US"/>
      </w:rPr>
    </w:lvl>
    <w:lvl w:ilvl="8" w:tplc="ABBA9B6E">
      <w:numFmt w:val="bullet"/>
      <w:lvlText w:val="•"/>
      <w:lvlJc w:val="left"/>
      <w:pPr>
        <w:ind w:left="9164" w:hanging="360"/>
      </w:pPr>
      <w:rPr>
        <w:rFonts w:hint="default"/>
        <w:lang w:val="en-US" w:eastAsia="en-US" w:bidi="en-US"/>
      </w:rPr>
    </w:lvl>
  </w:abstractNum>
  <w:abstractNum w:abstractNumId="43" w15:restartNumberingAfterBreak="0">
    <w:nsid w:val="7D904942"/>
    <w:multiLevelType w:val="hybridMultilevel"/>
    <w:tmpl w:val="5770CD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95216">
    <w:abstractNumId w:val="42"/>
  </w:num>
  <w:num w:numId="2" w16cid:durableId="1288049119">
    <w:abstractNumId w:val="12"/>
  </w:num>
  <w:num w:numId="3" w16cid:durableId="1424183249">
    <w:abstractNumId w:val="27"/>
  </w:num>
  <w:num w:numId="4" w16cid:durableId="1470125039">
    <w:abstractNumId w:val="4"/>
  </w:num>
  <w:num w:numId="5" w16cid:durableId="250314253">
    <w:abstractNumId w:val="0"/>
  </w:num>
  <w:num w:numId="6" w16cid:durableId="338433592">
    <w:abstractNumId w:val="39"/>
  </w:num>
  <w:num w:numId="7" w16cid:durableId="581647092">
    <w:abstractNumId w:val="10"/>
  </w:num>
  <w:num w:numId="8" w16cid:durableId="684864548">
    <w:abstractNumId w:val="23"/>
  </w:num>
  <w:num w:numId="9" w16cid:durableId="1357538867">
    <w:abstractNumId w:val="32"/>
  </w:num>
  <w:num w:numId="10" w16cid:durableId="710149150">
    <w:abstractNumId w:val="3"/>
  </w:num>
  <w:num w:numId="11" w16cid:durableId="677269189">
    <w:abstractNumId w:val="14"/>
  </w:num>
  <w:num w:numId="12" w16cid:durableId="180318758">
    <w:abstractNumId w:val="29"/>
  </w:num>
  <w:num w:numId="13" w16cid:durableId="1980382051">
    <w:abstractNumId w:val="43"/>
  </w:num>
  <w:num w:numId="14" w16cid:durableId="1391879495">
    <w:abstractNumId w:val="24"/>
  </w:num>
  <w:num w:numId="15" w16cid:durableId="854613445">
    <w:abstractNumId w:val="38"/>
  </w:num>
  <w:num w:numId="16" w16cid:durableId="1164400256">
    <w:abstractNumId w:val="25"/>
  </w:num>
  <w:num w:numId="17" w16cid:durableId="1662585838">
    <w:abstractNumId w:val="31"/>
  </w:num>
  <w:num w:numId="18" w16cid:durableId="1983658967">
    <w:abstractNumId w:val="20"/>
  </w:num>
  <w:num w:numId="19" w16cid:durableId="2122600816">
    <w:abstractNumId w:val="15"/>
  </w:num>
  <w:num w:numId="20" w16cid:durableId="619411576">
    <w:abstractNumId w:val="13"/>
  </w:num>
  <w:num w:numId="21" w16cid:durableId="114449711">
    <w:abstractNumId w:val="19"/>
  </w:num>
  <w:num w:numId="22" w16cid:durableId="2111774121">
    <w:abstractNumId w:val="34"/>
  </w:num>
  <w:num w:numId="23" w16cid:durableId="1462646496">
    <w:abstractNumId w:val="37"/>
  </w:num>
  <w:num w:numId="24" w16cid:durableId="801657525">
    <w:abstractNumId w:val="30"/>
  </w:num>
  <w:num w:numId="25" w16cid:durableId="151677266">
    <w:abstractNumId w:val="35"/>
  </w:num>
  <w:num w:numId="26" w16cid:durableId="1538397335">
    <w:abstractNumId w:val="33"/>
  </w:num>
  <w:num w:numId="27" w16cid:durableId="1949122346">
    <w:abstractNumId w:val="5"/>
  </w:num>
  <w:num w:numId="28" w16cid:durableId="482966777">
    <w:abstractNumId w:val="8"/>
  </w:num>
  <w:num w:numId="29" w16cid:durableId="108202892">
    <w:abstractNumId w:val="26"/>
  </w:num>
  <w:num w:numId="30" w16cid:durableId="1672684902">
    <w:abstractNumId w:val="6"/>
  </w:num>
  <w:num w:numId="31" w16cid:durableId="287394150">
    <w:abstractNumId w:val="7"/>
  </w:num>
  <w:num w:numId="32" w16cid:durableId="540633259">
    <w:abstractNumId w:val="36"/>
  </w:num>
  <w:num w:numId="33" w16cid:durableId="1591353879">
    <w:abstractNumId w:val="18"/>
  </w:num>
  <w:num w:numId="34" w16cid:durableId="1357344505">
    <w:abstractNumId w:val="21"/>
  </w:num>
  <w:num w:numId="35" w16cid:durableId="1495678931">
    <w:abstractNumId w:val="1"/>
  </w:num>
  <w:num w:numId="36" w16cid:durableId="176383688">
    <w:abstractNumId w:val="22"/>
  </w:num>
  <w:num w:numId="37" w16cid:durableId="774520662">
    <w:abstractNumId w:val="41"/>
  </w:num>
  <w:num w:numId="38" w16cid:durableId="760108516">
    <w:abstractNumId w:val="40"/>
  </w:num>
  <w:num w:numId="39" w16cid:durableId="1294795855">
    <w:abstractNumId w:val="28"/>
  </w:num>
  <w:num w:numId="40" w16cid:durableId="1236238252">
    <w:abstractNumId w:val="16"/>
  </w:num>
  <w:num w:numId="41" w16cid:durableId="1922443328">
    <w:abstractNumId w:val="17"/>
  </w:num>
  <w:num w:numId="42" w16cid:durableId="753629242">
    <w:abstractNumId w:val="9"/>
  </w:num>
  <w:num w:numId="43" w16cid:durableId="456680298">
    <w:abstractNumId w:val="11"/>
  </w:num>
  <w:num w:numId="44" w16cid:durableId="1694771395">
    <w:abstractNumId w:val="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ocumentProtection w:edit="readOnly" w:enforcement="0"/>
  <w:defaultTabStop w:val="720"/>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E2654F"/>
    <w:rsid w:val="00005258"/>
    <w:rsid w:val="000170B0"/>
    <w:rsid w:val="00023411"/>
    <w:rsid w:val="00042932"/>
    <w:rsid w:val="000532C5"/>
    <w:rsid w:val="00057DBA"/>
    <w:rsid w:val="00067865"/>
    <w:rsid w:val="000775F2"/>
    <w:rsid w:val="00082C52"/>
    <w:rsid w:val="00087E3C"/>
    <w:rsid w:val="00090874"/>
    <w:rsid w:val="000910D6"/>
    <w:rsid w:val="00096CA9"/>
    <w:rsid w:val="000A0732"/>
    <w:rsid w:val="000A3550"/>
    <w:rsid w:val="000B0619"/>
    <w:rsid w:val="000B678F"/>
    <w:rsid w:val="000C0097"/>
    <w:rsid w:val="000D1CF7"/>
    <w:rsid w:val="000D6D74"/>
    <w:rsid w:val="000E1A91"/>
    <w:rsid w:val="000E2798"/>
    <w:rsid w:val="000E3BE9"/>
    <w:rsid w:val="000E533B"/>
    <w:rsid w:val="000F235A"/>
    <w:rsid w:val="000F49F4"/>
    <w:rsid w:val="000F5D26"/>
    <w:rsid w:val="000F684A"/>
    <w:rsid w:val="00101963"/>
    <w:rsid w:val="00116B2B"/>
    <w:rsid w:val="001210A9"/>
    <w:rsid w:val="001267C4"/>
    <w:rsid w:val="001305B3"/>
    <w:rsid w:val="00130659"/>
    <w:rsid w:val="00133D11"/>
    <w:rsid w:val="00136B9F"/>
    <w:rsid w:val="0013722D"/>
    <w:rsid w:val="00142B9A"/>
    <w:rsid w:val="00145041"/>
    <w:rsid w:val="00145691"/>
    <w:rsid w:val="00150B38"/>
    <w:rsid w:val="00152516"/>
    <w:rsid w:val="0015274F"/>
    <w:rsid w:val="0015659E"/>
    <w:rsid w:val="00163347"/>
    <w:rsid w:val="001677EF"/>
    <w:rsid w:val="001679EA"/>
    <w:rsid w:val="001700F8"/>
    <w:rsid w:val="00181AA5"/>
    <w:rsid w:val="00186AEB"/>
    <w:rsid w:val="001930DE"/>
    <w:rsid w:val="001A25CF"/>
    <w:rsid w:val="001A4F4B"/>
    <w:rsid w:val="001A5549"/>
    <w:rsid w:val="001A71BE"/>
    <w:rsid w:val="001B3A1C"/>
    <w:rsid w:val="001C069A"/>
    <w:rsid w:val="001C07BF"/>
    <w:rsid w:val="001D42CB"/>
    <w:rsid w:val="001D5E5E"/>
    <w:rsid w:val="001D6B6E"/>
    <w:rsid w:val="001E20C3"/>
    <w:rsid w:val="001E457A"/>
    <w:rsid w:val="001F46BC"/>
    <w:rsid w:val="001F51D3"/>
    <w:rsid w:val="00212984"/>
    <w:rsid w:val="00213309"/>
    <w:rsid w:val="00215B8A"/>
    <w:rsid w:val="00240533"/>
    <w:rsid w:val="00240807"/>
    <w:rsid w:val="00240E31"/>
    <w:rsid w:val="00246099"/>
    <w:rsid w:val="00246C57"/>
    <w:rsid w:val="002511BA"/>
    <w:rsid w:val="00251E59"/>
    <w:rsid w:val="00253684"/>
    <w:rsid w:val="00255DE5"/>
    <w:rsid w:val="0025730E"/>
    <w:rsid w:val="00261D1A"/>
    <w:rsid w:val="00264179"/>
    <w:rsid w:val="00264C20"/>
    <w:rsid w:val="00266061"/>
    <w:rsid w:val="00271996"/>
    <w:rsid w:val="00280F5A"/>
    <w:rsid w:val="00283385"/>
    <w:rsid w:val="002855B9"/>
    <w:rsid w:val="002946E8"/>
    <w:rsid w:val="002A1420"/>
    <w:rsid w:val="002A633E"/>
    <w:rsid w:val="002B57C6"/>
    <w:rsid w:val="002B60D1"/>
    <w:rsid w:val="002C1D5B"/>
    <w:rsid w:val="002C3C18"/>
    <w:rsid w:val="002C48DD"/>
    <w:rsid w:val="002C4E6A"/>
    <w:rsid w:val="002C55A5"/>
    <w:rsid w:val="002C5E32"/>
    <w:rsid w:val="002D60DF"/>
    <w:rsid w:val="002E65B8"/>
    <w:rsid w:val="002F3133"/>
    <w:rsid w:val="002F3648"/>
    <w:rsid w:val="003004D2"/>
    <w:rsid w:val="003129D1"/>
    <w:rsid w:val="00315DB5"/>
    <w:rsid w:val="00321794"/>
    <w:rsid w:val="00323C9B"/>
    <w:rsid w:val="0033349E"/>
    <w:rsid w:val="003334F2"/>
    <w:rsid w:val="003334FF"/>
    <w:rsid w:val="00337123"/>
    <w:rsid w:val="003428D2"/>
    <w:rsid w:val="00351311"/>
    <w:rsid w:val="0035275A"/>
    <w:rsid w:val="00357D92"/>
    <w:rsid w:val="003632CB"/>
    <w:rsid w:val="00370D79"/>
    <w:rsid w:val="003712C7"/>
    <w:rsid w:val="003732F8"/>
    <w:rsid w:val="00375515"/>
    <w:rsid w:val="00383999"/>
    <w:rsid w:val="00384E89"/>
    <w:rsid w:val="00385E04"/>
    <w:rsid w:val="00387FFB"/>
    <w:rsid w:val="003912CF"/>
    <w:rsid w:val="00392A49"/>
    <w:rsid w:val="003947C4"/>
    <w:rsid w:val="00396175"/>
    <w:rsid w:val="003A32DB"/>
    <w:rsid w:val="003A366C"/>
    <w:rsid w:val="003A67DB"/>
    <w:rsid w:val="003B065F"/>
    <w:rsid w:val="003B184C"/>
    <w:rsid w:val="003B4B69"/>
    <w:rsid w:val="003B692D"/>
    <w:rsid w:val="003B7A20"/>
    <w:rsid w:val="003C28EC"/>
    <w:rsid w:val="003C3224"/>
    <w:rsid w:val="003C78F1"/>
    <w:rsid w:val="003E21BA"/>
    <w:rsid w:val="003E4D5A"/>
    <w:rsid w:val="003E5F97"/>
    <w:rsid w:val="003F6EBD"/>
    <w:rsid w:val="00411C7F"/>
    <w:rsid w:val="004125B0"/>
    <w:rsid w:val="00412FC2"/>
    <w:rsid w:val="00421451"/>
    <w:rsid w:val="004334F6"/>
    <w:rsid w:val="00437135"/>
    <w:rsid w:val="0044051B"/>
    <w:rsid w:val="00450CED"/>
    <w:rsid w:val="00457B2C"/>
    <w:rsid w:val="004617ED"/>
    <w:rsid w:val="0046725E"/>
    <w:rsid w:val="00477E31"/>
    <w:rsid w:val="004809D8"/>
    <w:rsid w:val="00482054"/>
    <w:rsid w:val="00484A88"/>
    <w:rsid w:val="00490DC6"/>
    <w:rsid w:val="00491803"/>
    <w:rsid w:val="004A288D"/>
    <w:rsid w:val="004A535E"/>
    <w:rsid w:val="004B56A6"/>
    <w:rsid w:val="004B572B"/>
    <w:rsid w:val="004B5806"/>
    <w:rsid w:val="004B7B60"/>
    <w:rsid w:val="004C062F"/>
    <w:rsid w:val="004C5E32"/>
    <w:rsid w:val="004D0E66"/>
    <w:rsid w:val="004D7059"/>
    <w:rsid w:val="004E07A7"/>
    <w:rsid w:val="004E3A06"/>
    <w:rsid w:val="004E4CBE"/>
    <w:rsid w:val="004F3493"/>
    <w:rsid w:val="004F5EC8"/>
    <w:rsid w:val="004F6AEE"/>
    <w:rsid w:val="005020D2"/>
    <w:rsid w:val="00510D13"/>
    <w:rsid w:val="005136AD"/>
    <w:rsid w:val="00524152"/>
    <w:rsid w:val="0052416D"/>
    <w:rsid w:val="00537412"/>
    <w:rsid w:val="00537CBD"/>
    <w:rsid w:val="00542A5F"/>
    <w:rsid w:val="005470B8"/>
    <w:rsid w:val="00551003"/>
    <w:rsid w:val="005550E7"/>
    <w:rsid w:val="005577A9"/>
    <w:rsid w:val="0056040B"/>
    <w:rsid w:val="00566247"/>
    <w:rsid w:val="00571440"/>
    <w:rsid w:val="00574312"/>
    <w:rsid w:val="00576832"/>
    <w:rsid w:val="0058688A"/>
    <w:rsid w:val="00592EF4"/>
    <w:rsid w:val="005933CC"/>
    <w:rsid w:val="0059726B"/>
    <w:rsid w:val="005A2D0E"/>
    <w:rsid w:val="005B017B"/>
    <w:rsid w:val="005B2258"/>
    <w:rsid w:val="005B677C"/>
    <w:rsid w:val="005C1444"/>
    <w:rsid w:val="005C2B50"/>
    <w:rsid w:val="005C3084"/>
    <w:rsid w:val="005C3461"/>
    <w:rsid w:val="005C7C25"/>
    <w:rsid w:val="005D228C"/>
    <w:rsid w:val="005E3D56"/>
    <w:rsid w:val="005F2345"/>
    <w:rsid w:val="005F3235"/>
    <w:rsid w:val="005F6F92"/>
    <w:rsid w:val="0060096D"/>
    <w:rsid w:val="00607E3E"/>
    <w:rsid w:val="006142F8"/>
    <w:rsid w:val="006143D7"/>
    <w:rsid w:val="00616C37"/>
    <w:rsid w:val="006264FE"/>
    <w:rsid w:val="00631717"/>
    <w:rsid w:val="00633A36"/>
    <w:rsid w:val="006354ED"/>
    <w:rsid w:val="00641423"/>
    <w:rsid w:val="0064269D"/>
    <w:rsid w:val="00646756"/>
    <w:rsid w:val="00662732"/>
    <w:rsid w:val="00673B85"/>
    <w:rsid w:val="0067636A"/>
    <w:rsid w:val="006766B4"/>
    <w:rsid w:val="00676D60"/>
    <w:rsid w:val="006831CB"/>
    <w:rsid w:val="00683F56"/>
    <w:rsid w:val="006858A4"/>
    <w:rsid w:val="00692BF9"/>
    <w:rsid w:val="00692ED2"/>
    <w:rsid w:val="00697E8F"/>
    <w:rsid w:val="00697EB7"/>
    <w:rsid w:val="006B599A"/>
    <w:rsid w:val="006C2706"/>
    <w:rsid w:val="006C2AB3"/>
    <w:rsid w:val="006C4660"/>
    <w:rsid w:val="006C47A7"/>
    <w:rsid w:val="006C4A3A"/>
    <w:rsid w:val="006C53B3"/>
    <w:rsid w:val="006C65F1"/>
    <w:rsid w:val="006C7DD3"/>
    <w:rsid w:val="006D2209"/>
    <w:rsid w:val="006D3500"/>
    <w:rsid w:val="006D47C4"/>
    <w:rsid w:val="006D5980"/>
    <w:rsid w:val="006F1CCC"/>
    <w:rsid w:val="00700F53"/>
    <w:rsid w:val="007041AC"/>
    <w:rsid w:val="00704C26"/>
    <w:rsid w:val="00711992"/>
    <w:rsid w:val="00714512"/>
    <w:rsid w:val="007179C3"/>
    <w:rsid w:val="00735B0E"/>
    <w:rsid w:val="007418DF"/>
    <w:rsid w:val="00742A76"/>
    <w:rsid w:val="00743CD8"/>
    <w:rsid w:val="00764EEA"/>
    <w:rsid w:val="00770CEF"/>
    <w:rsid w:val="00774F25"/>
    <w:rsid w:val="00791457"/>
    <w:rsid w:val="0079421F"/>
    <w:rsid w:val="0079428B"/>
    <w:rsid w:val="0079672D"/>
    <w:rsid w:val="00797ADC"/>
    <w:rsid w:val="007A1865"/>
    <w:rsid w:val="007A5454"/>
    <w:rsid w:val="007A5558"/>
    <w:rsid w:val="007C180A"/>
    <w:rsid w:val="007D0AEB"/>
    <w:rsid w:val="007D5816"/>
    <w:rsid w:val="007E0BAB"/>
    <w:rsid w:val="007E4E44"/>
    <w:rsid w:val="007F2729"/>
    <w:rsid w:val="00800F0D"/>
    <w:rsid w:val="00801751"/>
    <w:rsid w:val="0080292A"/>
    <w:rsid w:val="00812BB5"/>
    <w:rsid w:val="00816EB2"/>
    <w:rsid w:val="00820BBA"/>
    <w:rsid w:val="00824F97"/>
    <w:rsid w:val="00831AC3"/>
    <w:rsid w:val="008532A5"/>
    <w:rsid w:val="008653DD"/>
    <w:rsid w:val="008674C9"/>
    <w:rsid w:val="00873E21"/>
    <w:rsid w:val="00875463"/>
    <w:rsid w:val="00877FFE"/>
    <w:rsid w:val="008910B2"/>
    <w:rsid w:val="008918A1"/>
    <w:rsid w:val="00891F27"/>
    <w:rsid w:val="008A1441"/>
    <w:rsid w:val="008A44D9"/>
    <w:rsid w:val="008A4D27"/>
    <w:rsid w:val="008A72F6"/>
    <w:rsid w:val="008B3025"/>
    <w:rsid w:val="008C3165"/>
    <w:rsid w:val="008E0850"/>
    <w:rsid w:val="008E2158"/>
    <w:rsid w:val="008E7C10"/>
    <w:rsid w:val="008F50C8"/>
    <w:rsid w:val="00902DAA"/>
    <w:rsid w:val="00910BDB"/>
    <w:rsid w:val="00913736"/>
    <w:rsid w:val="00924FFA"/>
    <w:rsid w:val="00926895"/>
    <w:rsid w:val="0092698D"/>
    <w:rsid w:val="009311F9"/>
    <w:rsid w:val="009334C1"/>
    <w:rsid w:val="009347D2"/>
    <w:rsid w:val="00937ED0"/>
    <w:rsid w:val="0094782D"/>
    <w:rsid w:val="0095329A"/>
    <w:rsid w:val="009537FA"/>
    <w:rsid w:val="009563F0"/>
    <w:rsid w:val="00961865"/>
    <w:rsid w:val="0097164C"/>
    <w:rsid w:val="0097393A"/>
    <w:rsid w:val="00974B06"/>
    <w:rsid w:val="0097757E"/>
    <w:rsid w:val="0098125E"/>
    <w:rsid w:val="00982D3D"/>
    <w:rsid w:val="009834A4"/>
    <w:rsid w:val="00985812"/>
    <w:rsid w:val="0098674B"/>
    <w:rsid w:val="00993894"/>
    <w:rsid w:val="009A079E"/>
    <w:rsid w:val="009B0BF9"/>
    <w:rsid w:val="009B4E6B"/>
    <w:rsid w:val="009D6197"/>
    <w:rsid w:val="009E6BD0"/>
    <w:rsid w:val="009F2D79"/>
    <w:rsid w:val="009F2F58"/>
    <w:rsid w:val="009F3977"/>
    <w:rsid w:val="009F4B36"/>
    <w:rsid w:val="00A0728F"/>
    <w:rsid w:val="00A10E75"/>
    <w:rsid w:val="00A118E4"/>
    <w:rsid w:val="00A1393A"/>
    <w:rsid w:val="00A16B34"/>
    <w:rsid w:val="00A23A0D"/>
    <w:rsid w:val="00A23A12"/>
    <w:rsid w:val="00A24319"/>
    <w:rsid w:val="00A30601"/>
    <w:rsid w:val="00A366E1"/>
    <w:rsid w:val="00A4103F"/>
    <w:rsid w:val="00A4551A"/>
    <w:rsid w:val="00A464C8"/>
    <w:rsid w:val="00A54BC9"/>
    <w:rsid w:val="00A568E6"/>
    <w:rsid w:val="00A57D62"/>
    <w:rsid w:val="00A61613"/>
    <w:rsid w:val="00A64438"/>
    <w:rsid w:val="00A651EF"/>
    <w:rsid w:val="00A739F8"/>
    <w:rsid w:val="00A7653B"/>
    <w:rsid w:val="00A77558"/>
    <w:rsid w:val="00A8365F"/>
    <w:rsid w:val="00A84676"/>
    <w:rsid w:val="00A86691"/>
    <w:rsid w:val="00A8791C"/>
    <w:rsid w:val="00A90F44"/>
    <w:rsid w:val="00AB298A"/>
    <w:rsid w:val="00AB31AF"/>
    <w:rsid w:val="00AC37F1"/>
    <w:rsid w:val="00AC4C49"/>
    <w:rsid w:val="00AC72B8"/>
    <w:rsid w:val="00AD06BA"/>
    <w:rsid w:val="00AD2C50"/>
    <w:rsid w:val="00AD7493"/>
    <w:rsid w:val="00B0294E"/>
    <w:rsid w:val="00B036EE"/>
    <w:rsid w:val="00B040B8"/>
    <w:rsid w:val="00B1203D"/>
    <w:rsid w:val="00B16F6F"/>
    <w:rsid w:val="00B23080"/>
    <w:rsid w:val="00B36780"/>
    <w:rsid w:val="00B47FE6"/>
    <w:rsid w:val="00B538A6"/>
    <w:rsid w:val="00B53EF4"/>
    <w:rsid w:val="00B55541"/>
    <w:rsid w:val="00B55DC4"/>
    <w:rsid w:val="00B576C8"/>
    <w:rsid w:val="00B602CD"/>
    <w:rsid w:val="00B603B5"/>
    <w:rsid w:val="00B60591"/>
    <w:rsid w:val="00B71059"/>
    <w:rsid w:val="00B77D5B"/>
    <w:rsid w:val="00B82490"/>
    <w:rsid w:val="00B8323B"/>
    <w:rsid w:val="00B9032C"/>
    <w:rsid w:val="00B9113C"/>
    <w:rsid w:val="00B92E76"/>
    <w:rsid w:val="00B95105"/>
    <w:rsid w:val="00B9746F"/>
    <w:rsid w:val="00BA4BCC"/>
    <w:rsid w:val="00BB5693"/>
    <w:rsid w:val="00BC07A7"/>
    <w:rsid w:val="00BC5439"/>
    <w:rsid w:val="00BD1B1B"/>
    <w:rsid w:val="00BD225E"/>
    <w:rsid w:val="00BD4052"/>
    <w:rsid w:val="00BF0EF3"/>
    <w:rsid w:val="00BF7652"/>
    <w:rsid w:val="00C00614"/>
    <w:rsid w:val="00C015D2"/>
    <w:rsid w:val="00C04F14"/>
    <w:rsid w:val="00C06BCD"/>
    <w:rsid w:val="00C06E49"/>
    <w:rsid w:val="00C07CC6"/>
    <w:rsid w:val="00C15E0F"/>
    <w:rsid w:val="00C17065"/>
    <w:rsid w:val="00C33635"/>
    <w:rsid w:val="00C3436F"/>
    <w:rsid w:val="00C34866"/>
    <w:rsid w:val="00C3769A"/>
    <w:rsid w:val="00C403D1"/>
    <w:rsid w:val="00C4723B"/>
    <w:rsid w:val="00C668C9"/>
    <w:rsid w:val="00C67CF3"/>
    <w:rsid w:val="00C72CD4"/>
    <w:rsid w:val="00C7423F"/>
    <w:rsid w:val="00C8148F"/>
    <w:rsid w:val="00C84B0C"/>
    <w:rsid w:val="00C9304E"/>
    <w:rsid w:val="00C96A88"/>
    <w:rsid w:val="00CA0889"/>
    <w:rsid w:val="00CB1008"/>
    <w:rsid w:val="00CB6E23"/>
    <w:rsid w:val="00CE5D31"/>
    <w:rsid w:val="00CF2752"/>
    <w:rsid w:val="00CF2C45"/>
    <w:rsid w:val="00CF6355"/>
    <w:rsid w:val="00D0514F"/>
    <w:rsid w:val="00D05ED2"/>
    <w:rsid w:val="00D079A1"/>
    <w:rsid w:val="00D12BB6"/>
    <w:rsid w:val="00D1709F"/>
    <w:rsid w:val="00D2244C"/>
    <w:rsid w:val="00D25CB9"/>
    <w:rsid w:val="00D26301"/>
    <w:rsid w:val="00D2685E"/>
    <w:rsid w:val="00D27A97"/>
    <w:rsid w:val="00D33142"/>
    <w:rsid w:val="00D365CB"/>
    <w:rsid w:val="00D430C3"/>
    <w:rsid w:val="00D449DD"/>
    <w:rsid w:val="00D45D43"/>
    <w:rsid w:val="00D47188"/>
    <w:rsid w:val="00D52B56"/>
    <w:rsid w:val="00D60FE3"/>
    <w:rsid w:val="00D636CC"/>
    <w:rsid w:val="00D66F86"/>
    <w:rsid w:val="00D869AF"/>
    <w:rsid w:val="00D86A86"/>
    <w:rsid w:val="00D90011"/>
    <w:rsid w:val="00D916A7"/>
    <w:rsid w:val="00D971F6"/>
    <w:rsid w:val="00DB1CC7"/>
    <w:rsid w:val="00DB3D99"/>
    <w:rsid w:val="00DB625D"/>
    <w:rsid w:val="00DC506E"/>
    <w:rsid w:val="00DD1815"/>
    <w:rsid w:val="00DD3FA9"/>
    <w:rsid w:val="00DE32B8"/>
    <w:rsid w:val="00DE3322"/>
    <w:rsid w:val="00DE48C2"/>
    <w:rsid w:val="00DE5E11"/>
    <w:rsid w:val="00DF5D07"/>
    <w:rsid w:val="00DF5D9F"/>
    <w:rsid w:val="00DF6797"/>
    <w:rsid w:val="00E074CC"/>
    <w:rsid w:val="00E11D15"/>
    <w:rsid w:val="00E202E4"/>
    <w:rsid w:val="00E2654F"/>
    <w:rsid w:val="00E33B90"/>
    <w:rsid w:val="00E40A44"/>
    <w:rsid w:val="00E41088"/>
    <w:rsid w:val="00E416C9"/>
    <w:rsid w:val="00E41EA8"/>
    <w:rsid w:val="00E43818"/>
    <w:rsid w:val="00E4437E"/>
    <w:rsid w:val="00E51A6E"/>
    <w:rsid w:val="00E537B9"/>
    <w:rsid w:val="00E541F3"/>
    <w:rsid w:val="00E57BDF"/>
    <w:rsid w:val="00E623D3"/>
    <w:rsid w:val="00E7450C"/>
    <w:rsid w:val="00E80BA8"/>
    <w:rsid w:val="00E84372"/>
    <w:rsid w:val="00E867B4"/>
    <w:rsid w:val="00E90743"/>
    <w:rsid w:val="00E9163A"/>
    <w:rsid w:val="00E926A7"/>
    <w:rsid w:val="00E945AB"/>
    <w:rsid w:val="00EA0751"/>
    <w:rsid w:val="00EB436F"/>
    <w:rsid w:val="00EC084C"/>
    <w:rsid w:val="00EC3DF2"/>
    <w:rsid w:val="00ED0FE3"/>
    <w:rsid w:val="00ED1EDA"/>
    <w:rsid w:val="00EE11D4"/>
    <w:rsid w:val="00EE172B"/>
    <w:rsid w:val="00EE4BB4"/>
    <w:rsid w:val="00F0281A"/>
    <w:rsid w:val="00F07476"/>
    <w:rsid w:val="00F121C9"/>
    <w:rsid w:val="00F13642"/>
    <w:rsid w:val="00F23833"/>
    <w:rsid w:val="00F25E28"/>
    <w:rsid w:val="00F27717"/>
    <w:rsid w:val="00F31E16"/>
    <w:rsid w:val="00F32E2B"/>
    <w:rsid w:val="00F33A83"/>
    <w:rsid w:val="00F36DDD"/>
    <w:rsid w:val="00F4331B"/>
    <w:rsid w:val="00F45F32"/>
    <w:rsid w:val="00F509B0"/>
    <w:rsid w:val="00F567F7"/>
    <w:rsid w:val="00F57CA1"/>
    <w:rsid w:val="00F71C4B"/>
    <w:rsid w:val="00F71DBD"/>
    <w:rsid w:val="00F7771A"/>
    <w:rsid w:val="00FB0C09"/>
    <w:rsid w:val="00FB1080"/>
    <w:rsid w:val="00FB1F6A"/>
    <w:rsid w:val="00FC5D95"/>
    <w:rsid w:val="00FC7EF9"/>
    <w:rsid w:val="00FD5192"/>
    <w:rsid w:val="00FD555B"/>
    <w:rsid w:val="00FD5D7A"/>
    <w:rsid w:val="00FD6A51"/>
    <w:rsid w:val="00FD75A2"/>
    <w:rsid w:val="00FE2D4D"/>
    <w:rsid w:val="00FE5773"/>
    <w:rsid w:val="00FE6975"/>
    <w:rsid w:val="00FE7AAD"/>
    <w:rsid w:val="1A3ABD81"/>
    <w:rsid w:val="1FCE03A9"/>
    <w:rsid w:val="4708E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E436C82"/>
  <w15:docId w15:val="{8717C56F-FD12-462E-BA69-786726E1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54F"/>
  </w:style>
  <w:style w:type="paragraph" w:styleId="Heading1">
    <w:name w:val="heading 1"/>
    <w:basedOn w:val="Normal"/>
    <w:next w:val="Normal"/>
    <w:link w:val="Heading1Char"/>
    <w:uiPriority w:val="9"/>
    <w:qFormat/>
    <w:rsid w:val="00E2654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265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265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C144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5C144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5C144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54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2654F"/>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E2654F"/>
    <w:rPr>
      <w:color w:val="0563C1" w:themeColor="hyperlink"/>
      <w:u w:val="single"/>
    </w:rPr>
  </w:style>
  <w:style w:type="character" w:customStyle="1" w:styleId="Heading3Char">
    <w:name w:val="Heading 3 Char"/>
    <w:basedOn w:val="DefaultParagraphFont"/>
    <w:link w:val="Heading3"/>
    <w:uiPriority w:val="9"/>
    <w:rsid w:val="00E2654F"/>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D66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6F86"/>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D66F86"/>
    <w:pPr>
      <w:widowControl w:val="0"/>
      <w:autoSpaceDE w:val="0"/>
      <w:autoSpaceDN w:val="0"/>
      <w:spacing w:after="0" w:line="240" w:lineRule="auto"/>
    </w:pPr>
    <w:rPr>
      <w:rFonts w:ascii="Calibri" w:eastAsia="Calibri" w:hAnsi="Calibri" w:cs="Calibri"/>
      <w:sz w:val="24"/>
      <w:szCs w:val="24"/>
      <w:lang w:bidi="en-US"/>
    </w:rPr>
  </w:style>
  <w:style w:type="character" w:customStyle="1" w:styleId="BodyTextChar">
    <w:name w:val="Body Text Char"/>
    <w:basedOn w:val="DefaultParagraphFont"/>
    <w:link w:val="BodyText"/>
    <w:uiPriority w:val="1"/>
    <w:rsid w:val="00D66F86"/>
    <w:rPr>
      <w:rFonts w:ascii="Calibri" w:eastAsia="Calibri" w:hAnsi="Calibri" w:cs="Calibri"/>
      <w:sz w:val="24"/>
      <w:szCs w:val="24"/>
      <w:lang w:bidi="en-US"/>
    </w:rPr>
  </w:style>
  <w:style w:type="character" w:customStyle="1" w:styleId="Heading4Char">
    <w:name w:val="Heading 4 Char"/>
    <w:basedOn w:val="DefaultParagraphFont"/>
    <w:link w:val="Heading4"/>
    <w:uiPriority w:val="9"/>
    <w:rsid w:val="005C144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5C144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sid w:val="005C1444"/>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3755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515"/>
  </w:style>
  <w:style w:type="paragraph" w:styleId="Footer">
    <w:name w:val="footer"/>
    <w:basedOn w:val="Normal"/>
    <w:link w:val="FooterChar"/>
    <w:uiPriority w:val="99"/>
    <w:unhideWhenUsed/>
    <w:rsid w:val="003755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515"/>
  </w:style>
  <w:style w:type="paragraph" w:styleId="TOCHeading">
    <w:name w:val="TOC Heading"/>
    <w:basedOn w:val="Heading1"/>
    <w:next w:val="Normal"/>
    <w:uiPriority w:val="39"/>
    <w:unhideWhenUsed/>
    <w:qFormat/>
    <w:rsid w:val="007041AC"/>
    <w:pPr>
      <w:outlineLvl w:val="9"/>
    </w:pPr>
  </w:style>
  <w:style w:type="paragraph" w:styleId="TOC1">
    <w:name w:val="toc 1"/>
    <w:basedOn w:val="Normal"/>
    <w:next w:val="Normal"/>
    <w:autoRedefine/>
    <w:uiPriority w:val="39"/>
    <w:unhideWhenUsed/>
    <w:rsid w:val="007041AC"/>
    <w:pPr>
      <w:spacing w:after="100"/>
    </w:pPr>
  </w:style>
  <w:style w:type="paragraph" w:styleId="TOC2">
    <w:name w:val="toc 2"/>
    <w:basedOn w:val="Normal"/>
    <w:next w:val="Normal"/>
    <w:autoRedefine/>
    <w:uiPriority w:val="39"/>
    <w:unhideWhenUsed/>
    <w:rsid w:val="005470B8"/>
    <w:pPr>
      <w:tabs>
        <w:tab w:val="right" w:leader="dot" w:pos="10460"/>
      </w:tabs>
      <w:spacing w:after="100"/>
      <w:ind w:left="220"/>
    </w:pPr>
    <w:rPr>
      <w:rFonts w:cstheme="minorHAnsi"/>
      <w:b/>
      <w:bCs/>
      <w:noProof/>
    </w:rPr>
  </w:style>
  <w:style w:type="paragraph" w:styleId="TOC3">
    <w:name w:val="toc 3"/>
    <w:basedOn w:val="Normal"/>
    <w:next w:val="Normal"/>
    <w:autoRedefine/>
    <w:uiPriority w:val="39"/>
    <w:unhideWhenUsed/>
    <w:rsid w:val="007041AC"/>
    <w:pPr>
      <w:spacing w:after="100"/>
      <w:ind w:left="440"/>
    </w:pPr>
  </w:style>
  <w:style w:type="paragraph" w:styleId="ListParagraph">
    <w:name w:val="List Paragraph"/>
    <w:basedOn w:val="Normal"/>
    <w:uiPriority w:val="34"/>
    <w:qFormat/>
    <w:rsid w:val="004B5806"/>
    <w:pPr>
      <w:ind w:left="720"/>
      <w:contextualSpacing/>
    </w:pPr>
  </w:style>
  <w:style w:type="character" w:styleId="FollowedHyperlink">
    <w:name w:val="FollowedHyperlink"/>
    <w:basedOn w:val="DefaultParagraphFont"/>
    <w:uiPriority w:val="99"/>
    <w:semiHidden/>
    <w:unhideWhenUsed/>
    <w:rsid w:val="00993894"/>
    <w:rPr>
      <w:color w:val="954F72" w:themeColor="followedHyperlink"/>
      <w:u w:val="single"/>
    </w:rPr>
  </w:style>
  <w:style w:type="paragraph" w:styleId="NormalWeb">
    <w:name w:val="Normal (Web)"/>
    <w:basedOn w:val="Normal"/>
    <w:uiPriority w:val="99"/>
    <w:unhideWhenUsed/>
    <w:rsid w:val="00F45F3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145041"/>
    <w:rPr>
      <w:color w:val="605E5C"/>
      <w:shd w:val="clear" w:color="auto" w:fill="E1DFDD"/>
    </w:rPr>
  </w:style>
  <w:style w:type="character" w:styleId="Strong">
    <w:name w:val="Strong"/>
    <w:basedOn w:val="DefaultParagraphFont"/>
    <w:uiPriority w:val="22"/>
    <w:qFormat/>
    <w:rsid w:val="00D2685E"/>
    <w:rPr>
      <w:b/>
      <w:bCs/>
    </w:rPr>
  </w:style>
  <w:style w:type="paragraph" w:styleId="TOC4">
    <w:name w:val="toc 4"/>
    <w:basedOn w:val="Normal"/>
    <w:next w:val="Normal"/>
    <w:autoRedefine/>
    <w:uiPriority w:val="39"/>
    <w:unhideWhenUsed/>
    <w:rsid w:val="00133D11"/>
    <w:pPr>
      <w:spacing w:after="100"/>
      <w:ind w:left="660"/>
    </w:pPr>
    <w:rPr>
      <w:rFonts w:eastAsiaTheme="minorEastAsia"/>
    </w:rPr>
  </w:style>
  <w:style w:type="paragraph" w:styleId="TOC5">
    <w:name w:val="toc 5"/>
    <w:basedOn w:val="Normal"/>
    <w:next w:val="Normal"/>
    <w:autoRedefine/>
    <w:uiPriority w:val="39"/>
    <w:unhideWhenUsed/>
    <w:rsid w:val="00133D11"/>
    <w:pPr>
      <w:spacing w:after="100"/>
      <w:ind w:left="880"/>
    </w:pPr>
    <w:rPr>
      <w:rFonts w:eastAsiaTheme="minorEastAsia"/>
    </w:rPr>
  </w:style>
  <w:style w:type="paragraph" w:styleId="TOC6">
    <w:name w:val="toc 6"/>
    <w:basedOn w:val="Normal"/>
    <w:next w:val="Normal"/>
    <w:autoRedefine/>
    <w:uiPriority w:val="39"/>
    <w:unhideWhenUsed/>
    <w:rsid w:val="00133D11"/>
    <w:pPr>
      <w:spacing w:after="100"/>
      <w:ind w:left="1100"/>
    </w:pPr>
    <w:rPr>
      <w:rFonts w:eastAsiaTheme="minorEastAsia"/>
    </w:rPr>
  </w:style>
  <w:style w:type="paragraph" w:styleId="TOC7">
    <w:name w:val="toc 7"/>
    <w:basedOn w:val="Normal"/>
    <w:next w:val="Normal"/>
    <w:autoRedefine/>
    <w:uiPriority w:val="39"/>
    <w:unhideWhenUsed/>
    <w:rsid w:val="00133D11"/>
    <w:pPr>
      <w:spacing w:after="100"/>
      <w:ind w:left="1320"/>
    </w:pPr>
    <w:rPr>
      <w:rFonts w:eastAsiaTheme="minorEastAsia"/>
    </w:rPr>
  </w:style>
  <w:style w:type="paragraph" w:styleId="TOC8">
    <w:name w:val="toc 8"/>
    <w:basedOn w:val="Normal"/>
    <w:next w:val="Normal"/>
    <w:autoRedefine/>
    <w:uiPriority w:val="39"/>
    <w:unhideWhenUsed/>
    <w:rsid w:val="00133D11"/>
    <w:pPr>
      <w:spacing w:after="100"/>
      <w:ind w:left="1540"/>
    </w:pPr>
    <w:rPr>
      <w:rFonts w:eastAsiaTheme="minorEastAsia"/>
    </w:rPr>
  </w:style>
  <w:style w:type="paragraph" w:styleId="TOC9">
    <w:name w:val="toc 9"/>
    <w:basedOn w:val="Normal"/>
    <w:next w:val="Normal"/>
    <w:autoRedefine/>
    <w:uiPriority w:val="39"/>
    <w:unhideWhenUsed/>
    <w:rsid w:val="00133D11"/>
    <w:pPr>
      <w:spacing w:after="100"/>
      <w:ind w:left="1760"/>
    </w:pPr>
    <w:rPr>
      <w:rFonts w:eastAsiaTheme="minorEastAsia"/>
    </w:rPr>
  </w:style>
  <w:style w:type="paragraph" w:styleId="NoSpacing">
    <w:name w:val="No Spacing"/>
    <w:link w:val="NoSpacingChar"/>
    <w:uiPriority w:val="1"/>
    <w:qFormat/>
    <w:rsid w:val="00EA0751"/>
    <w:pPr>
      <w:spacing w:after="0" w:line="240" w:lineRule="auto"/>
    </w:pPr>
    <w:rPr>
      <w:rFonts w:eastAsiaTheme="minorEastAsia"/>
    </w:rPr>
  </w:style>
  <w:style w:type="character" w:customStyle="1" w:styleId="NoSpacingChar">
    <w:name w:val="No Spacing Char"/>
    <w:basedOn w:val="DefaultParagraphFont"/>
    <w:link w:val="NoSpacing"/>
    <w:uiPriority w:val="1"/>
    <w:rsid w:val="00EA0751"/>
    <w:rPr>
      <w:rFonts w:eastAsiaTheme="minorEastAsia"/>
    </w:rPr>
  </w:style>
  <w:style w:type="character" w:styleId="CommentReference">
    <w:name w:val="annotation reference"/>
    <w:basedOn w:val="DefaultParagraphFont"/>
    <w:uiPriority w:val="99"/>
    <w:semiHidden/>
    <w:unhideWhenUsed/>
    <w:rsid w:val="004F5EC8"/>
    <w:rPr>
      <w:sz w:val="16"/>
      <w:szCs w:val="16"/>
    </w:rPr>
  </w:style>
  <w:style w:type="paragraph" w:styleId="CommentText">
    <w:name w:val="annotation text"/>
    <w:basedOn w:val="Normal"/>
    <w:link w:val="CommentTextChar"/>
    <w:uiPriority w:val="99"/>
    <w:semiHidden/>
    <w:unhideWhenUsed/>
    <w:rsid w:val="004F5EC8"/>
    <w:pPr>
      <w:spacing w:line="240" w:lineRule="auto"/>
    </w:pPr>
    <w:rPr>
      <w:sz w:val="20"/>
      <w:szCs w:val="20"/>
    </w:rPr>
  </w:style>
  <w:style w:type="character" w:customStyle="1" w:styleId="CommentTextChar">
    <w:name w:val="Comment Text Char"/>
    <w:basedOn w:val="DefaultParagraphFont"/>
    <w:link w:val="CommentText"/>
    <w:uiPriority w:val="99"/>
    <w:semiHidden/>
    <w:rsid w:val="004F5EC8"/>
    <w:rPr>
      <w:sz w:val="20"/>
      <w:szCs w:val="20"/>
    </w:rPr>
  </w:style>
  <w:style w:type="paragraph" w:styleId="CommentSubject">
    <w:name w:val="annotation subject"/>
    <w:basedOn w:val="CommentText"/>
    <w:next w:val="CommentText"/>
    <w:link w:val="CommentSubjectChar"/>
    <w:uiPriority w:val="99"/>
    <w:semiHidden/>
    <w:unhideWhenUsed/>
    <w:rsid w:val="004F5EC8"/>
    <w:rPr>
      <w:b/>
      <w:bCs/>
    </w:rPr>
  </w:style>
  <w:style w:type="character" w:customStyle="1" w:styleId="CommentSubjectChar">
    <w:name w:val="Comment Subject Char"/>
    <w:basedOn w:val="CommentTextChar"/>
    <w:link w:val="CommentSubject"/>
    <w:uiPriority w:val="99"/>
    <w:semiHidden/>
    <w:rsid w:val="004F5EC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75160">
      <w:bodyDiv w:val="1"/>
      <w:marLeft w:val="0"/>
      <w:marRight w:val="0"/>
      <w:marTop w:val="0"/>
      <w:marBottom w:val="0"/>
      <w:divBdr>
        <w:top w:val="none" w:sz="0" w:space="0" w:color="auto"/>
        <w:left w:val="none" w:sz="0" w:space="0" w:color="auto"/>
        <w:bottom w:val="none" w:sz="0" w:space="0" w:color="auto"/>
        <w:right w:val="none" w:sz="0" w:space="0" w:color="auto"/>
      </w:divBdr>
    </w:div>
    <w:div w:id="816999434">
      <w:bodyDiv w:val="1"/>
      <w:marLeft w:val="0"/>
      <w:marRight w:val="0"/>
      <w:marTop w:val="0"/>
      <w:marBottom w:val="0"/>
      <w:divBdr>
        <w:top w:val="none" w:sz="0" w:space="0" w:color="auto"/>
        <w:left w:val="none" w:sz="0" w:space="0" w:color="auto"/>
        <w:bottom w:val="none" w:sz="0" w:space="0" w:color="auto"/>
        <w:right w:val="none" w:sz="0" w:space="0" w:color="auto"/>
      </w:divBdr>
    </w:div>
    <w:div w:id="1094739434">
      <w:bodyDiv w:val="1"/>
      <w:marLeft w:val="0"/>
      <w:marRight w:val="0"/>
      <w:marTop w:val="0"/>
      <w:marBottom w:val="0"/>
      <w:divBdr>
        <w:top w:val="none" w:sz="0" w:space="0" w:color="auto"/>
        <w:left w:val="none" w:sz="0" w:space="0" w:color="auto"/>
        <w:bottom w:val="none" w:sz="0" w:space="0" w:color="auto"/>
        <w:right w:val="none" w:sz="0" w:space="0" w:color="auto"/>
      </w:divBdr>
    </w:div>
    <w:div w:id="16224182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image" Target="media/image97.wmf"/><Relationship Id="rId299" Type="http://schemas.openxmlformats.org/officeDocument/2006/relationships/image" Target="media/image274.png"/><Relationship Id="rId303" Type="http://schemas.openxmlformats.org/officeDocument/2006/relationships/image" Target="media/image278.png"/><Relationship Id="rId21" Type="http://schemas.openxmlformats.org/officeDocument/2006/relationships/image" Target="media/image8.png"/><Relationship Id="rId42" Type="http://schemas.openxmlformats.org/officeDocument/2006/relationships/image" Target="media/image27.png"/><Relationship Id="rId63" Type="http://schemas.openxmlformats.org/officeDocument/2006/relationships/image" Target="media/image47.png"/><Relationship Id="rId84" Type="http://schemas.openxmlformats.org/officeDocument/2006/relationships/image" Target="media/image67.png"/><Relationship Id="rId138" Type="http://schemas.openxmlformats.org/officeDocument/2006/relationships/image" Target="media/image118.png"/><Relationship Id="rId159" Type="http://schemas.openxmlformats.org/officeDocument/2006/relationships/image" Target="media/image138.png"/><Relationship Id="rId170" Type="http://schemas.openxmlformats.org/officeDocument/2006/relationships/image" Target="media/image147.png"/><Relationship Id="rId191" Type="http://schemas.openxmlformats.org/officeDocument/2006/relationships/image" Target="media/image167.png"/><Relationship Id="rId205" Type="http://schemas.openxmlformats.org/officeDocument/2006/relationships/image" Target="media/image181.tiff"/><Relationship Id="rId226" Type="http://schemas.openxmlformats.org/officeDocument/2006/relationships/image" Target="media/image202.png"/><Relationship Id="rId247" Type="http://schemas.openxmlformats.org/officeDocument/2006/relationships/image" Target="media/image222.tiff"/><Relationship Id="rId107" Type="http://schemas.openxmlformats.org/officeDocument/2006/relationships/image" Target="media/image87.png"/><Relationship Id="rId268" Type="http://schemas.openxmlformats.org/officeDocument/2006/relationships/image" Target="media/image243.tiff"/><Relationship Id="rId289" Type="http://schemas.openxmlformats.org/officeDocument/2006/relationships/image" Target="media/image264.tiff"/><Relationship Id="rId11" Type="http://schemas.openxmlformats.org/officeDocument/2006/relationships/hyperlink" Target="https://redcap.vanderbilt.edu/consortium/videoplayer.php?video=redcap_overview03.mp4&amp;title=A%20General%20Overview%20of%20REDCap&amp;referer=redcap.vanderbilt.edu" TargetMode="External"/><Relationship Id="rId32" Type="http://schemas.openxmlformats.org/officeDocument/2006/relationships/image" Target="media/image19.png"/><Relationship Id="rId53" Type="http://schemas.openxmlformats.org/officeDocument/2006/relationships/image" Target="media/image38.png"/><Relationship Id="rId74" Type="http://schemas.openxmlformats.org/officeDocument/2006/relationships/image" Target="media/image57.emf"/><Relationship Id="rId128" Type="http://schemas.openxmlformats.org/officeDocument/2006/relationships/image" Target="media/image108.png"/><Relationship Id="rId149" Type="http://schemas.openxmlformats.org/officeDocument/2006/relationships/image" Target="media/image129.png"/><Relationship Id="rId314" Type="http://schemas.openxmlformats.org/officeDocument/2006/relationships/image" Target="media/image288.tiff"/><Relationship Id="rId5" Type="http://schemas.openxmlformats.org/officeDocument/2006/relationships/webSettings" Target="webSettings.xml"/><Relationship Id="rId95" Type="http://schemas.openxmlformats.org/officeDocument/2006/relationships/image" Target="media/image77.png"/><Relationship Id="rId160" Type="http://schemas.openxmlformats.org/officeDocument/2006/relationships/image" Target="media/image139.png"/><Relationship Id="rId181" Type="http://schemas.openxmlformats.org/officeDocument/2006/relationships/image" Target="media/image157.png"/><Relationship Id="rId216" Type="http://schemas.openxmlformats.org/officeDocument/2006/relationships/image" Target="media/image192.tiff"/><Relationship Id="rId237" Type="http://schemas.openxmlformats.org/officeDocument/2006/relationships/image" Target="media/image213.png"/><Relationship Id="rId258" Type="http://schemas.openxmlformats.org/officeDocument/2006/relationships/image" Target="media/image233.tiff"/><Relationship Id="rId279" Type="http://schemas.openxmlformats.org/officeDocument/2006/relationships/image" Target="media/image254.png"/><Relationship Id="rId22" Type="http://schemas.openxmlformats.org/officeDocument/2006/relationships/image" Target="media/image9.png"/><Relationship Id="rId43" Type="http://schemas.openxmlformats.org/officeDocument/2006/relationships/image" Target="media/image28.png"/><Relationship Id="rId64" Type="http://schemas.openxmlformats.org/officeDocument/2006/relationships/image" Target="media/image48.emf"/><Relationship Id="rId118" Type="http://schemas.openxmlformats.org/officeDocument/2006/relationships/image" Target="media/image98.png"/><Relationship Id="rId139" Type="http://schemas.openxmlformats.org/officeDocument/2006/relationships/image" Target="media/image119.png"/><Relationship Id="rId290" Type="http://schemas.openxmlformats.org/officeDocument/2006/relationships/image" Target="media/image265.png"/><Relationship Id="rId304" Type="http://schemas.openxmlformats.org/officeDocument/2006/relationships/hyperlink" Target="https://en.wikipedia.org/wiki/Principle_of_least_privilege" TargetMode="External"/><Relationship Id="rId85" Type="http://schemas.openxmlformats.org/officeDocument/2006/relationships/image" Target="media/image68.png"/><Relationship Id="rId150" Type="http://schemas.openxmlformats.org/officeDocument/2006/relationships/image" Target="media/image130.png"/><Relationship Id="rId171" Type="http://schemas.openxmlformats.org/officeDocument/2006/relationships/image" Target="media/image148.png"/><Relationship Id="rId192" Type="http://schemas.openxmlformats.org/officeDocument/2006/relationships/image" Target="media/image168.png"/><Relationship Id="rId206" Type="http://schemas.openxmlformats.org/officeDocument/2006/relationships/image" Target="media/image182.tiff"/><Relationship Id="rId227" Type="http://schemas.openxmlformats.org/officeDocument/2006/relationships/image" Target="media/image203.png"/><Relationship Id="rId248" Type="http://schemas.openxmlformats.org/officeDocument/2006/relationships/image" Target="media/image223.tiff"/><Relationship Id="rId269" Type="http://schemas.openxmlformats.org/officeDocument/2006/relationships/image" Target="media/image244.png"/><Relationship Id="rId12" Type="http://schemas.openxmlformats.org/officeDocument/2006/relationships/hyperlink" Target="mailto:RMU@nshealth.ca" TargetMode="External"/><Relationship Id="rId33" Type="http://schemas.openxmlformats.org/officeDocument/2006/relationships/image" Target="media/image20.png"/><Relationship Id="rId108" Type="http://schemas.openxmlformats.org/officeDocument/2006/relationships/image" Target="media/image88.png"/><Relationship Id="rId129" Type="http://schemas.openxmlformats.org/officeDocument/2006/relationships/image" Target="media/image109.png"/><Relationship Id="rId280" Type="http://schemas.openxmlformats.org/officeDocument/2006/relationships/image" Target="media/image255.png"/><Relationship Id="rId315" Type="http://schemas.openxmlformats.org/officeDocument/2006/relationships/image" Target="media/image289.tiff"/><Relationship Id="rId54" Type="http://schemas.openxmlformats.org/officeDocument/2006/relationships/image" Target="media/image39.png"/><Relationship Id="rId75" Type="http://schemas.openxmlformats.org/officeDocument/2006/relationships/image" Target="media/image58.emf"/><Relationship Id="rId96" Type="http://schemas.openxmlformats.org/officeDocument/2006/relationships/image" Target="media/image78.png"/><Relationship Id="rId140" Type="http://schemas.openxmlformats.org/officeDocument/2006/relationships/image" Target="media/image120.png"/><Relationship Id="rId161" Type="http://schemas.openxmlformats.org/officeDocument/2006/relationships/image" Target="media/image140.png"/><Relationship Id="rId182" Type="http://schemas.openxmlformats.org/officeDocument/2006/relationships/image" Target="media/image158.png"/><Relationship Id="rId217" Type="http://schemas.openxmlformats.org/officeDocument/2006/relationships/image" Target="media/image193.tiff"/><Relationship Id="rId6" Type="http://schemas.openxmlformats.org/officeDocument/2006/relationships/footnotes" Target="footnotes.xml"/><Relationship Id="rId238" Type="http://schemas.openxmlformats.org/officeDocument/2006/relationships/hyperlink" Target="https://redcap.vanderbilt.edu/consortium/videoplayer.php?video=data_entry_overview_02.mp4&amp;title=An%20Overview%20of%20Basic%20Data%20Entry%20in%20REDCap&amp;referer=redcap.vanderbilt.edu" TargetMode="External"/><Relationship Id="rId259" Type="http://schemas.openxmlformats.org/officeDocument/2006/relationships/image" Target="media/image234.tiff"/><Relationship Id="rId23" Type="http://schemas.openxmlformats.org/officeDocument/2006/relationships/image" Target="media/image10.png"/><Relationship Id="rId119" Type="http://schemas.openxmlformats.org/officeDocument/2006/relationships/image" Target="media/image99.png"/><Relationship Id="rId270" Type="http://schemas.openxmlformats.org/officeDocument/2006/relationships/image" Target="media/image245.png"/><Relationship Id="rId291" Type="http://schemas.openxmlformats.org/officeDocument/2006/relationships/image" Target="media/image266.tiff"/><Relationship Id="rId305" Type="http://schemas.openxmlformats.org/officeDocument/2006/relationships/image" Target="media/image279.png"/><Relationship Id="rId44" Type="http://schemas.openxmlformats.org/officeDocument/2006/relationships/image" Target="media/image29.png"/><Relationship Id="rId65" Type="http://schemas.openxmlformats.org/officeDocument/2006/relationships/image" Target="media/image49.emf"/><Relationship Id="rId86" Type="http://schemas.openxmlformats.org/officeDocument/2006/relationships/image" Target="media/image69.png"/><Relationship Id="rId130" Type="http://schemas.openxmlformats.org/officeDocument/2006/relationships/image" Target="media/image110.png"/><Relationship Id="rId151" Type="http://schemas.openxmlformats.org/officeDocument/2006/relationships/image" Target="media/image131.png"/><Relationship Id="rId172" Type="http://schemas.openxmlformats.org/officeDocument/2006/relationships/image" Target="media/image149.png"/><Relationship Id="rId193" Type="http://schemas.openxmlformats.org/officeDocument/2006/relationships/image" Target="media/image169.png"/><Relationship Id="rId207" Type="http://schemas.openxmlformats.org/officeDocument/2006/relationships/image" Target="media/image183.tiff"/><Relationship Id="rId228" Type="http://schemas.openxmlformats.org/officeDocument/2006/relationships/image" Target="media/image204.png"/><Relationship Id="rId249" Type="http://schemas.openxmlformats.org/officeDocument/2006/relationships/image" Target="media/image224.tiff"/><Relationship Id="rId13" Type="http://schemas.openxmlformats.org/officeDocument/2006/relationships/hyperlink" Target="https://www.cdha.nshealth.ca/REDCap" TargetMode="External"/><Relationship Id="rId109" Type="http://schemas.openxmlformats.org/officeDocument/2006/relationships/image" Target="media/image89.png"/><Relationship Id="rId260" Type="http://schemas.openxmlformats.org/officeDocument/2006/relationships/image" Target="media/image235.tiff"/><Relationship Id="rId281" Type="http://schemas.openxmlformats.org/officeDocument/2006/relationships/image" Target="media/image256.png"/><Relationship Id="rId316" Type="http://schemas.openxmlformats.org/officeDocument/2006/relationships/image" Target="media/image290.tiff"/><Relationship Id="rId34" Type="http://schemas.openxmlformats.org/officeDocument/2006/relationships/image" Target="media/image21.png"/><Relationship Id="rId55" Type="http://schemas.openxmlformats.org/officeDocument/2006/relationships/image" Target="media/image40.png"/><Relationship Id="rId76" Type="http://schemas.openxmlformats.org/officeDocument/2006/relationships/image" Target="media/image59.emf"/><Relationship Id="rId97" Type="http://schemas.openxmlformats.org/officeDocument/2006/relationships/image" Target="media/image79.png"/><Relationship Id="rId120" Type="http://schemas.openxmlformats.org/officeDocument/2006/relationships/image" Target="media/image100.png"/><Relationship Id="rId141" Type="http://schemas.openxmlformats.org/officeDocument/2006/relationships/image" Target="media/image121.png"/><Relationship Id="rId7" Type="http://schemas.openxmlformats.org/officeDocument/2006/relationships/endnotes" Target="endnotes.xml"/><Relationship Id="rId162" Type="http://schemas.openxmlformats.org/officeDocument/2006/relationships/image" Target="media/image141.png"/><Relationship Id="rId183" Type="http://schemas.openxmlformats.org/officeDocument/2006/relationships/image" Target="media/image159.png"/><Relationship Id="rId218" Type="http://schemas.openxmlformats.org/officeDocument/2006/relationships/image" Target="media/image194.tiff"/><Relationship Id="rId239" Type="http://schemas.openxmlformats.org/officeDocument/2006/relationships/image" Target="media/image214.tiff"/><Relationship Id="rId250" Type="http://schemas.openxmlformats.org/officeDocument/2006/relationships/image" Target="media/image225.tiff"/><Relationship Id="rId271" Type="http://schemas.openxmlformats.org/officeDocument/2006/relationships/image" Target="media/image246.png"/><Relationship Id="rId292" Type="http://schemas.openxmlformats.org/officeDocument/2006/relationships/image" Target="media/image267.tiff"/><Relationship Id="rId306" Type="http://schemas.openxmlformats.org/officeDocument/2006/relationships/image" Target="media/image280.png"/><Relationship Id="rId24" Type="http://schemas.openxmlformats.org/officeDocument/2006/relationships/image" Target="media/image11.png"/><Relationship Id="rId45" Type="http://schemas.openxmlformats.org/officeDocument/2006/relationships/image" Target="media/image30.png"/><Relationship Id="rId66" Type="http://schemas.openxmlformats.org/officeDocument/2006/relationships/hyperlink" Target="https://redcap.vanderbilt.edu/surveys/?s=YEXWAXDFL4" TargetMode="External"/><Relationship Id="rId87" Type="http://schemas.openxmlformats.org/officeDocument/2006/relationships/image" Target="media/image70.png"/><Relationship Id="rId110" Type="http://schemas.openxmlformats.org/officeDocument/2006/relationships/image" Target="media/image90.png"/><Relationship Id="rId131" Type="http://schemas.openxmlformats.org/officeDocument/2006/relationships/image" Target="media/image111.png"/><Relationship Id="rId152" Type="http://schemas.openxmlformats.org/officeDocument/2006/relationships/hyperlink" Target="mailto:REDCap.Administrator@nshealth.ca" TargetMode="External"/><Relationship Id="rId173" Type="http://schemas.openxmlformats.org/officeDocument/2006/relationships/image" Target="media/image150.png"/><Relationship Id="rId194" Type="http://schemas.openxmlformats.org/officeDocument/2006/relationships/image" Target="media/image170.png"/><Relationship Id="rId208" Type="http://schemas.openxmlformats.org/officeDocument/2006/relationships/image" Target="media/image184.tiff"/><Relationship Id="rId229" Type="http://schemas.openxmlformats.org/officeDocument/2006/relationships/image" Target="media/image205.png"/><Relationship Id="rId19" Type="http://schemas.openxmlformats.org/officeDocument/2006/relationships/hyperlink" Target="http://en.wikipedia.org/wiki/Comma-separated_values" TargetMode="External"/><Relationship Id="rId224" Type="http://schemas.openxmlformats.org/officeDocument/2006/relationships/image" Target="media/image200.tiff"/><Relationship Id="rId240" Type="http://schemas.openxmlformats.org/officeDocument/2006/relationships/image" Target="media/image215.tiff"/><Relationship Id="rId245" Type="http://schemas.openxmlformats.org/officeDocument/2006/relationships/image" Target="media/image220.tiff"/><Relationship Id="rId261" Type="http://schemas.openxmlformats.org/officeDocument/2006/relationships/image" Target="media/image236.tiff"/><Relationship Id="rId266" Type="http://schemas.openxmlformats.org/officeDocument/2006/relationships/image" Target="media/image241.tiff"/><Relationship Id="rId287" Type="http://schemas.openxmlformats.org/officeDocument/2006/relationships/image" Target="media/image262.tiff"/><Relationship Id="rId14" Type="http://schemas.openxmlformats.org/officeDocument/2006/relationships/image" Target="media/image3.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hyperlink" Target="https://research-study.nshealth.ca/redcap_v13.0.2/Design/action_tag_explain.php" TargetMode="External"/><Relationship Id="rId77" Type="http://schemas.openxmlformats.org/officeDocument/2006/relationships/image" Target="media/image60.emf"/><Relationship Id="rId100" Type="http://schemas.openxmlformats.org/officeDocument/2006/relationships/image" Target="media/image82.pn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image" Target="media/image127.png"/><Relationship Id="rId168" Type="http://schemas.openxmlformats.org/officeDocument/2006/relationships/hyperlink" Target="https://wiki.uiowa.edu/display/REDCapDocs/Automated+Survey+Invitations" TargetMode="External"/><Relationship Id="rId282" Type="http://schemas.openxmlformats.org/officeDocument/2006/relationships/image" Target="media/image257.emf"/><Relationship Id="rId312" Type="http://schemas.openxmlformats.org/officeDocument/2006/relationships/image" Target="media/image286.tiff"/><Relationship Id="rId317" Type="http://schemas.openxmlformats.org/officeDocument/2006/relationships/image" Target="media/image291.tiff"/><Relationship Id="rId8" Type="http://schemas.openxmlformats.org/officeDocument/2006/relationships/image" Target="media/image1.png"/><Relationship Id="rId51" Type="http://schemas.openxmlformats.org/officeDocument/2006/relationships/image" Target="media/image36.png"/><Relationship Id="rId72" Type="http://schemas.openxmlformats.org/officeDocument/2006/relationships/image" Target="media/image55.emf"/><Relationship Id="rId93" Type="http://schemas.openxmlformats.org/officeDocument/2006/relationships/image" Target="media/image75.png"/><Relationship Id="rId98" Type="http://schemas.openxmlformats.org/officeDocument/2006/relationships/image" Target="media/image80.png"/><Relationship Id="rId121" Type="http://schemas.openxmlformats.org/officeDocument/2006/relationships/image" Target="media/image101.png"/><Relationship Id="rId142" Type="http://schemas.openxmlformats.org/officeDocument/2006/relationships/image" Target="media/image122.png"/><Relationship Id="rId163" Type="http://schemas.openxmlformats.org/officeDocument/2006/relationships/image" Target="media/image142.png"/><Relationship Id="rId184" Type="http://schemas.openxmlformats.org/officeDocument/2006/relationships/image" Target="media/image160.png"/><Relationship Id="rId189" Type="http://schemas.openxmlformats.org/officeDocument/2006/relationships/image" Target="media/image165.png"/><Relationship Id="rId219" Type="http://schemas.openxmlformats.org/officeDocument/2006/relationships/image" Target="media/image195.tiff"/><Relationship Id="rId3" Type="http://schemas.openxmlformats.org/officeDocument/2006/relationships/styles" Target="styles.xml"/><Relationship Id="rId214" Type="http://schemas.openxmlformats.org/officeDocument/2006/relationships/image" Target="media/image190.tiff"/><Relationship Id="rId230" Type="http://schemas.openxmlformats.org/officeDocument/2006/relationships/image" Target="media/image206.png"/><Relationship Id="rId235" Type="http://schemas.openxmlformats.org/officeDocument/2006/relationships/image" Target="media/image211.png"/><Relationship Id="rId251" Type="http://schemas.openxmlformats.org/officeDocument/2006/relationships/image" Target="media/image226.tiff"/><Relationship Id="rId256" Type="http://schemas.openxmlformats.org/officeDocument/2006/relationships/image" Target="media/image231.tiff"/><Relationship Id="rId277" Type="http://schemas.openxmlformats.org/officeDocument/2006/relationships/image" Target="media/image252.png"/><Relationship Id="rId298" Type="http://schemas.openxmlformats.org/officeDocument/2006/relationships/image" Target="media/image273.png"/><Relationship Id="rId25" Type="http://schemas.openxmlformats.org/officeDocument/2006/relationships/image" Target="media/image12.tiff"/><Relationship Id="rId46" Type="http://schemas.openxmlformats.org/officeDocument/2006/relationships/image" Target="media/image31.png"/><Relationship Id="rId67" Type="http://schemas.openxmlformats.org/officeDocument/2006/relationships/image" Target="media/image50.emf"/><Relationship Id="rId116" Type="http://schemas.openxmlformats.org/officeDocument/2006/relationships/image" Target="media/image96.png"/><Relationship Id="rId137" Type="http://schemas.openxmlformats.org/officeDocument/2006/relationships/image" Target="media/image117.png"/><Relationship Id="rId158" Type="http://schemas.openxmlformats.org/officeDocument/2006/relationships/image" Target="media/image137.png"/><Relationship Id="rId272" Type="http://schemas.openxmlformats.org/officeDocument/2006/relationships/image" Target="media/image247.png"/><Relationship Id="rId293" Type="http://schemas.openxmlformats.org/officeDocument/2006/relationships/image" Target="media/image268.tiff"/><Relationship Id="rId302" Type="http://schemas.openxmlformats.org/officeDocument/2006/relationships/image" Target="media/image277.png"/><Relationship Id="rId307" Type="http://schemas.openxmlformats.org/officeDocument/2006/relationships/image" Target="media/image281.png"/><Relationship Id="rId20" Type="http://schemas.openxmlformats.org/officeDocument/2006/relationships/hyperlink" Target="https://redcap.vanderbilt.edu/consortium/videoplayer.php?video=intro_instrument_dev.mp4&amp;amp;title=REDCap%20Video&amp;amp;referer=redcap.vanderbilt.edu" TargetMode="External"/><Relationship Id="rId41" Type="http://schemas.openxmlformats.org/officeDocument/2006/relationships/image" Target="media/image26.jpeg"/><Relationship Id="rId62" Type="http://schemas.openxmlformats.org/officeDocument/2006/relationships/image" Target="media/image46.emf"/><Relationship Id="rId83" Type="http://schemas.openxmlformats.org/officeDocument/2006/relationships/image" Target="media/image66.png"/><Relationship Id="rId88" Type="http://schemas.openxmlformats.org/officeDocument/2006/relationships/image" Target="media/image71.png"/><Relationship Id="rId111" Type="http://schemas.openxmlformats.org/officeDocument/2006/relationships/image" Target="media/image91.png"/><Relationship Id="rId132" Type="http://schemas.openxmlformats.org/officeDocument/2006/relationships/image" Target="media/image112.png"/><Relationship Id="rId153" Type="http://schemas.openxmlformats.org/officeDocument/2006/relationships/image" Target="media/image132.png"/><Relationship Id="rId174" Type="http://schemas.openxmlformats.org/officeDocument/2006/relationships/image" Target="media/image151.png"/><Relationship Id="rId179" Type="http://schemas.openxmlformats.org/officeDocument/2006/relationships/image" Target="media/image155.png"/><Relationship Id="rId195" Type="http://schemas.openxmlformats.org/officeDocument/2006/relationships/image" Target="media/image171.png"/><Relationship Id="rId209" Type="http://schemas.openxmlformats.org/officeDocument/2006/relationships/image" Target="media/image185.png"/><Relationship Id="rId190" Type="http://schemas.openxmlformats.org/officeDocument/2006/relationships/image" Target="media/image166.png"/><Relationship Id="rId204" Type="http://schemas.openxmlformats.org/officeDocument/2006/relationships/image" Target="media/image180.tiff"/><Relationship Id="rId220" Type="http://schemas.openxmlformats.org/officeDocument/2006/relationships/image" Target="media/image196.tiff"/><Relationship Id="rId225" Type="http://schemas.openxmlformats.org/officeDocument/2006/relationships/image" Target="media/image201.tiff"/><Relationship Id="rId241" Type="http://schemas.openxmlformats.org/officeDocument/2006/relationships/image" Target="media/image216.tiff"/><Relationship Id="rId246" Type="http://schemas.openxmlformats.org/officeDocument/2006/relationships/image" Target="media/image221.tiff"/><Relationship Id="rId267" Type="http://schemas.openxmlformats.org/officeDocument/2006/relationships/image" Target="media/image242.tiff"/><Relationship Id="rId288" Type="http://schemas.openxmlformats.org/officeDocument/2006/relationships/image" Target="media/image263.tiff"/><Relationship Id="rId15" Type="http://schemas.openxmlformats.org/officeDocument/2006/relationships/image" Target="media/image4.png"/><Relationship Id="rId36" Type="http://schemas.openxmlformats.org/officeDocument/2006/relationships/header" Target="header1.xml"/><Relationship Id="rId57" Type="http://schemas.openxmlformats.org/officeDocument/2006/relationships/image" Target="media/image41.png"/><Relationship Id="rId106" Type="http://schemas.openxmlformats.org/officeDocument/2006/relationships/image" Target="media/image86.png"/><Relationship Id="rId127" Type="http://schemas.openxmlformats.org/officeDocument/2006/relationships/image" Target="media/image107.png"/><Relationship Id="rId262" Type="http://schemas.openxmlformats.org/officeDocument/2006/relationships/image" Target="media/image237.tiff"/><Relationship Id="rId283" Type="http://schemas.openxmlformats.org/officeDocument/2006/relationships/image" Target="media/image258.png"/><Relationship Id="rId313" Type="http://schemas.openxmlformats.org/officeDocument/2006/relationships/image" Target="media/image287.tiff"/><Relationship Id="rId318" Type="http://schemas.openxmlformats.org/officeDocument/2006/relationships/image" Target="media/image292.tiff"/><Relationship Id="rId10" Type="http://schemas.openxmlformats.org/officeDocument/2006/relationships/image" Target="media/image2.png"/><Relationship Id="rId31" Type="http://schemas.openxmlformats.org/officeDocument/2006/relationships/image" Target="media/image18.png"/><Relationship Id="rId52" Type="http://schemas.openxmlformats.org/officeDocument/2006/relationships/image" Target="media/image37.png"/><Relationship Id="rId73" Type="http://schemas.openxmlformats.org/officeDocument/2006/relationships/image" Target="media/image56.emf"/><Relationship Id="rId78" Type="http://schemas.openxmlformats.org/officeDocument/2006/relationships/image" Target="media/image61.emf"/><Relationship Id="rId94" Type="http://schemas.openxmlformats.org/officeDocument/2006/relationships/image" Target="media/image76.png"/><Relationship Id="rId99" Type="http://schemas.openxmlformats.org/officeDocument/2006/relationships/image" Target="media/image81.png"/><Relationship Id="rId101" Type="http://schemas.openxmlformats.org/officeDocument/2006/relationships/image" Target="media/image83.png"/><Relationship Id="rId122" Type="http://schemas.openxmlformats.org/officeDocument/2006/relationships/image" Target="media/image102.png"/><Relationship Id="rId143" Type="http://schemas.openxmlformats.org/officeDocument/2006/relationships/image" Target="media/image123.png"/><Relationship Id="rId148" Type="http://schemas.openxmlformats.org/officeDocument/2006/relationships/image" Target="media/image128.png"/><Relationship Id="rId164" Type="http://schemas.openxmlformats.org/officeDocument/2006/relationships/image" Target="media/image143.png"/><Relationship Id="rId169" Type="http://schemas.openxmlformats.org/officeDocument/2006/relationships/image" Target="media/image146.png"/><Relationship Id="rId185" Type="http://schemas.openxmlformats.org/officeDocument/2006/relationships/image" Target="media/image161.png"/><Relationship Id="rId4" Type="http://schemas.openxmlformats.org/officeDocument/2006/relationships/settings" Target="settings.xml"/><Relationship Id="rId9" Type="http://schemas.openxmlformats.org/officeDocument/2006/relationships/hyperlink" Target="https://www.cdha.nshealth.ca/REDCap" TargetMode="External"/><Relationship Id="rId180" Type="http://schemas.openxmlformats.org/officeDocument/2006/relationships/image" Target="media/image156.png"/><Relationship Id="rId210" Type="http://schemas.openxmlformats.org/officeDocument/2006/relationships/image" Target="media/image186.tiff"/><Relationship Id="rId215" Type="http://schemas.openxmlformats.org/officeDocument/2006/relationships/image" Target="media/image191.tiff"/><Relationship Id="rId236" Type="http://schemas.openxmlformats.org/officeDocument/2006/relationships/image" Target="media/image212.png"/><Relationship Id="rId257" Type="http://schemas.openxmlformats.org/officeDocument/2006/relationships/image" Target="media/image232.tiff"/><Relationship Id="rId278" Type="http://schemas.openxmlformats.org/officeDocument/2006/relationships/image" Target="media/image253.png"/><Relationship Id="rId26" Type="http://schemas.openxmlformats.org/officeDocument/2006/relationships/image" Target="media/image13.tiff"/><Relationship Id="rId231" Type="http://schemas.openxmlformats.org/officeDocument/2006/relationships/image" Target="media/image207.png"/><Relationship Id="rId252" Type="http://schemas.openxmlformats.org/officeDocument/2006/relationships/image" Target="media/image227.tiff"/><Relationship Id="rId273" Type="http://schemas.openxmlformats.org/officeDocument/2006/relationships/image" Target="media/image248.png"/><Relationship Id="rId294" Type="http://schemas.openxmlformats.org/officeDocument/2006/relationships/image" Target="media/image269.tiff"/><Relationship Id="rId308" Type="http://schemas.openxmlformats.org/officeDocument/2006/relationships/image" Target="media/image282.png"/><Relationship Id="rId47" Type="http://schemas.openxmlformats.org/officeDocument/2006/relationships/image" Target="media/image32.png"/><Relationship Id="rId68" Type="http://schemas.openxmlformats.org/officeDocument/2006/relationships/image" Target="media/image51.emf"/><Relationship Id="rId89" Type="http://schemas.openxmlformats.org/officeDocument/2006/relationships/image" Target="media/image72.png"/><Relationship Id="rId112" Type="http://schemas.openxmlformats.org/officeDocument/2006/relationships/image" Target="media/image92.png"/><Relationship Id="rId133" Type="http://schemas.openxmlformats.org/officeDocument/2006/relationships/image" Target="media/image113.png"/><Relationship Id="rId154" Type="http://schemas.openxmlformats.org/officeDocument/2006/relationships/image" Target="media/image133.png"/><Relationship Id="rId175" Type="http://schemas.openxmlformats.org/officeDocument/2006/relationships/image" Target="media/image152.png"/><Relationship Id="rId196" Type="http://schemas.openxmlformats.org/officeDocument/2006/relationships/image" Target="media/image172.png"/><Relationship Id="rId200" Type="http://schemas.openxmlformats.org/officeDocument/2006/relationships/image" Target="media/image176.png"/><Relationship Id="rId16" Type="http://schemas.openxmlformats.org/officeDocument/2006/relationships/image" Target="media/image5.emf"/><Relationship Id="rId221" Type="http://schemas.openxmlformats.org/officeDocument/2006/relationships/image" Target="media/image197.tiff"/><Relationship Id="rId242" Type="http://schemas.openxmlformats.org/officeDocument/2006/relationships/image" Target="media/image217.tiff"/><Relationship Id="rId263" Type="http://schemas.openxmlformats.org/officeDocument/2006/relationships/image" Target="media/image238.tiff"/><Relationship Id="rId284" Type="http://schemas.openxmlformats.org/officeDocument/2006/relationships/image" Target="media/image259.png"/><Relationship Id="rId319" Type="http://schemas.openxmlformats.org/officeDocument/2006/relationships/fontTable" Target="fontTable.xml"/><Relationship Id="rId37" Type="http://schemas.openxmlformats.org/officeDocument/2006/relationships/header" Target="header2.xml"/><Relationship Id="rId58" Type="http://schemas.openxmlformats.org/officeDocument/2006/relationships/image" Target="media/image42.png"/><Relationship Id="rId79" Type="http://schemas.openxmlformats.org/officeDocument/2006/relationships/image" Target="media/image62.png"/><Relationship Id="rId102" Type="http://schemas.openxmlformats.org/officeDocument/2006/relationships/image" Target="media/image84.png"/><Relationship Id="rId123" Type="http://schemas.openxmlformats.org/officeDocument/2006/relationships/image" Target="media/image103.png"/><Relationship Id="rId144" Type="http://schemas.openxmlformats.org/officeDocument/2006/relationships/image" Target="media/image124.png"/><Relationship Id="rId90" Type="http://schemas.openxmlformats.org/officeDocument/2006/relationships/image" Target="media/image73.png"/><Relationship Id="rId165" Type="http://schemas.openxmlformats.org/officeDocument/2006/relationships/image" Target="media/image144.png"/><Relationship Id="rId186" Type="http://schemas.openxmlformats.org/officeDocument/2006/relationships/image" Target="media/image162.png"/><Relationship Id="rId211" Type="http://schemas.openxmlformats.org/officeDocument/2006/relationships/image" Target="media/image187.tiff"/><Relationship Id="rId232" Type="http://schemas.openxmlformats.org/officeDocument/2006/relationships/image" Target="media/image208.png"/><Relationship Id="rId253" Type="http://schemas.openxmlformats.org/officeDocument/2006/relationships/image" Target="media/image228.png"/><Relationship Id="rId274" Type="http://schemas.openxmlformats.org/officeDocument/2006/relationships/image" Target="media/image249.png"/><Relationship Id="rId295" Type="http://schemas.openxmlformats.org/officeDocument/2006/relationships/image" Target="media/image270.png"/><Relationship Id="rId309" Type="http://schemas.openxmlformats.org/officeDocument/2006/relationships/image" Target="media/image283.png"/><Relationship Id="rId27" Type="http://schemas.openxmlformats.org/officeDocument/2006/relationships/image" Target="media/image14.tiff"/><Relationship Id="rId48" Type="http://schemas.openxmlformats.org/officeDocument/2006/relationships/image" Target="media/image33.png"/><Relationship Id="rId69" Type="http://schemas.openxmlformats.org/officeDocument/2006/relationships/image" Target="media/image52.emf"/><Relationship Id="rId113" Type="http://schemas.openxmlformats.org/officeDocument/2006/relationships/image" Target="media/image93.png"/><Relationship Id="rId134" Type="http://schemas.openxmlformats.org/officeDocument/2006/relationships/image" Target="media/image114.png"/><Relationship Id="rId320" Type="http://schemas.openxmlformats.org/officeDocument/2006/relationships/theme" Target="theme/theme1.xml"/><Relationship Id="rId80" Type="http://schemas.openxmlformats.org/officeDocument/2006/relationships/image" Target="media/image63.png"/><Relationship Id="rId155" Type="http://schemas.openxmlformats.org/officeDocument/2006/relationships/image" Target="media/image134.png"/><Relationship Id="rId176" Type="http://schemas.openxmlformats.org/officeDocument/2006/relationships/image" Target="media/image153.png"/><Relationship Id="rId197" Type="http://schemas.openxmlformats.org/officeDocument/2006/relationships/image" Target="media/image173.png"/><Relationship Id="rId201" Type="http://schemas.openxmlformats.org/officeDocument/2006/relationships/image" Target="media/image177.png"/><Relationship Id="rId222" Type="http://schemas.openxmlformats.org/officeDocument/2006/relationships/image" Target="media/image198.tiff"/><Relationship Id="rId243" Type="http://schemas.openxmlformats.org/officeDocument/2006/relationships/image" Target="media/image218.tiff"/><Relationship Id="rId264" Type="http://schemas.openxmlformats.org/officeDocument/2006/relationships/image" Target="media/image239.tiff"/><Relationship Id="rId285" Type="http://schemas.openxmlformats.org/officeDocument/2006/relationships/image" Target="media/image260.tiff"/><Relationship Id="rId17" Type="http://schemas.openxmlformats.org/officeDocument/2006/relationships/image" Target="media/image6.png"/><Relationship Id="rId38" Type="http://schemas.openxmlformats.org/officeDocument/2006/relationships/footer" Target="footer1.xml"/><Relationship Id="rId59" Type="http://schemas.openxmlformats.org/officeDocument/2006/relationships/image" Target="media/image43.emf"/><Relationship Id="rId103" Type="http://schemas.openxmlformats.org/officeDocument/2006/relationships/hyperlink" Target="https://redcap.vanderbilt.edu/surveys/?s=ph9ZIB" TargetMode="External"/><Relationship Id="rId124" Type="http://schemas.openxmlformats.org/officeDocument/2006/relationships/image" Target="media/image104.png"/><Relationship Id="rId310" Type="http://schemas.openxmlformats.org/officeDocument/2006/relationships/image" Target="media/image284.png"/><Relationship Id="rId70" Type="http://schemas.openxmlformats.org/officeDocument/2006/relationships/image" Target="media/image53.emf"/><Relationship Id="rId91" Type="http://schemas.openxmlformats.org/officeDocument/2006/relationships/hyperlink" Target="https://redcap.vanderbilt.edu/surveys/?s=u7B74tUTsa" TargetMode="External"/><Relationship Id="rId145" Type="http://schemas.openxmlformats.org/officeDocument/2006/relationships/image" Target="media/image125.png"/><Relationship Id="rId166" Type="http://schemas.openxmlformats.org/officeDocument/2006/relationships/hyperlink" Target="https://www.extendoffice.com/documents/outlook/1730-outlook%20extract-export-distribution-list-as-csv-to-excel.html" TargetMode="External"/><Relationship Id="rId187" Type="http://schemas.openxmlformats.org/officeDocument/2006/relationships/image" Target="media/image163.png"/><Relationship Id="rId1" Type="http://schemas.openxmlformats.org/officeDocument/2006/relationships/customXml" Target="../customXml/item1.xml"/><Relationship Id="rId212" Type="http://schemas.openxmlformats.org/officeDocument/2006/relationships/image" Target="media/image188.tiff"/><Relationship Id="rId233" Type="http://schemas.openxmlformats.org/officeDocument/2006/relationships/image" Target="media/image209.png"/><Relationship Id="rId254" Type="http://schemas.openxmlformats.org/officeDocument/2006/relationships/image" Target="media/image229.png"/><Relationship Id="rId28" Type="http://schemas.openxmlformats.org/officeDocument/2006/relationships/image" Target="media/image15.png"/><Relationship Id="rId49" Type="http://schemas.openxmlformats.org/officeDocument/2006/relationships/image" Target="media/image34.png"/><Relationship Id="rId114" Type="http://schemas.openxmlformats.org/officeDocument/2006/relationships/image" Target="media/image94.png"/><Relationship Id="rId275" Type="http://schemas.openxmlformats.org/officeDocument/2006/relationships/image" Target="media/image250.png"/><Relationship Id="rId296" Type="http://schemas.openxmlformats.org/officeDocument/2006/relationships/image" Target="media/image271.png"/><Relationship Id="rId300" Type="http://schemas.openxmlformats.org/officeDocument/2006/relationships/image" Target="media/image275.png"/><Relationship Id="rId60" Type="http://schemas.openxmlformats.org/officeDocument/2006/relationships/image" Target="media/image44.emf"/><Relationship Id="rId81" Type="http://schemas.openxmlformats.org/officeDocument/2006/relationships/image" Target="media/image64.png"/><Relationship Id="rId135" Type="http://schemas.openxmlformats.org/officeDocument/2006/relationships/image" Target="media/image115.png"/><Relationship Id="rId156" Type="http://schemas.openxmlformats.org/officeDocument/2006/relationships/image" Target="media/image135.png"/><Relationship Id="rId177" Type="http://schemas.openxmlformats.org/officeDocument/2006/relationships/hyperlink" Target="https://redcap.vanderbilt.edu/surveys/?s=LKM4DPEHL4" TargetMode="External"/><Relationship Id="rId198" Type="http://schemas.openxmlformats.org/officeDocument/2006/relationships/image" Target="media/image174.png"/><Relationship Id="rId202" Type="http://schemas.openxmlformats.org/officeDocument/2006/relationships/image" Target="media/image178.png"/><Relationship Id="rId223" Type="http://schemas.openxmlformats.org/officeDocument/2006/relationships/image" Target="media/image199.tiff"/><Relationship Id="rId244" Type="http://schemas.openxmlformats.org/officeDocument/2006/relationships/image" Target="media/image219.tiff"/><Relationship Id="rId18" Type="http://schemas.openxmlformats.org/officeDocument/2006/relationships/image" Target="media/image7.png"/><Relationship Id="rId39" Type="http://schemas.openxmlformats.org/officeDocument/2006/relationships/header" Target="header3.xml"/><Relationship Id="rId265" Type="http://schemas.openxmlformats.org/officeDocument/2006/relationships/image" Target="media/image240.tiff"/><Relationship Id="rId286" Type="http://schemas.openxmlformats.org/officeDocument/2006/relationships/image" Target="media/image261.png"/><Relationship Id="rId50" Type="http://schemas.openxmlformats.org/officeDocument/2006/relationships/image" Target="media/image35.png"/><Relationship Id="rId104" Type="http://schemas.openxmlformats.org/officeDocument/2006/relationships/hyperlink" Target="https://redcap.vanderbilt.edu/surveys/?s=u7B74tUTsa" TargetMode="External"/><Relationship Id="rId125" Type="http://schemas.openxmlformats.org/officeDocument/2006/relationships/image" Target="media/image105.png"/><Relationship Id="rId146" Type="http://schemas.openxmlformats.org/officeDocument/2006/relationships/image" Target="media/image126.png"/><Relationship Id="rId167" Type="http://schemas.openxmlformats.org/officeDocument/2006/relationships/image" Target="media/image145.png"/><Relationship Id="rId188" Type="http://schemas.openxmlformats.org/officeDocument/2006/relationships/image" Target="media/image164.png"/><Relationship Id="rId311" Type="http://schemas.openxmlformats.org/officeDocument/2006/relationships/image" Target="media/image285.tiff"/><Relationship Id="rId71" Type="http://schemas.openxmlformats.org/officeDocument/2006/relationships/image" Target="media/image54.emf"/><Relationship Id="rId92" Type="http://schemas.openxmlformats.org/officeDocument/2006/relationships/image" Target="media/image74.png"/><Relationship Id="rId213" Type="http://schemas.openxmlformats.org/officeDocument/2006/relationships/image" Target="media/image189.png"/><Relationship Id="rId234" Type="http://schemas.openxmlformats.org/officeDocument/2006/relationships/image" Target="media/image210.png"/><Relationship Id="rId2" Type="http://schemas.openxmlformats.org/officeDocument/2006/relationships/numbering" Target="numbering.xml"/><Relationship Id="rId29" Type="http://schemas.openxmlformats.org/officeDocument/2006/relationships/image" Target="media/image16.png"/><Relationship Id="rId255" Type="http://schemas.openxmlformats.org/officeDocument/2006/relationships/image" Target="media/image230.png"/><Relationship Id="rId276" Type="http://schemas.openxmlformats.org/officeDocument/2006/relationships/image" Target="media/image251.png"/><Relationship Id="rId297" Type="http://schemas.openxmlformats.org/officeDocument/2006/relationships/image" Target="media/image272.png"/><Relationship Id="rId40" Type="http://schemas.openxmlformats.org/officeDocument/2006/relationships/image" Target="media/image25.png"/><Relationship Id="rId115" Type="http://schemas.openxmlformats.org/officeDocument/2006/relationships/image" Target="media/image95.png"/><Relationship Id="rId136" Type="http://schemas.openxmlformats.org/officeDocument/2006/relationships/image" Target="media/image116.png"/><Relationship Id="rId157" Type="http://schemas.openxmlformats.org/officeDocument/2006/relationships/image" Target="media/image136.png"/><Relationship Id="rId178" Type="http://schemas.openxmlformats.org/officeDocument/2006/relationships/image" Target="media/image154.png"/><Relationship Id="rId301" Type="http://schemas.openxmlformats.org/officeDocument/2006/relationships/image" Target="media/image276.png"/><Relationship Id="rId61" Type="http://schemas.openxmlformats.org/officeDocument/2006/relationships/image" Target="media/image45.emf"/><Relationship Id="rId82" Type="http://schemas.openxmlformats.org/officeDocument/2006/relationships/image" Target="media/image65.png"/><Relationship Id="rId199" Type="http://schemas.openxmlformats.org/officeDocument/2006/relationships/image" Target="media/image175.png"/><Relationship Id="rId203" Type="http://schemas.openxmlformats.org/officeDocument/2006/relationships/image" Target="media/image179.pn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4.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248A2F-D094-4BCC-8FCD-61EAB3025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610</TotalTime>
  <Pages>175</Pages>
  <Words>28757</Words>
  <Characters>163920</Characters>
  <Application>Microsoft Office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Introduction to redcap</vt:lpstr>
    </vt:vector>
  </TitlesOfParts>
  <Company>NSHA</Company>
  <LinksUpToDate>false</LinksUpToDate>
  <CharactersWithSpaces>192293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 to redcap</dc:title>
  <dc:subject>Basic user guide</dc:subject>
  <dc:creator>Meier, Daniela</dc:creator>
  <cp:keywords/>
  <dc:description/>
  <cp:lastModifiedBy>Michele Charlton</cp:lastModifiedBy>
  <cp:revision>2</cp:revision>
  <cp:lastPrinted>2023-02-28T18:51:00Z</cp:lastPrinted>
  <dcterms:created xsi:type="dcterms:W3CDTF">2023-02-24T20:37:00Z</dcterms:created>
  <dcterms:modified xsi:type="dcterms:W3CDTF">2023-03-02T12:48:00Z</dcterms:modified>
</cp:coreProperties>
</file>